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B2BD0" w14:textId="77777777" w:rsidR="006344CE" w:rsidRDefault="006344CE" w:rsidP="006344CE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13BCBE7B" w14:textId="5C7B6511" w:rsidR="006344CE" w:rsidRPr="003D7291" w:rsidRDefault="005870CC" w:rsidP="005870CC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A36A0B">
        <w:rPr>
          <w:rFonts w:ascii="GHEA Grapalat" w:hAnsi="GHEA Grapalat"/>
          <w:b/>
          <w:sz w:val="24"/>
          <w:szCs w:val="24"/>
          <w:lang w:val="hy-AM"/>
        </w:rPr>
        <w:t>ԱՆՇԱՐԺ ԳՈՒՅՔ</w:t>
      </w:r>
      <w:r w:rsidRPr="003D72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6A0B">
        <w:rPr>
          <w:rFonts w:ascii="GHEA Grapalat" w:hAnsi="GHEA Grapalat"/>
          <w:b/>
          <w:sz w:val="24"/>
          <w:szCs w:val="24"/>
          <w:lang w:val="hy-AM"/>
        </w:rPr>
        <w:t>ՀԵՏ</w:t>
      </w:r>
      <w:r w:rsidRPr="003D72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6A0B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="003D7291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Pr="00A36A0B">
        <w:rPr>
          <w:rFonts w:ascii="GHEA Grapalat" w:hAnsi="GHEA Grapalat"/>
          <w:b/>
          <w:sz w:val="24"/>
          <w:szCs w:val="24"/>
          <w:lang w:val="hy-AM"/>
        </w:rPr>
        <w:t>ԱՄ</w:t>
      </w:r>
      <w:r w:rsidRPr="005870CC">
        <w:rPr>
          <w:rFonts w:ascii="GHEA Grapalat" w:hAnsi="GHEA Grapalat"/>
          <w:b/>
          <w:sz w:val="24"/>
          <w:szCs w:val="24"/>
          <w:lang w:val="hy-AM"/>
        </w:rPr>
        <w:t>ՐԱՑՆԵԼՈՒ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20ED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B17DA9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B17DA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17DA9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B17DA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17DA9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17DA9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</w:t>
      </w:r>
      <w:r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b/>
          <w:bCs/>
          <w:color w:val="000000"/>
          <w:lang w:val="hy-AM"/>
        </w:rPr>
        <w:t>ԸՆԴՈՒՆՄԱՆ ԱՆՀՐԱԺԵՇՏՈՒԹՅԱՆ ՄԱՍԻՆ</w:t>
      </w:r>
    </w:p>
    <w:p w14:paraId="4AE42829" w14:textId="77777777" w:rsidR="006344CE" w:rsidRPr="00372E81" w:rsidRDefault="006344CE" w:rsidP="006344CE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ՀՀ արդարադատության նախարարությունը թիվ </w:t>
      </w:r>
      <w:r w:rsidRPr="0024079B">
        <w:rPr>
          <w:rFonts w:ascii="GHEA Grapalat" w:eastAsia="Times New Roman" w:hAnsi="GHEA Grapalat"/>
          <w:sz w:val="24"/>
          <w:szCs w:val="24"/>
          <w:lang w:val="hy-AM"/>
        </w:rPr>
        <w:t>/08.1/4</w:t>
      </w:r>
      <w:r>
        <w:rPr>
          <w:rFonts w:ascii="GHEA Grapalat" w:eastAsia="Times New Roman" w:hAnsi="GHEA Grapalat"/>
          <w:sz w:val="24"/>
          <w:szCs w:val="24"/>
          <w:lang w:val="hy-AM"/>
        </w:rPr>
        <w:t>7942</w:t>
      </w:r>
      <w:r w:rsidRPr="0024079B">
        <w:rPr>
          <w:rFonts w:ascii="GHEA Grapalat" w:eastAsia="Times New Roman" w:hAnsi="GHEA Grapalat"/>
          <w:sz w:val="24"/>
          <w:szCs w:val="24"/>
          <w:lang w:val="hy-AM"/>
        </w:rPr>
        <w:t xml:space="preserve">-2023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գրությամբ դիմել է </w:t>
      </w:r>
      <w:r w:rsidRPr="0024079B">
        <w:rPr>
          <w:rFonts w:ascii="GHEA Grapalat" w:eastAsia="Times New Roman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կոմիտեին</w:t>
      </w:r>
      <w:r w:rsidRPr="00372E81">
        <w:rPr>
          <w:rFonts w:ascii="GHEA Grapalat" w:eastAsia="Times New Roman" w:hAnsi="GHEA Grapalat"/>
          <w:sz w:val="24"/>
          <w:szCs w:val="24"/>
          <w:lang w:val="hy-AM"/>
        </w:rPr>
        <w:t xml:space="preserve"> (այսուհետ՝ Կոմիտե)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հայտնելով, որ հաշվի առնելով, որ </w:t>
      </w:r>
      <w:r w:rsidRPr="00363C35">
        <w:rPr>
          <w:rFonts w:ascii="GHEA Grapalat" w:eastAsia="Times New Roman" w:hAnsi="GHEA Grapalat"/>
          <w:sz w:val="24"/>
          <w:szCs w:val="24"/>
          <w:lang w:val="hy-AM"/>
        </w:rPr>
        <w:t xml:space="preserve">քաղաք Երևան, Արաբկիր Կոմիտասի պողոտա 49/3 հասցեում գտնվող շենքը և դրա օգտագործման ու սպասարկման համար հատկացված հողամասը նախատեսվում է մրցույթով  օտարել և  վերոնշյալ տարածքում տեղակայված է </w:t>
      </w:r>
      <w:r w:rsidRPr="00DB5DC5">
        <w:rPr>
          <w:rFonts w:ascii="GHEA Grapalat" w:eastAsia="Times New Roman" w:hAnsi="GHEA Grapalat"/>
          <w:sz w:val="24"/>
          <w:szCs w:val="24"/>
          <w:lang w:val="hy-AM"/>
        </w:rPr>
        <w:t>ՀՀ արդարադատության նախարարության ի</w:t>
      </w:r>
      <w:r w:rsidRPr="00363C35">
        <w:rPr>
          <w:rFonts w:ascii="GHEA Grapalat" w:eastAsia="Times New Roman" w:hAnsi="GHEA Grapalat"/>
          <w:sz w:val="24"/>
          <w:szCs w:val="24"/>
          <w:lang w:val="hy-AM"/>
        </w:rPr>
        <w:t>րավաբանական անձանց պետական ռեգիստրի գործակալությունը (այսուհետ՝ Գործակալություն)</w:t>
      </w:r>
      <w:r w:rsidRPr="00C95689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372E81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47CC9">
        <w:rPr>
          <w:rFonts w:ascii="GHEA Grapalat" w:eastAsia="Times New Roman" w:hAnsi="GHEA Grapalat"/>
          <w:sz w:val="24"/>
          <w:szCs w:val="24"/>
          <w:lang w:val="hy-AM"/>
        </w:rPr>
        <w:t>քննարկել ք</w:t>
      </w:r>
      <w:r>
        <w:rPr>
          <w:rFonts w:ascii="GHEA Grapalat" w:eastAsia="Times New Roman" w:hAnsi="GHEA Grapalat"/>
          <w:sz w:val="24"/>
          <w:szCs w:val="24"/>
          <w:lang w:val="hy-AM"/>
        </w:rPr>
        <w:t>աղաք</w:t>
      </w:r>
      <w:r w:rsidRPr="00847CC9">
        <w:rPr>
          <w:rFonts w:ascii="GHEA Grapalat" w:eastAsia="Times New Roman" w:hAnsi="GHEA Grapalat"/>
          <w:sz w:val="24"/>
          <w:szCs w:val="24"/>
          <w:lang w:val="hy-AM"/>
        </w:rPr>
        <w:t xml:space="preserve"> Երևան Բյուզանդ 1/3 հասցեում գտնվող վարչական շենքից </w:t>
      </w:r>
      <w:r w:rsidRPr="00372E81">
        <w:rPr>
          <w:rFonts w:ascii="GHEA Grapalat" w:eastAsia="Times New Roman" w:hAnsi="GHEA Grapalat"/>
          <w:sz w:val="24"/>
          <w:szCs w:val="24"/>
          <w:lang w:val="hy-AM"/>
        </w:rPr>
        <w:t xml:space="preserve">Կոմիտեին ամրացված </w:t>
      </w:r>
      <w:r w:rsidRPr="00847CC9">
        <w:rPr>
          <w:rFonts w:ascii="GHEA Grapalat" w:eastAsia="Times New Roman" w:hAnsi="GHEA Grapalat"/>
          <w:sz w:val="24"/>
          <w:szCs w:val="24"/>
          <w:lang w:val="hy-AM"/>
        </w:rPr>
        <w:t>1201.7 ք</w:t>
      </w:r>
      <w:r>
        <w:rPr>
          <w:rFonts w:ascii="GHEA Grapalat" w:eastAsia="Times New Roman" w:hAnsi="GHEA Grapalat"/>
          <w:sz w:val="24"/>
          <w:szCs w:val="24"/>
          <w:lang w:val="hy-AM"/>
        </w:rPr>
        <w:t>առ</w:t>
      </w:r>
      <w:r w:rsidRPr="00847CC9">
        <w:rPr>
          <w:rFonts w:ascii="GHEA Grapalat" w:eastAsia="Times New Roman" w:hAnsi="GHEA Grapalat"/>
          <w:sz w:val="24"/>
          <w:szCs w:val="24"/>
          <w:lang w:val="hy-AM"/>
        </w:rPr>
        <w:t>.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47CC9">
        <w:rPr>
          <w:rFonts w:ascii="GHEA Grapalat" w:eastAsia="Times New Roman" w:hAnsi="GHEA Grapalat"/>
          <w:sz w:val="24"/>
          <w:szCs w:val="24"/>
          <w:lang w:val="hy-AM"/>
        </w:rPr>
        <w:t>մ</w:t>
      </w:r>
      <w:r>
        <w:rPr>
          <w:rFonts w:ascii="GHEA Grapalat" w:eastAsia="Times New Roman" w:hAnsi="GHEA Grapalat"/>
          <w:sz w:val="24"/>
          <w:szCs w:val="24"/>
          <w:lang w:val="hy-AM"/>
        </w:rPr>
        <w:t>ետր</w:t>
      </w:r>
      <w:r w:rsidRPr="00847CC9">
        <w:rPr>
          <w:rFonts w:ascii="GHEA Grapalat" w:eastAsia="Times New Roman" w:hAnsi="GHEA Grapalat"/>
          <w:sz w:val="24"/>
          <w:szCs w:val="24"/>
          <w:lang w:val="hy-AM"/>
        </w:rPr>
        <w:t xml:space="preserve"> ընդհանուր մակերեսով տարածքը</w:t>
      </w:r>
      <w:r w:rsidRPr="00372E81">
        <w:rPr>
          <w:rFonts w:ascii="GHEA Grapalat" w:eastAsia="Times New Roman" w:hAnsi="GHEA Grapalat"/>
          <w:sz w:val="24"/>
          <w:szCs w:val="24"/>
          <w:lang w:val="hy-AM"/>
        </w:rPr>
        <w:t xml:space="preserve">՝ վերջինիս տեղակայման նպատակով ՀՀ արդարադատության նախարարությանն </w:t>
      </w:r>
      <w:r w:rsidRPr="00847CC9">
        <w:rPr>
          <w:rFonts w:ascii="GHEA Grapalat" w:eastAsia="Times New Roman" w:hAnsi="GHEA Grapalat"/>
          <w:sz w:val="24"/>
          <w:szCs w:val="24"/>
          <w:lang w:val="hy-AM"/>
        </w:rPr>
        <w:t>ամրացնելու հարցը</w:t>
      </w:r>
      <w:r w:rsidRPr="00372E81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2DE57E91" w14:textId="77777777" w:rsidR="006344CE" w:rsidRDefault="006344CE" w:rsidP="006344CE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B5DC5">
        <w:rPr>
          <w:rFonts w:ascii="GHEA Grapalat" w:eastAsia="Times New Roman" w:hAnsi="GHEA Grapalat"/>
          <w:sz w:val="24"/>
          <w:szCs w:val="24"/>
          <w:lang w:val="hy-AM"/>
        </w:rPr>
        <w:t>Հաշվի առնելով, որ Գործակալությունը</w:t>
      </w:r>
      <w:r w:rsidRPr="00363C35">
        <w:rPr>
          <w:rFonts w:ascii="GHEA Grapalat" w:eastAsia="Times New Roman" w:hAnsi="GHEA Grapalat"/>
          <w:sz w:val="24"/>
          <w:szCs w:val="24"/>
          <w:lang w:val="hy-AM"/>
        </w:rPr>
        <w:t xml:space="preserve"> ամենօրյա ռեժիմով ծառայություններ է մատուցում ֆիզիկական և իրավաբանական անձանց</w:t>
      </w:r>
      <w:r w:rsidRPr="00BA186D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363C35">
        <w:rPr>
          <w:rFonts w:ascii="GHEA Grapalat" w:eastAsia="Times New Roman" w:hAnsi="GHEA Grapalat"/>
          <w:sz w:val="24"/>
          <w:szCs w:val="24"/>
          <w:lang w:val="hy-AM"/>
        </w:rPr>
        <w:t>կարևոր է ապահովել վերջինիս գործունեության անընդհատությունը</w:t>
      </w:r>
      <w:r w:rsidRPr="00BA186D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372E81">
        <w:rPr>
          <w:rFonts w:ascii="GHEA Grapalat" w:eastAsia="Times New Roman" w:hAnsi="GHEA Grapalat"/>
          <w:sz w:val="24"/>
          <w:szCs w:val="24"/>
          <w:lang w:val="hy-AM"/>
        </w:rPr>
        <w:t>ո</w:t>
      </w:r>
      <w:r w:rsidRPr="00BA186D">
        <w:rPr>
          <w:rFonts w:ascii="GHEA Grapalat" w:eastAsia="Times New Roman" w:hAnsi="GHEA Grapalat"/>
          <w:sz w:val="24"/>
          <w:szCs w:val="24"/>
          <w:lang w:val="hy-AM"/>
        </w:rPr>
        <w:t>ւստի</w:t>
      </w:r>
      <w:r w:rsidRPr="00363C35">
        <w:rPr>
          <w:rFonts w:ascii="GHEA Grapalat" w:eastAsia="Times New Roman" w:hAnsi="GHEA Grapalat"/>
          <w:sz w:val="24"/>
          <w:szCs w:val="24"/>
          <w:lang w:val="hy-AM"/>
        </w:rPr>
        <w:t xml:space="preserve"> հաշվի առնել</w:t>
      </w:r>
      <w:r>
        <w:rPr>
          <w:rFonts w:ascii="GHEA Grapalat" w:eastAsia="Times New Roman" w:hAnsi="GHEA Grapalat"/>
          <w:sz w:val="24"/>
          <w:szCs w:val="24"/>
          <w:lang w:val="hy-AM"/>
        </w:rPr>
        <w:t>ով</w:t>
      </w:r>
      <w:r w:rsidRPr="00363C35">
        <w:rPr>
          <w:rFonts w:ascii="GHEA Grapalat" w:eastAsia="Times New Roman" w:hAnsi="GHEA Grapalat"/>
          <w:sz w:val="24"/>
          <w:szCs w:val="24"/>
          <w:lang w:val="hy-AM"/>
        </w:rPr>
        <w:t xml:space="preserve"> մի շարք հանգամանքներ</w:t>
      </w:r>
      <w:r w:rsidRPr="00372E81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անհրաժեշտ է </w:t>
      </w:r>
      <w:r w:rsidRPr="00363C35">
        <w:rPr>
          <w:rFonts w:ascii="GHEA Grapalat" w:eastAsia="Times New Roman" w:hAnsi="GHEA Grapalat"/>
          <w:sz w:val="24"/>
          <w:szCs w:val="24"/>
          <w:lang w:val="hy-AM"/>
        </w:rPr>
        <w:t>բոլ</w:t>
      </w:r>
      <w:r>
        <w:rPr>
          <w:rFonts w:ascii="GHEA Grapalat" w:eastAsia="Times New Roman" w:hAnsi="GHEA Grapalat"/>
          <w:sz w:val="24"/>
          <w:szCs w:val="24"/>
          <w:lang w:val="hy-AM"/>
        </w:rPr>
        <w:t>որ չափանիշններին համապատասխանող տարածք</w:t>
      </w:r>
      <w:r w:rsidRPr="00363C35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372E81">
        <w:rPr>
          <w:rFonts w:ascii="GHEA Grapalat" w:eastAsia="Times New Roman" w:hAnsi="GHEA Grapalat"/>
          <w:sz w:val="24"/>
          <w:szCs w:val="24"/>
          <w:lang w:val="hy-AM"/>
        </w:rPr>
        <w:t>որը</w:t>
      </w:r>
      <w:r w:rsidRPr="00363C35">
        <w:rPr>
          <w:rFonts w:ascii="GHEA Grapalat" w:eastAsia="Times New Roman" w:hAnsi="GHEA Grapalat"/>
          <w:sz w:val="24"/>
          <w:szCs w:val="24"/>
          <w:lang w:val="hy-AM"/>
        </w:rPr>
        <w:t xml:space="preserve">  պետք է տեղակայված լինի մատչելի վայրում՝ գործակալության ծառայություններից օգտվ</w:t>
      </w:r>
      <w:r>
        <w:rPr>
          <w:rFonts w:ascii="GHEA Grapalat" w:eastAsia="Times New Roman" w:hAnsi="GHEA Grapalat"/>
          <w:sz w:val="24"/>
          <w:szCs w:val="24"/>
          <w:lang w:val="hy-AM"/>
        </w:rPr>
        <w:t>ող</w:t>
      </w:r>
      <w:r w:rsidRPr="00363C35">
        <w:rPr>
          <w:rFonts w:ascii="GHEA Grapalat" w:eastAsia="Times New Roman" w:hAnsi="GHEA Grapalat"/>
          <w:sz w:val="24"/>
          <w:szCs w:val="24"/>
          <w:lang w:val="hy-AM"/>
        </w:rPr>
        <w:t xml:space="preserve"> ՀՀ քաղաքացիներ</w:t>
      </w:r>
      <w:r>
        <w:rPr>
          <w:rFonts w:ascii="GHEA Grapalat" w:eastAsia="Times New Roman" w:hAnsi="GHEA Grapalat"/>
          <w:sz w:val="24"/>
          <w:szCs w:val="24"/>
          <w:lang w:val="hy-AM"/>
        </w:rPr>
        <w:t>ին</w:t>
      </w:r>
      <w:r w:rsidRPr="00363C35">
        <w:rPr>
          <w:rFonts w:ascii="GHEA Grapalat" w:eastAsia="Times New Roman" w:hAnsi="GHEA Grapalat"/>
          <w:sz w:val="24"/>
          <w:szCs w:val="24"/>
          <w:lang w:val="hy-AM"/>
        </w:rPr>
        <w:t>, օտարերկրյա ներդրողներ</w:t>
      </w:r>
      <w:r>
        <w:rPr>
          <w:rFonts w:ascii="GHEA Grapalat" w:eastAsia="Times New Roman" w:hAnsi="GHEA Grapalat"/>
          <w:sz w:val="24"/>
          <w:szCs w:val="24"/>
          <w:lang w:val="hy-AM"/>
        </w:rPr>
        <w:t>ին</w:t>
      </w:r>
      <w:r w:rsidRPr="00363C35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/>
          <w:sz w:val="24"/>
          <w:szCs w:val="24"/>
          <w:lang w:val="hy-AM"/>
        </w:rPr>
        <w:t>պատշաճ</w:t>
      </w:r>
      <w:r w:rsidRPr="00363C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կերպով </w:t>
      </w:r>
      <w:r w:rsidRPr="00363C35">
        <w:rPr>
          <w:rFonts w:ascii="GHEA Grapalat" w:eastAsia="Times New Roman" w:hAnsi="GHEA Grapalat"/>
          <w:sz w:val="24"/>
          <w:szCs w:val="24"/>
          <w:lang w:val="hy-AM"/>
        </w:rPr>
        <w:t>սպասարկ</w:t>
      </w:r>
      <w:r>
        <w:rPr>
          <w:rFonts w:ascii="GHEA Grapalat" w:eastAsia="Times New Roman" w:hAnsi="GHEA Grapalat"/>
          <w:sz w:val="24"/>
          <w:szCs w:val="24"/>
          <w:lang w:val="hy-AM"/>
        </w:rPr>
        <w:t>ելու համար։</w:t>
      </w:r>
    </w:p>
    <w:p w14:paraId="482541C6" w14:textId="38E90253" w:rsidR="00E9285F" w:rsidRPr="007529AF" w:rsidRDefault="006344CE" w:rsidP="006344CE">
      <w:pPr>
        <w:spacing w:before="0" w:after="0" w:line="360" w:lineRule="auto"/>
        <w:ind w:left="0" w:firstLine="375"/>
        <w:jc w:val="both"/>
        <w:rPr>
          <w:rFonts w:ascii="Cambria Math" w:eastAsia="Times New Roman" w:hAnsi="Cambria Math"/>
          <w:sz w:val="24"/>
          <w:szCs w:val="24"/>
          <w:lang w:val="hy-AM"/>
        </w:rPr>
      </w:pPr>
      <w:r w:rsidRPr="00C95689">
        <w:rPr>
          <w:rFonts w:ascii="GHEA Grapalat" w:eastAsia="Times New Roman" w:hAnsi="GHEA Grapalat"/>
          <w:sz w:val="24"/>
          <w:szCs w:val="24"/>
          <w:lang w:val="hy-AM"/>
        </w:rPr>
        <w:t xml:space="preserve">Ելնելով վերոգրյալից </w:t>
      </w:r>
      <w:r w:rsidRPr="005870CC">
        <w:rPr>
          <w:rFonts w:ascii="GHEA Grapalat" w:eastAsia="Times New Roman" w:hAnsi="GHEA Grapalat"/>
          <w:sz w:val="24"/>
          <w:szCs w:val="24"/>
          <w:lang w:val="hy-AM"/>
        </w:rPr>
        <w:t>Կոմիտեն մշակել է</w:t>
      </w:r>
      <w:r w:rsidR="005870C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870CC" w:rsidRPr="005870CC">
        <w:rPr>
          <w:rFonts w:ascii="GHEA Grapalat" w:hAnsi="GHEA Grapalat"/>
          <w:kern w:val="32"/>
          <w:sz w:val="24"/>
          <w:szCs w:val="24"/>
          <w:lang w:val="hy-AM"/>
        </w:rPr>
        <w:t>«</w:t>
      </w:r>
      <w:r w:rsidR="005870CC">
        <w:rPr>
          <w:rFonts w:ascii="GHEA Grapalat" w:hAnsi="GHEA Grapalat"/>
          <w:sz w:val="24"/>
          <w:szCs w:val="24"/>
          <w:lang w:val="hy-AM"/>
        </w:rPr>
        <w:t>Ա</w:t>
      </w:r>
      <w:r w:rsidR="005870CC" w:rsidRPr="005870CC">
        <w:rPr>
          <w:rFonts w:ascii="GHEA Grapalat" w:hAnsi="GHEA Grapalat"/>
          <w:sz w:val="24"/>
          <w:szCs w:val="24"/>
          <w:lang w:val="hy-AM"/>
        </w:rPr>
        <w:t>նշարժ գույք</w:t>
      </w:r>
      <w:r w:rsidR="005870CC" w:rsidRPr="003D7291">
        <w:rPr>
          <w:rFonts w:ascii="GHEA Grapalat" w:hAnsi="GHEA Grapalat"/>
          <w:sz w:val="24"/>
          <w:szCs w:val="24"/>
          <w:lang w:val="hy-AM"/>
        </w:rPr>
        <w:t xml:space="preserve"> </w:t>
      </w:r>
      <w:r w:rsidR="005870CC" w:rsidRPr="005870CC">
        <w:rPr>
          <w:rFonts w:ascii="GHEA Grapalat" w:hAnsi="GHEA Grapalat"/>
          <w:sz w:val="24"/>
          <w:szCs w:val="24"/>
          <w:lang w:val="hy-AM"/>
        </w:rPr>
        <w:t>հետ</w:t>
      </w:r>
      <w:r w:rsidR="005870CC" w:rsidRPr="003D7291">
        <w:rPr>
          <w:rFonts w:ascii="GHEA Grapalat" w:hAnsi="GHEA Grapalat"/>
          <w:sz w:val="24"/>
          <w:szCs w:val="24"/>
          <w:lang w:val="hy-AM"/>
        </w:rPr>
        <w:t xml:space="preserve"> </w:t>
      </w:r>
      <w:r w:rsidR="005870CC" w:rsidRPr="005870CC">
        <w:rPr>
          <w:rFonts w:ascii="GHEA Grapalat" w:hAnsi="GHEA Grapalat"/>
          <w:sz w:val="24"/>
          <w:szCs w:val="24"/>
          <w:lang w:val="hy-AM"/>
        </w:rPr>
        <w:t>վերցնելու</w:t>
      </w:r>
      <w:r w:rsidR="00407AE7">
        <w:rPr>
          <w:rFonts w:ascii="GHEA Grapalat" w:hAnsi="GHEA Grapalat"/>
          <w:sz w:val="24"/>
          <w:szCs w:val="24"/>
          <w:lang w:val="hy-AM"/>
        </w:rPr>
        <w:t xml:space="preserve"> և</w:t>
      </w:r>
      <w:r w:rsidR="005870CC" w:rsidRPr="005870CC"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="005870CC" w:rsidRPr="005870CC">
        <w:rPr>
          <w:rFonts w:ascii="GHEA Grapalat" w:hAnsi="GHEA Grapalat"/>
          <w:kern w:val="32"/>
          <w:sz w:val="24"/>
          <w:szCs w:val="24"/>
          <w:lang w:val="hy-AM"/>
        </w:rPr>
        <w:t>»</w:t>
      </w:r>
      <w:r w:rsidR="005870C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5870CC" w:rsidRPr="005870C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870CC">
        <w:rPr>
          <w:rFonts w:ascii="GHEA Grapalat" w:eastAsia="Times New Roman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 w:rsidR="007529AF">
        <w:rPr>
          <w:rFonts w:ascii="Cambria Math" w:eastAsia="Times New Roman" w:hAnsi="Cambria Math"/>
          <w:sz w:val="24"/>
          <w:szCs w:val="24"/>
          <w:lang w:val="hy-AM"/>
        </w:rPr>
        <w:t>․</w:t>
      </w:r>
    </w:p>
    <w:p w14:paraId="58355A10" w14:textId="5859252A" w:rsidR="006344CE" w:rsidRDefault="00E9285F" w:rsidP="006344CE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0" w:name="_Hlk161237844"/>
      <w:r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6344CE" w:rsidRPr="005870CC">
        <w:rPr>
          <w:rFonts w:ascii="GHEA Grapalat" w:eastAsia="Times New Roman" w:hAnsi="GHEA Grapalat"/>
          <w:sz w:val="24"/>
          <w:szCs w:val="24"/>
          <w:lang w:val="hy-AM"/>
        </w:rPr>
        <w:t xml:space="preserve"> պետական սեփականություն հանդիսացող </w:t>
      </w:r>
      <w:bookmarkEnd w:id="0"/>
      <w:r w:rsidR="006344CE" w:rsidRPr="005870CC">
        <w:rPr>
          <w:rFonts w:ascii="GHEA Grapalat" w:eastAsia="Times New Roman" w:hAnsi="GHEA Grapalat"/>
          <w:sz w:val="24"/>
          <w:szCs w:val="24"/>
          <w:lang w:val="hy-AM"/>
        </w:rPr>
        <w:t>քաղաք Երևան, Բուզանդի 1/3  հասցեում գտնվող 1201.7 քառ. մետր մակերեսով տարածքը հետ վերցնել Կոմիտեից և ամրացնել ՀՀ արդարադատության նախարարությանը:</w:t>
      </w:r>
    </w:p>
    <w:p w14:paraId="60F8870B" w14:textId="69A5334C" w:rsidR="00E9285F" w:rsidRPr="005870CC" w:rsidRDefault="00E9285F" w:rsidP="006344CE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5870CC">
        <w:rPr>
          <w:rFonts w:ascii="GHEA Grapalat" w:eastAsia="Times New Roman" w:hAnsi="GHEA Grapalat"/>
          <w:sz w:val="24"/>
          <w:szCs w:val="24"/>
          <w:lang w:val="hy-AM"/>
        </w:rPr>
        <w:t xml:space="preserve"> պետական սեփականություն հանդիսացող </w:t>
      </w:r>
      <w:bookmarkStart w:id="1" w:name="_Hlk161238050"/>
      <w:r w:rsidRPr="00584B34"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t xml:space="preserve">Երևան քաղաքի Կոմիտասի 49/3 շենքի 1-ին հարկից` 227 քառ. մետր, 8-րդ հարկից` 430 քառ. մետր և 9-րդ հարկից` 430 քառ. մետր </w:t>
      </w:r>
      <w:r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t xml:space="preserve">մակերեսով </w:t>
      </w:r>
      <w:r w:rsidRPr="00584B34"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t xml:space="preserve">տարածքները </w:t>
      </w:r>
      <w:r w:rsidRPr="003C40EB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 xml:space="preserve">հետ վերցնել </w:t>
      </w:r>
      <w:r w:rsidRPr="00584B34"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t>Հայաստանի Հանրապետության արդարա</w:t>
      </w:r>
      <w:r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t xml:space="preserve">դատության </w:t>
      </w:r>
      <w:r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lastRenderedPageBreak/>
        <w:t xml:space="preserve">նախարարությունից և ամրացնել </w:t>
      </w:r>
      <w:bookmarkStart w:id="2" w:name="_Hlk161237687"/>
      <w:r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t xml:space="preserve">Հայաստանի Հանրապետության էկոնոմիկայի </w:t>
      </w:r>
      <w:bookmarkEnd w:id="2"/>
      <w:r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t>նախարարությանը</w:t>
      </w:r>
      <w:bookmarkEnd w:id="1"/>
      <w:r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t>։</w:t>
      </w:r>
    </w:p>
    <w:p w14:paraId="11CD0C67" w14:textId="1DDA6528" w:rsidR="006344CE" w:rsidRDefault="005870CC" w:rsidP="006344CE">
      <w:pPr>
        <w:pStyle w:val="norm"/>
        <w:spacing w:line="360" w:lineRule="auto"/>
        <w:ind w:firstLine="375"/>
        <w:rPr>
          <w:rFonts w:ascii="GHEA Grapalat" w:hAnsi="GHEA Grapalat"/>
          <w:sz w:val="24"/>
          <w:szCs w:val="24"/>
          <w:lang w:val="hy-AM" w:eastAsia="en-US"/>
        </w:rPr>
      </w:pPr>
      <w:r w:rsidRPr="005870CC">
        <w:rPr>
          <w:rFonts w:ascii="GHEA Grapalat" w:hAnsi="GHEA Grapalat"/>
          <w:kern w:val="32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5870CC">
        <w:rPr>
          <w:rFonts w:ascii="GHEA Grapalat" w:hAnsi="GHEA Grapalat"/>
          <w:sz w:val="24"/>
          <w:szCs w:val="24"/>
          <w:lang w:val="hy-AM"/>
        </w:rPr>
        <w:t>նշարժ գույք</w:t>
      </w:r>
      <w:r w:rsidRPr="003D72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70CC">
        <w:rPr>
          <w:rFonts w:ascii="GHEA Grapalat" w:hAnsi="GHEA Grapalat"/>
          <w:sz w:val="24"/>
          <w:szCs w:val="24"/>
          <w:lang w:val="hy-AM"/>
        </w:rPr>
        <w:t>հետ</w:t>
      </w:r>
      <w:r w:rsidRPr="003D72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70CC">
        <w:rPr>
          <w:rFonts w:ascii="GHEA Grapalat" w:hAnsi="GHEA Grapalat"/>
          <w:sz w:val="24"/>
          <w:szCs w:val="24"/>
          <w:lang w:val="hy-AM"/>
        </w:rPr>
        <w:t>վերցնելու</w:t>
      </w:r>
      <w:r w:rsidR="00320379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5870CC"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Pr="005870CC">
        <w:rPr>
          <w:rFonts w:ascii="GHEA Grapalat" w:hAnsi="GHEA Grapalat"/>
          <w:kern w:val="32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Հայաստանի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Հանրապետության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կառավարության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որոշման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նախագծի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ընդունման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կապակցությամբ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պետական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կամ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տեղական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ինքնակառավարման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մարմինների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բյուջեներում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ծախսերի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և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եկամուտների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ավելացում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կամ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նվազեցում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չի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344CE" w:rsidRPr="00E7117B">
        <w:rPr>
          <w:rFonts w:ascii="GHEA Grapalat" w:hAnsi="GHEA Grapalat"/>
          <w:sz w:val="24"/>
          <w:szCs w:val="24"/>
          <w:lang w:val="hy-AM" w:eastAsia="en-US"/>
        </w:rPr>
        <w:t>նախատեսվում</w:t>
      </w:r>
      <w:r w:rsidR="006344CE" w:rsidRPr="0024079B">
        <w:rPr>
          <w:rFonts w:ascii="GHEA Grapalat" w:hAnsi="GHEA Grapalat"/>
          <w:sz w:val="24"/>
          <w:szCs w:val="24"/>
          <w:lang w:val="hy-AM" w:eastAsia="en-US"/>
        </w:rPr>
        <w:t>:</w:t>
      </w:r>
    </w:p>
    <w:p w14:paraId="0261972D" w14:textId="77777777" w:rsidR="006344CE" w:rsidRPr="00B0672D" w:rsidRDefault="006344CE" w:rsidP="006344CE">
      <w:pPr>
        <w:pStyle w:val="a5"/>
        <w:ind w:left="144" w:firstLine="567"/>
        <w:jc w:val="both"/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 w:eastAsia="en-US"/>
        </w:rPr>
      </w:pPr>
      <w:r w:rsidRPr="00225AF8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B0672D">
        <w:rPr>
          <w:rFonts w:ascii="GHEA Grapalat" w:hAnsi="GHEA Grapalat"/>
          <w:b w:val="0"/>
          <w:sz w:val="24"/>
          <w:szCs w:val="24"/>
          <w:lang w:val="hy-AM"/>
        </w:rPr>
        <w:t>6</w:t>
      </w:r>
      <w:r>
        <w:rPr>
          <w:rFonts w:ascii="GHEA Grapalat" w:hAnsi="GHEA Grapalat"/>
          <w:b w:val="0"/>
          <w:sz w:val="24"/>
          <w:szCs w:val="24"/>
          <w:lang w:val="hy-AM"/>
        </w:rPr>
        <w:t>.</w:t>
      </w:r>
      <w:r w:rsidRPr="00B0672D">
        <w:rPr>
          <w:rFonts w:ascii="GHEA Grapalat" w:hAnsi="GHEA Grapalat"/>
          <w:b w:val="0"/>
          <w:sz w:val="24"/>
          <w:szCs w:val="24"/>
          <w:lang w:val="hy-AM"/>
        </w:rPr>
        <w:t>7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կետով </w:t>
      </w:r>
      <w:r w:rsidRPr="00B0672D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 w:eastAsia="en-US"/>
        </w:rPr>
        <w:t>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կառուցվածքը:</w:t>
      </w:r>
    </w:p>
    <w:p w14:paraId="74F13EF5" w14:textId="77777777" w:rsidR="00837671" w:rsidRPr="006344CE" w:rsidRDefault="00837671" w:rsidP="006344CE">
      <w:pPr>
        <w:rPr>
          <w:lang w:val="hy-AM"/>
        </w:rPr>
      </w:pPr>
    </w:p>
    <w:sectPr w:rsidR="00837671" w:rsidRPr="006344CE" w:rsidSect="00D3106E">
      <w:pgSz w:w="12240" w:h="15840"/>
      <w:pgMar w:top="900" w:right="900" w:bottom="72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60772" w14:textId="77777777" w:rsidR="00D3106E" w:rsidRDefault="00D3106E" w:rsidP="00552734">
      <w:pPr>
        <w:spacing w:before="0" w:after="0"/>
      </w:pPr>
      <w:r>
        <w:separator/>
      </w:r>
    </w:p>
  </w:endnote>
  <w:endnote w:type="continuationSeparator" w:id="0">
    <w:p w14:paraId="7789028F" w14:textId="77777777" w:rsidR="00D3106E" w:rsidRDefault="00D3106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922CD" w14:textId="77777777" w:rsidR="00D3106E" w:rsidRDefault="00D3106E" w:rsidP="00552734">
      <w:pPr>
        <w:spacing w:before="0" w:after="0"/>
      </w:pPr>
      <w:r>
        <w:separator/>
      </w:r>
    </w:p>
  </w:footnote>
  <w:footnote w:type="continuationSeparator" w:id="0">
    <w:p w14:paraId="16D72E9A" w14:textId="77777777" w:rsidR="00D3106E" w:rsidRDefault="00D3106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438523767">
    <w:abstractNumId w:val="8"/>
  </w:num>
  <w:num w:numId="2" w16cid:durableId="1346132219">
    <w:abstractNumId w:val="7"/>
  </w:num>
  <w:num w:numId="3" w16cid:durableId="1191338339">
    <w:abstractNumId w:val="9"/>
  </w:num>
  <w:num w:numId="4" w16cid:durableId="323515633">
    <w:abstractNumId w:val="14"/>
  </w:num>
  <w:num w:numId="5" w16cid:durableId="1237087880">
    <w:abstractNumId w:val="12"/>
  </w:num>
  <w:num w:numId="6" w16cid:durableId="184366964">
    <w:abstractNumId w:val="6"/>
  </w:num>
  <w:num w:numId="7" w16cid:durableId="2129472263">
    <w:abstractNumId w:val="5"/>
  </w:num>
  <w:num w:numId="8" w16cid:durableId="531184994">
    <w:abstractNumId w:val="0"/>
  </w:num>
  <w:num w:numId="9" w16cid:durableId="2080210495">
    <w:abstractNumId w:val="13"/>
  </w:num>
  <w:num w:numId="10" w16cid:durableId="1893929528">
    <w:abstractNumId w:val="11"/>
  </w:num>
  <w:num w:numId="11" w16cid:durableId="1085423103">
    <w:abstractNumId w:val="4"/>
  </w:num>
  <w:num w:numId="12" w16cid:durableId="52235562">
    <w:abstractNumId w:val="1"/>
  </w:num>
  <w:num w:numId="13" w16cid:durableId="125705595">
    <w:abstractNumId w:val="3"/>
  </w:num>
  <w:num w:numId="14" w16cid:durableId="1205827181">
    <w:abstractNumId w:val="10"/>
  </w:num>
  <w:num w:numId="15" w16cid:durableId="1106999159">
    <w:abstractNumId w:val="2"/>
  </w:num>
  <w:num w:numId="16" w16cid:durableId="54244310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B528C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5564"/>
    <w:rsid w:val="00166252"/>
    <w:rsid w:val="001715B3"/>
    <w:rsid w:val="001730D1"/>
    <w:rsid w:val="00175A44"/>
    <w:rsid w:val="0017623E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02CA4"/>
    <w:rsid w:val="00214BEF"/>
    <w:rsid w:val="00222CEC"/>
    <w:rsid w:val="00226959"/>
    <w:rsid w:val="00231776"/>
    <w:rsid w:val="00231F6E"/>
    <w:rsid w:val="0023428C"/>
    <w:rsid w:val="0023432A"/>
    <w:rsid w:val="00240382"/>
    <w:rsid w:val="0024079B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0379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3C35"/>
    <w:rsid w:val="003653C4"/>
    <w:rsid w:val="003661A1"/>
    <w:rsid w:val="00366FBE"/>
    <w:rsid w:val="0037171D"/>
    <w:rsid w:val="00372E81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D7291"/>
    <w:rsid w:val="003E2AD1"/>
    <w:rsid w:val="003E3299"/>
    <w:rsid w:val="003E7C00"/>
    <w:rsid w:val="003F7C1E"/>
    <w:rsid w:val="00400F27"/>
    <w:rsid w:val="0040546B"/>
    <w:rsid w:val="00407AE7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19FF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870CC"/>
    <w:rsid w:val="0059325A"/>
    <w:rsid w:val="005A271D"/>
    <w:rsid w:val="005A4E6C"/>
    <w:rsid w:val="005B3192"/>
    <w:rsid w:val="005B3897"/>
    <w:rsid w:val="005B7ECC"/>
    <w:rsid w:val="005C3AFB"/>
    <w:rsid w:val="005D28C7"/>
    <w:rsid w:val="005D2D14"/>
    <w:rsid w:val="005E1960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6B39"/>
    <w:rsid w:val="00626BA3"/>
    <w:rsid w:val="00627349"/>
    <w:rsid w:val="00630935"/>
    <w:rsid w:val="006312EA"/>
    <w:rsid w:val="006344CE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0422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29AF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217E"/>
    <w:rsid w:val="007B6D81"/>
    <w:rsid w:val="007C35AC"/>
    <w:rsid w:val="007C53C4"/>
    <w:rsid w:val="007C7AA3"/>
    <w:rsid w:val="007D02B4"/>
    <w:rsid w:val="007E3671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3E04"/>
    <w:rsid w:val="00846F4B"/>
    <w:rsid w:val="00847CC9"/>
    <w:rsid w:val="0085176D"/>
    <w:rsid w:val="00856E1F"/>
    <w:rsid w:val="00856F68"/>
    <w:rsid w:val="00857CFA"/>
    <w:rsid w:val="008621BA"/>
    <w:rsid w:val="00862CC5"/>
    <w:rsid w:val="00866A81"/>
    <w:rsid w:val="0087410F"/>
    <w:rsid w:val="008743D9"/>
    <w:rsid w:val="00875127"/>
    <w:rsid w:val="008762D8"/>
    <w:rsid w:val="00876869"/>
    <w:rsid w:val="008778D3"/>
    <w:rsid w:val="00886E95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579B"/>
    <w:rsid w:val="009B60AE"/>
    <w:rsid w:val="009B71AC"/>
    <w:rsid w:val="009C2569"/>
    <w:rsid w:val="009C4955"/>
    <w:rsid w:val="009D04D3"/>
    <w:rsid w:val="009E0E79"/>
    <w:rsid w:val="009E1331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D9B"/>
    <w:rsid w:val="00A36E29"/>
    <w:rsid w:val="00A41EA5"/>
    <w:rsid w:val="00A510D2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2FCC"/>
    <w:rsid w:val="00AA6106"/>
    <w:rsid w:val="00AA6546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0672D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A186D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3BE2"/>
    <w:rsid w:val="00C95689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06E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5DC5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92751"/>
    <w:rsid w:val="00E9285F"/>
    <w:rsid w:val="00E93DEE"/>
    <w:rsid w:val="00E94CF1"/>
    <w:rsid w:val="00E97642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75D0CB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C2D28-06D0-4836-A985-314E112C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https://mul2-spm.gov.am/tasks/403651/oneclick/himnavorum.docx?token=addc286e681cdcfdb22df948a62d2a81</cp:keywords>
  <cp:lastModifiedBy>User</cp:lastModifiedBy>
  <cp:revision>10</cp:revision>
  <cp:lastPrinted>2021-01-15T06:21:00Z</cp:lastPrinted>
  <dcterms:created xsi:type="dcterms:W3CDTF">2024-01-26T11:22:00Z</dcterms:created>
  <dcterms:modified xsi:type="dcterms:W3CDTF">2024-03-13T12:03:00Z</dcterms:modified>
</cp:coreProperties>
</file>