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687C" w:rsidRPr="00CA7E9B" w:rsidRDefault="0066687C" w:rsidP="0066687C">
      <w:pPr>
        <w:spacing w:after="0" w:line="240" w:lineRule="auto"/>
        <w:jc w:val="right"/>
        <w:rPr>
          <w:rFonts w:ascii="GHEA Grapalat" w:eastAsia="Times New Roman" w:hAnsi="GHEA Grapalat" w:cs="Times New Roman"/>
          <w:bCs/>
          <w:lang w:val="hy-AM"/>
        </w:rPr>
      </w:pPr>
      <w:r w:rsidRPr="00CA7E9B">
        <w:rPr>
          <w:rFonts w:ascii="GHEA Grapalat" w:eastAsia="Times New Roman" w:hAnsi="GHEA Grapalat" w:cs="Times New Roman"/>
          <w:bCs/>
          <w:lang w:val="hy-AM"/>
        </w:rPr>
        <w:t xml:space="preserve">Հավելված N 2 </w:t>
      </w:r>
    </w:p>
    <w:p w:rsidR="0066687C" w:rsidRPr="00CA7E9B" w:rsidRDefault="0066687C" w:rsidP="0066687C">
      <w:pPr>
        <w:spacing w:after="0" w:line="240" w:lineRule="auto"/>
        <w:jc w:val="right"/>
        <w:rPr>
          <w:rFonts w:ascii="GHEA Grapalat" w:eastAsia="Times New Roman" w:hAnsi="GHEA Grapalat" w:cs="Times New Roman"/>
          <w:bCs/>
          <w:lang w:val="hy-AM"/>
        </w:rPr>
      </w:pPr>
      <w:r w:rsidRPr="00CA7E9B">
        <w:rPr>
          <w:rFonts w:ascii="GHEA Grapalat" w:eastAsia="Times New Roman" w:hAnsi="GHEA Grapalat" w:cs="Times New Roman"/>
          <w:bCs/>
          <w:lang w:val="hy-AM"/>
        </w:rPr>
        <w:t xml:space="preserve">ՀՀ կառավարության 2024 թվականի </w:t>
      </w:r>
    </w:p>
    <w:p w:rsidR="0066687C" w:rsidRPr="00CA7E9B" w:rsidRDefault="0066687C" w:rsidP="0066687C">
      <w:pPr>
        <w:pStyle w:val="NormalWeb"/>
        <w:shd w:val="clear" w:color="auto" w:fill="FFFFFF"/>
        <w:tabs>
          <w:tab w:val="left" w:pos="1080"/>
        </w:tabs>
        <w:spacing w:before="0" w:beforeAutospacing="0" w:after="0" w:afterAutospacing="0" w:line="360" w:lineRule="auto"/>
        <w:jc w:val="right"/>
        <w:rPr>
          <w:rFonts w:ascii="GHEA Grapalat" w:hAnsi="GHEA Grapalat"/>
          <w:bCs/>
          <w:sz w:val="22"/>
          <w:szCs w:val="22"/>
          <w:lang w:val="hy-AM"/>
        </w:rPr>
      </w:pPr>
      <w:r w:rsidRPr="00CA7E9B">
        <w:rPr>
          <w:rFonts w:ascii="GHEA Grapalat" w:hAnsi="GHEA Grapalat"/>
          <w:bCs/>
          <w:sz w:val="22"/>
          <w:szCs w:val="22"/>
          <w:lang w:val="hy-AM"/>
        </w:rPr>
        <w:t>________________ N ______Լ որոշման</w:t>
      </w:r>
    </w:p>
    <w:p w:rsidR="0066687C" w:rsidRPr="00CA7E9B" w:rsidRDefault="0066687C" w:rsidP="0066687C">
      <w:pPr>
        <w:spacing w:after="0" w:line="240" w:lineRule="auto"/>
        <w:jc w:val="right"/>
        <w:rPr>
          <w:rFonts w:ascii="GHEA Grapalat" w:eastAsia="Times New Roman" w:hAnsi="GHEA Grapalat" w:cs="Times New Roman"/>
          <w:lang w:val="hy-AM"/>
        </w:rPr>
      </w:pPr>
    </w:p>
    <w:p w:rsidR="0066687C" w:rsidRPr="00CA7E9B" w:rsidRDefault="0066687C" w:rsidP="0066687C">
      <w:pPr>
        <w:spacing w:after="0" w:line="240" w:lineRule="auto"/>
        <w:jc w:val="right"/>
        <w:rPr>
          <w:rFonts w:ascii="GHEA Grapalat" w:eastAsia="Times New Roman" w:hAnsi="GHEA Grapalat" w:cs="Times New Roman"/>
          <w:bCs/>
          <w:lang w:val="hy-AM"/>
        </w:rPr>
      </w:pPr>
      <w:r w:rsidRPr="00CA7E9B">
        <w:rPr>
          <w:rFonts w:ascii="GHEA Grapalat" w:eastAsia="Times New Roman" w:hAnsi="GHEA Grapalat" w:cs="Times New Roman"/>
          <w:bCs/>
          <w:lang w:val="hy-AM"/>
        </w:rPr>
        <w:t>«Հավելված N 2</w:t>
      </w:r>
    </w:p>
    <w:p w:rsidR="0066687C" w:rsidRPr="00CA7E9B" w:rsidRDefault="0066687C" w:rsidP="0066687C">
      <w:pPr>
        <w:spacing w:after="0" w:line="240" w:lineRule="auto"/>
        <w:jc w:val="right"/>
        <w:rPr>
          <w:rFonts w:ascii="GHEA Grapalat" w:eastAsia="Times New Roman" w:hAnsi="GHEA Grapalat" w:cs="Times New Roman"/>
          <w:bCs/>
          <w:lang w:val="hy-AM"/>
        </w:rPr>
      </w:pPr>
      <w:r w:rsidRPr="00CA7E9B">
        <w:rPr>
          <w:rFonts w:ascii="Calibri" w:eastAsia="Times New Roman" w:hAnsi="Calibri" w:cs="Calibri"/>
          <w:bCs/>
          <w:lang w:val="hy-AM"/>
        </w:rPr>
        <w:t> </w:t>
      </w:r>
      <w:r w:rsidRPr="00CA7E9B">
        <w:rPr>
          <w:rFonts w:ascii="GHEA Grapalat" w:eastAsia="Times New Roman" w:hAnsi="GHEA Grapalat" w:cs="Times New Roman"/>
          <w:bCs/>
          <w:lang w:val="hy-AM"/>
        </w:rPr>
        <w:t>ՀՀ կառավարության 2020 թվականի</w:t>
      </w:r>
    </w:p>
    <w:p w:rsidR="0066687C" w:rsidRPr="00CA7E9B" w:rsidRDefault="0066687C" w:rsidP="0066687C">
      <w:pPr>
        <w:spacing w:after="0" w:line="240" w:lineRule="auto"/>
        <w:jc w:val="right"/>
        <w:rPr>
          <w:rFonts w:ascii="GHEA Grapalat" w:hAnsi="GHEA Grapalat"/>
          <w:lang w:val="hy-AM"/>
        </w:rPr>
      </w:pPr>
      <w:r w:rsidRPr="00CA7E9B">
        <w:rPr>
          <w:rFonts w:ascii="GHEA Grapalat" w:eastAsia="Times New Roman" w:hAnsi="GHEA Grapalat" w:cs="Times New Roman"/>
          <w:bCs/>
          <w:lang w:val="hy-AM"/>
        </w:rPr>
        <w:t>մայիսի 14-ի N 968-Լ որոշման</w:t>
      </w:r>
    </w:p>
    <w:p w:rsidR="0066687C" w:rsidRDefault="0066687C" w:rsidP="0066687C">
      <w:pPr>
        <w:spacing w:after="0" w:line="240" w:lineRule="auto"/>
        <w:ind w:firstLine="375"/>
        <w:jc w:val="right"/>
        <w:rPr>
          <w:rFonts w:ascii="GHEA Grapalat" w:eastAsia="Times New Roman" w:hAnsi="GHEA Grapalat" w:cs="Times New Roman"/>
          <w:sz w:val="24"/>
          <w:szCs w:val="24"/>
          <w:lang w:val="hy-AM"/>
        </w:rPr>
      </w:pPr>
    </w:p>
    <w:p w:rsidR="0066687C" w:rsidRDefault="0066687C" w:rsidP="0066687C">
      <w:pPr>
        <w:spacing w:after="0" w:line="240" w:lineRule="auto"/>
        <w:jc w:val="center"/>
        <w:rPr>
          <w:rFonts w:ascii="GHEA Grapalat" w:eastAsia="Times New Roman" w:hAnsi="GHEA Grapalat" w:cs="Times New Roman"/>
          <w:sz w:val="24"/>
          <w:szCs w:val="24"/>
          <w:lang w:val="hy-AM"/>
        </w:rPr>
      </w:pPr>
      <w:r>
        <w:rPr>
          <w:rFonts w:ascii="Calibri" w:eastAsia="Times New Roman" w:hAnsi="Calibri" w:cs="Calibri"/>
          <w:sz w:val="24"/>
          <w:szCs w:val="24"/>
          <w:lang w:val="hy-AM"/>
        </w:rPr>
        <w:t> </w:t>
      </w:r>
    </w:p>
    <w:p w:rsidR="0066687C" w:rsidRDefault="0066687C" w:rsidP="0066687C">
      <w:pPr>
        <w:spacing w:after="0" w:line="240" w:lineRule="auto"/>
        <w:jc w:val="center"/>
        <w:rPr>
          <w:rFonts w:ascii="GHEA Grapalat" w:eastAsia="Times New Roman" w:hAnsi="GHEA Grapalat" w:cs="Times New Roman"/>
          <w:sz w:val="24"/>
          <w:szCs w:val="24"/>
          <w:lang w:val="hy-AM"/>
        </w:rPr>
      </w:pPr>
      <w:bookmarkStart w:id="0" w:name="_GoBack"/>
      <w:bookmarkEnd w:id="0"/>
      <w:r>
        <w:rPr>
          <w:rFonts w:ascii="GHEA Grapalat" w:eastAsia="Times New Roman" w:hAnsi="GHEA Grapalat" w:cs="Times New Roman"/>
          <w:b/>
          <w:bCs/>
          <w:sz w:val="24"/>
          <w:szCs w:val="24"/>
          <w:lang w:val="hy-AM"/>
        </w:rPr>
        <w:t>Ց Ա Ն Կ</w:t>
      </w:r>
    </w:p>
    <w:p w:rsidR="0066687C" w:rsidRDefault="0066687C" w:rsidP="0066687C">
      <w:pPr>
        <w:spacing w:after="0" w:line="240" w:lineRule="auto"/>
        <w:jc w:val="center"/>
        <w:rPr>
          <w:rFonts w:ascii="GHEA Grapalat" w:eastAsia="Times New Roman" w:hAnsi="GHEA Grapalat" w:cs="Times New Roman"/>
          <w:sz w:val="24"/>
          <w:szCs w:val="24"/>
          <w:lang w:val="hy-AM"/>
        </w:rPr>
      </w:pPr>
      <w:r>
        <w:rPr>
          <w:rFonts w:ascii="Calibri" w:eastAsia="Times New Roman" w:hAnsi="Calibri" w:cs="Calibri"/>
          <w:sz w:val="24"/>
          <w:szCs w:val="24"/>
          <w:lang w:val="hy-AM"/>
        </w:rPr>
        <w:t> </w:t>
      </w:r>
    </w:p>
    <w:p w:rsidR="0066687C" w:rsidRDefault="0066687C" w:rsidP="0066687C">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b/>
          <w:bCs/>
          <w:sz w:val="24"/>
          <w:szCs w:val="24"/>
          <w:lang w:val="hy-AM"/>
        </w:rPr>
        <w:t>ՀԱՅԱՍՏԱՆԻ ՀԱՆՐԱՊԵՏՈՒԹՅԱՆ ԱՌԱՆՁԻՆ ԳՅՈՒՂԱԿԱՆ ԲՆԱԿԱՎԱՅՐԵՐԻ</w:t>
      </w:r>
    </w:p>
    <w:p w:rsidR="0066687C" w:rsidRDefault="0066687C" w:rsidP="0066687C">
      <w:pPr>
        <w:spacing w:after="0" w:line="240" w:lineRule="auto"/>
        <w:jc w:val="center"/>
        <w:rPr>
          <w:rFonts w:ascii="GHEA Grapalat" w:eastAsia="Times New Roman" w:hAnsi="GHEA Grapalat" w:cs="Times New Roman"/>
          <w:sz w:val="24"/>
          <w:szCs w:val="24"/>
          <w:lang w:val="hy-AM"/>
        </w:rPr>
      </w:pPr>
      <w:r>
        <w:rPr>
          <w:rFonts w:ascii="Calibri" w:eastAsia="Times New Roman" w:hAnsi="Calibri" w:cs="Calibri"/>
          <w:sz w:val="24"/>
          <w:szCs w:val="24"/>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44"/>
        <w:gridCol w:w="2464"/>
        <w:gridCol w:w="3342"/>
      </w:tblGrid>
      <w:tr w:rsidR="0066687C" w:rsidTr="00F3110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Մարզը</w:t>
            </w:r>
            <w:proofErr w:type="spellEnd"/>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Համայնքը</w:t>
            </w:r>
            <w:proofErr w:type="spellEnd"/>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Բնակավայրը</w:t>
            </w:r>
            <w:proofErr w:type="spellEnd"/>
          </w:p>
        </w:tc>
      </w:tr>
      <w:tr w:rsidR="0066687C" w:rsidTr="00F31100">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ՀՀ Արագածոտնի մարզ</w:t>
            </w: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Արագած</w:t>
            </w: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Ալագյազ</w:t>
            </w:r>
            <w:proofErr w:type="spellEnd"/>
          </w:p>
        </w:tc>
      </w:tr>
      <w:tr w:rsidR="0066687C" w:rsidTr="00F31100">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vMerge w:val="restart"/>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Թալին</w:t>
            </w: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Գառնահովիտ</w:t>
            </w:r>
            <w:proofErr w:type="spellEnd"/>
          </w:p>
        </w:tc>
      </w:tr>
      <w:tr w:rsidR="0066687C" w:rsidTr="00F31100">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Լուսակն</w:t>
            </w:r>
            <w:proofErr w:type="spellEnd"/>
          </w:p>
        </w:tc>
      </w:tr>
      <w:tr w:rsidR="0066687C" w:rsidTr="00F31100">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ՀՀ Արարատի մարզ</w:t>
            </w: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Արալեզ</w:t>
            </w: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 Արալեզ</w:t>
            </w:r>
          </w:p>
        </w:tc>
      </w:tr>
      <w:tr w:rsidR="0066687C" w:rsidTr="00F31100">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vMerge w:val="restart"/>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Արտաշատ</w:t>
            </w: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 Բարձրաշեն</w:t>
            </w:r>
          </w:p>
        </w:tc>
      </w:tr>
      <w:tr w:rsidR="0066687C" w:rsidTr="00F31100">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 Դեղձուտ</w:t>
            </w:r>
          </w:p>
        </w:tc>
      </w:tr>
      <w:tr w:rsidR="0066687C" w:rsidTr="00F31100">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ՀՀ Արմավիրի մարզ</w:t>
            </w: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Արաքս</w:t>
            </w: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Արտիմետ</w:t>
            </w:r>
            <w:proofErr w:type="spellEnd"/>
          </w:p>
        </w:tc>
      </w:tr>
      <w:tr w:rsidR="0066687C" w:rsidTr="00F31100">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vMerge w:val="restart"/>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Արմավիր</w:t>
            </w: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Այգևան</w:t>
            </w:r>
            <w:proofErr w:type="spellEnd"/>
          </w:p>
        </w:tc>
      </w:tr>
      <w:tr w:rsidR="0066687C" w:rsidTr="00F31100">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Լենուղի</w:t>
            </w:r>
            <w:proofErr w:type="spellEnd"/>
          </w:p>
        </w:tc>
      </w:tr>
      <w:tr w:rsidR="0066687C" w:rsidTr="00F31100">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Նորավան</w:t>
            </w:r>
            <w:proofErr w:type="spellEnd"/>
          </w:p>
        </w:tc>
      </w:tr>
      <w:tr w:rsidR="0066687C" w:rsidTr="00F31100">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 Սարդարապատ</w:t>
            </w:r>
          </w:p>
        </w:tc>
      </w:tr>
      <w:tr w:rsidR="0066687C" w:rsidTr="00F31100">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Բաղրամյան</w:t>
            </w: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Արգինա</w:t>
            </w:r>
            <w:proofErr w:type="spellEnd"/>
          </w:p>
        </w:tc>
      </w:tr>
      <w:tr w:rsidR="0066687C" w:rsidTr="00F31100">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vMerge w:val="restart"/>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Խոյ</w:t>
            </w: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 Արագած</w:t>
            </w:r>
          </w:p>
        </w:tc>
      </w:tr>
      <w:tr w:rsidR="0066687C" w:rsidTr="00F31100">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 Շահումյան</w:t>
            </w:r>
          </w:p>
        </w:tc>
      </w:tr>
      <w:tr w:rsidR="0066687C" w:rsidTr="00F31100">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vMerge w:val="restart"/>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Մեծամոր</w:t>
            </w: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 Արմավիր</w:t>
            </w:r>
          </w:p>
        </w:tc>
      </w:tr>
      <w:tr w:rsidR="0066687C" w:rsidTr="00F31100">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Արևիկ</w:t>
            </w:r>
            <w:proofErr w:type="spellEnd"/>
          </w:p>
        </w:tc>
      </w:tr>
      <w:tr w:rsidR="0066687C" w:rsidTr="00F31100">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 Գետաշեն</w:t>
            </w:r>
          </w:p>
        </w:tc>
      </w:tr>
      <w:tr w:rsidR="0066687C" w:rsidTr="00F31100">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Փշատավան</w:t>
            </w:r>
            <w:proofErr w:type="spellEnd"/>
          </w:p>
        </w:tc>
      </w:tr>
      <w:tr w:rsidR="0066687C" w:rsidTr="00F31100">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Ջանֆիդա</w:t>
            </w:r>
            <w:proofErr w:type="spellEnd"/>
          </w:p>
        </w:tc>
      </w:tr>
      <w:tr w:rsidR="0066687C" w:rsidTr="00F31100">
        <w:trPr>
          <w:trHeight w:val="390"/>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ՀՀ Գեղարքունիքի մարզ</w:t>
            </w: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Ճամբարակ</w:t>
            </w:r>
          </w:p>
        </w:tc>
        <w:tc>
          <w:tcPr>
            <w:tcW w:w="0" w:type="auto"/>
            <w:tcBorders>
              <w:top w:val="outset" w:sz="6" w:space="0" w:color="auto"/>
              <w:left w:val="outset" w:sz="6" w:space="0" w:color="auto"/>
              <w:bottom w:val="nil"/>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 Ջիլ</w:t>
            </w:r>
          </w:p>
        </w:tc>
      </w:tr>
      <w:tr w:rsidR="0066687C" w:rsidTr="00F31100">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vMerge w:val="restart"/>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Մարտունի</w:t>
            </w: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Աստղաձոր</w:t>
            </w:r>
            <w:proofErr w:type="spellEnd"/>
          </w:p>
        </w:tc>
      </w:tr>
      <w:tr w:rsidR="0066687C" w:rsidTr="00F31100">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Լեռնահովիտ</w:t>
            </w:r>
            <w:proofErr w:type="spellEnd"/>
          </w:p>
        </w:tc>
      </w:tr>
      <w:tr w:rsidR="0066687C" w:rsidTr="00F31100">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 Ներքին Գետաշեն</w:t>
            </w:r>
          </w:p>
        </w:tc>
      </w:tr>
      <w:tr w:rsidR="0066687C" w:rsidTr="00F31100">
        <w:trPr>
          <w:trHeight w:val="417"/>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nil"/>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 Վերին Գետաշեն</w:t>
            </w:r>
          </w:p>
        </w:tc>
      </w:tr>
      <w:tr w:rsidR="0066687C" w:rsidTr="00F31100">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proofErr w:type="spellStart"/>
            <w:r>
              <w:rPr>
                <w:rFonts w:ascii="GHEA Grapalat" w:eastAsia="Times New Roman" w:hAnsi="GHEA Grapalat" w:cs="Times New Roman"/>
                <w:sz w:val="24"/>
                <w:szCs w:val="24"/>
                <w:lang w:val="hy-AM"/>
              </w:rPr>
              <w:t>Սևան</w:t>
            </w:r>
            <w:proofErr w:type="spellEnd"/>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 Գագարին</w:t>
            </w:r>
          </w:p>
        </w:tc>
      </w:tr>
      <w:tr w:rsidR="0066687C" w:rsidTr="00F31100">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vMerge w:val="restart"/>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Վարդենիս</w:t>
            </w: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 Ակունք</w:t>
            </w:r>
          </w:p>
        </w:tc>
      </w:tr>
      <w:tr w:rsidR="0066687C" w:rsidTr="00F31100">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Շատջրեք</w:t>
            </w:r>
            <w:proofErr w:type="spellEnd"/>
          </w:p>
        </w:tc>
      </w:tr>
      <w:tr w:rsidR="0066687C" w:rsidTr="00F31100">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ՀՀ Լոռու մարզ</w:t>
            </w: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Ալավերդի</w:t>
            </w: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Հագվի</w:t>
            </w:r>
            <w:proofErr w:type="spellEnd"/>
          </w:p>
        </w:tc>
      </w:tr>
      <w:tr w:rsidR="0066687C" w:rsidTr="00F31100">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Լոռի Բերդ</w:t>
            </w: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 Ագարակ</w:t>
            </w:r>
          </w:p>
        </w:tc>
      </w:tr>
      <w:tr w:rsidR="0066687C" w:rsidTr="00F31100">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vMerge w:val="restart"/>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Սպիտակ</w:t>
            </w: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Գոգարան</w:t>
            </w:r>
            <w:proofErr w:type="spellEnd"/>
          </w:p>
        </w:tc>
      </w:tr>
      <w:tr w:rsidR="0066687C" w:rsidTr="00F31100">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Լեռնավան</w:t>
            </w:r>
            <w:proofErr w:type="spellEnd"/>
          </w:p>
        </w:tc>
      </w:tr>
      <w:tr w:rsidR="0066687C" w:rsidTr="00F31100">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 Լուսաղբյուր</w:t>
            </w:r>
          </w:p>
        </w:tc>
      </w:tr>
      <w:tr w:rsidR="0066687C" w:rsidTr="00F31100">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Ստեփանավան</w:t>
            </w: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Վարդաբլուր</w:t>
            </w:r>
            <w:proofErr w:type="spellEnd"/>
          </w:p>
        </w:tc>
      </w:tr>
      <w:tr w:rsidR="0066687C" w:rsidTr="00F31100">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Տաշիր</w:t>
            </w: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Մեդովկա</w:t>
            </w:r>
            <w:proofErr w:type="spellEnd"/>
          </w:p>
        </w:tc>
      </w:tr>
      <w:tr w:rsidR="0066687C" w:rsidTr="00F31100">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ՀՀ Կոտայքի մարզ</w:t>
            </w: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Աբովյան</w:t>
            </w: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 Կաթնաղբյուր</w:t>
            </w:r>
          </w:p>
        </w:tc>
      </w:tr>
      <w:tr w:rsidR="0066687C" w:rsidTr="00F31100">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Հրազդան</w:t>
            </w: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 Ջրառատ</w:t>
            </w:r>
          </w:p>
        </w:tc>
      </w:tr>
      <w:tr w:rsidR="0066687C" w:rsidTr="00F31100">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ՀՀ Շիրակի մարզ</w:t>
            </w: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Ախուրյան</w:t>
            </w: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Կապս</w:t>
            </w:r>
            <w:proofErr w:type="spellEnd"/>
          </w:p>
        </w:tc>
      </w:tr>
      <w:tr w:rsidR="0066687C" w:rsidTr="00F31100">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vMerge w:val="restart"/>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Ամասիա</w:t>
            </w: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 Արեգնադեմ</w:t>
            </w:r>
          </w:p>
        </w:tc>
      </w:tr>
      <w:tr w:rsidR="0066687C" w:rsidTr="00F31100">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Բերդաշեն</w:t>
            </w:r>
            <w:proofErr w:type="spellEnd"/>
          </w:p>
        </w:tc>
      </w:tr>
      <w:tr w:rsidR="0066687C" w:rsidTr="00F31100">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Արթիկ</w:t>
            </w: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Արևշատ</w:t>
            </w:r>
            <w:proofErr w:type="spellEnd"/>
          </w:p>
        </w:tc>
      </w:tr>
      <w:tr w:rsidR="0066687C" w:rsidTr="00F31100">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ՀՀ Վայոց ձորի մարզ</w:t>
            </w:r>
          </w:p>
        </w:tc>
        <w:tc>
          <w:tcPr>
            <w:tcW w:w="0" w:type="auto"/>
            <w:vMerge w:val="restart"/>
            <w:tcBorders>
              <w:top w:val="outset" w:sz="6" w:space="0" w:color="auto"/>
              <w:left w:val="outset" w:sz="6" w:space="0" w:color="auto"/>
              <w:bottom w:val="nil"/>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Եղեգնաձոր</w:t>
            </w: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 Շատին</w:t>
            </w:r>
          </w:p>
        </w:tc>
      </w:tr>
      <w:tr w:rsidR="0066687C" w:rsidTr="00F31100">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vMerge/>
            <w:tcBorders>
              <w:top w:val="outset" w:sz="6" w:space="0" w:color="auto"/>
              <w:left w:val="outset" w:sz="6" w:space="0" w:color="auto"/>
              <w:bottom w:val="nil"/>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 Եղեգիս</w:t>
            </w:r>
          </w:p>
        </w:tc>
      </w:tr>
      <w:tr w:rsidR="0066687C" w:rsidTr="00F31100">
        <w:trPr>
          <w:trHeight w:val="165"/>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vMerge/>
            <w:tcBorders>
              <w:top w:val="outset" w:sz="6" w:space="0" w:color="auto"/>
              <w:left w:val="outset" w:sz="6" w:space="0" w:color="auto"/>
              <w:bottom w:val="nil"/>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nil"/>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Չիվա</w:t>
            </w:r>
            <w:proofErr w:type="spellEnd"/>
          </w:p>
        </w:tc>
      </w:tr>
      <w:tr w:rsidR="0066687C" w:rsidTr="00F31100">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Վայք</w:t>
            </w: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 </w:t>
            </w:r>
            <w:proofErr w:type="spellStart"/>
            <w:r>
              <w:rPr>
                <w:rFonts w:ascii="GHEA Grapalat" w:eastAsia="Times New Roman" w:hAnsi="GHEA Grapalat" w:cs="Times New Roman"/>
                <w:sz w:val="24"/>
                <w:szCs w:val="24"/>
                <w:lang w:val="hy-AM"/>
              </w:rPr>
              <w:t>Գոմք</w:t>
            </w:r>
            <w:proofErr w:type="spellEnd"/>
          </w:p>
        </w:tc>
      </w:tr>
      <w:tr w:rsidR="0066687C" w:rsidTr="00F31100">
        <w:trPr>
          <w:trHeight w:val="363"/>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lang w:val="hy-AM"/>
              </w:rPr>
              <w:t xml:space="preserve">ՀՀ </w:t>
            </w:r>
            <w:proofErr w:type="spellStart"/>
            <w:r>
              <w:rPr>
                <w:rFonts w:ascii="GHEA Grapalat" w:eastAsia="Times New Roman" w:hAnsi="GHEA Grapalat" w:cs="Times New Roman"/>
                <w:sz w:val="24"/>
                <w:szCs w:val="24"/>
              </w:rPr>
              <w:t>Տավուշի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մարզ</w:t>
            </w:r>
            <w:proofErr w:type="spellEnd"/>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Այրում</w:t>
            </w:r>
          </w:p>
        </w:tc>
        <w:tc>
          <w:tcPr>
            <w:tcW w:w="0" w:type="auto"/>
            <w:tcBorders>
              <w:top w:val="outset" w:sz="6" w:space="0" w:color="auto"/>
              <w:left w:val="outset" w:sz="6" w:space="0" w:color="auto"/>
              <w:bottom w:val="nil"/>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rPr>
            </w:pPr>
            <w:r>
              <w:rPr>
                <w:rFonts w:ascii="GHEA Grapalat" w:eastAsia="Times New Roman" w:hAnsi="GHEA Grapalat" w:cs="Times New Roman"/>
                <w:sz w:val="24"/>
                <w:szCs w:val="24"/>
                <w:lang w:val="hy-AM"/>
              </w:rPr>
              <w:t>գ. Բագրատաշեն</w:t>
            </w:r>
          </w:p>
        </w:tc>
      </w:tr>
      <w:tr w:rsidR="0066687C" w:rsidTr="00F31100">
        <w:trPr>
          <w:trHeight w:val="327"/>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 xml:space="preserve">ՀՀ </w:t>
            </w:r>
            <w:proofErr w:type="spellStart"/>
            <w:r>
              <w:rPr>
                <w:rFonts w:ascii="GHEA Grapalat" w:eastAsia="Times New Roman" w:hAnsi="GHEA Grapalat" w:cs="Times New Roman"/>
                <w:sz w:val="24"/>
                <w:szCs w:val="24"/>
              </w:rPr>
              <w:t>Սյունիքի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մարզ</w:t>
            </w:r>
            <w:proofErr w:type="spellEnd"/>
          </w:p>
          <w:p w:rsidR="0066687C" w:rsidRDefault="0066687C" w:rsidP="00F31100">
            <w:pPr>
              <w:spacing w:after="0" w:line="240" w:lineRule="auto"/>
              <w:rPr>
                <w:rFonts w:ascii="GHEA Grapalat" w:eastAsia="Times New Roman" w:hAnsi="GHEA Grapalat" w:cs="Times New Roman"/>
                <w:sz w:val="24"/>
                <w:szCs w:val="24"/>
              </w:rPr>
            </w:pPr>
            <w:r>
              <w:rPr>
                <w:rFonts w:ascii="Calibri" w:eastAsia="Times New Roman" w:hAnsi="Calibri" w:cs="Calibri"/>
                <w:sz w:val="24"/>
                <w:szCs w:val="24"/>
              </w:rPr>
              <w:t> </w:t>
            </w:r>
          </w:p>
        </w:tc>
        <w:tc>
          <w:tcPr>
            <w:tcW w:w="0" w:type="auto"/>
            <w:tcBorders>
              <w:top w:val="outset" w:sz="6" w:space="0" w:color="auto"/>
              <w:left w:val="outset" w:sz="6" w:space="0" w:color="auto"/>
              <w:bottom w:val="nil"/>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proofErr w:type="spellStart"/>
            <w:r>
              <w:rPr>
                <w:rFonts w:ascii="GHEA Grapalat" w:eastAsia="Times New Roman" w:hAnsi="GHEA Grapalat" w:cs="Times New Roman"/>
                <w:sz w:val="24"/>
                <w:szCs w:val="24"/>
              </w:rPr>
              <w:t>Գորիս</w:t>
            </w:r>
            <w:proofErr w:type="spellEnd"/>
          </w:p>
        </w:tc>
        <w:tc>
          <w:tcPr>
            <w:tcW w:w="0" w:type="auto"/>
            <w:tcBorders>
              <w:top w:val="outset" w:sz="6" w:space="0" w:color="auto"/>
              <w:left w:val="outset" w:sz="6" w:space="0" w:color="auto"/>
              <w:bottom w:val="nil"/>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rPr>
            </w:pPr>
            <w:r>
              <w:rPr>
                <w:rFonts w:ascii="GHEA Grapalat" w:eastAsia="Times New Roman" w:hAnsi="GHEA Grapalat" w:cs="Times New Roman"/>
                <w:sz w:val="24"/>
                <w:szCs w:val="24"/>
              </w:rPr>
              <w:t xml:space="preserve">գ. </w:t>
            </w:r>
            <w:proofErr w:type="spellStart"/>
            <w:r>
              <w:rPr>
                <w:rFonts w:ascii="GHEA Grapalat" w:eastAsia="Times New Roman" w:hAnsi="GHEA Grapalat" w:cs="Times New Roman"/>
                <w:sz w:val="24"/>
                <w:szCs w:val="24"/>
                <w:lang w:val="hy-AM"/>
              </w:rPr>
              <w:t>Հարժիս</w:t>
            </w:r>
            <w:proofErr w:type="spellEnd"/>
          </w:p>
        </w:tc>
      </w:tr>
      <w:tr w:rsidR="0066687C" w:rsidTr="00F31100">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rPr>
            </w:pPr>
          </w:p>
        </w:tc>
        <w:tc>
          <w:tcPr>
            <w:tcW w:w="0" w:type="auto"/>
            <w:vMerge w:val="restart"/>
            <w:tcBorders>
              <w:top w:val="outset" w:sz="6" w:space="0" w:color="auto"/>
              <w:left w:val="outset" w:sz="6" w:space="0" w:color="auto"/>
              <w:bottom w:val="nil"/>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Սիսիան</w:t>
            </w:r>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rPr>
              <w:t xml:space="preserve">գ. </w:t>
            </w:r>
            <w:r>
              <w:rPr>
                <w:rFonts w:ascii="GHEA Grapalat" w:eastAsia="Times New Roman" w:hAnsi="GHEA Grapalat" w:cs="Times New Roman"/>
                <w:sz w:val="24"/>
                <w:szCs w:val="24"/>
                <w:lang w:val="hy-AM"/>
              </w:rPr>
              <w:t>Դարբաս</w:t>
            </w:r>
          </w:p>
        </w:tc>
      </w:tr>
      <w:tr w:rsidR="0066687C" w:rsidTr="00F31100">
        <w:trPr>
          <w:trHeight w:val="327"/>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rPr>
            </w:pPr>
          </w:p>
        </w:tc>
        <w:tc>
          <w:tcPr>
            <w:tcW w:w="0" w:type="auto"/>
            <w:vMerge/>
            <w:tcBorders>
              <w:top w:val="outset" w:sz="6" w:space="0" w:color="auto"/>
              <w:left w:val="outset" w:sz="6" w:space="0" w:color="auto"/>
              <w:bottom w:val="nil"/>
              <w:right w:val="outset" w:sz="6" w:space="0" w:color="auto"/>
            </w:tcBorders>
            <w:vAlign w:val="center"/>
            <w:hideMark/>
          </w:tcPr>
          <w:p w:rsidR="0066687C" w:rsidRDefault="0066687C" w:rsidP="00F31100">
            <w:pPr>
              <w:spacing w:after="0"/>
              <w:rPr>
                <w:rFonts w:ascii="GHEA Grapalat" w:eastAsia="Times New Roman" w:hAnsi="GHEA Grapalat" w:cs="Times New Roman"/>
                <w:sz w:val="24"/>
                <w:szCs w:val="24"/>
                <w:lang w:val="hy-AM"/>
              </w:rPr>
            </w:pPr>
          </w:p>
        </w:tc>
        <w:tc>
          <w:tcPr>
            <w:tcW w:w="0" w:type="auto"/>
            <w:tcBorders>
              <w:top w:val="outset" w:sz="6" w:space="0" w:color="auto"/>
              <w:left w:val="outset" w:sz="6" w:space="0" w:color="auto"/>
              <w:bottom w:val="nil"/>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rPr>
              <w:t xml:space="preserve">գ. </w:t>
            </w:r>
            <w:proofErr w:type="spellStart"/>
            <w:r>
              <w:rPr>
                <w:rFonts w:ascii="GHEA Grapalat" w:eastAsia="Times New Roman" w:hAnsi="GHEA Grapalat" w:cs="Times New Roman"/>
                <w:sz w:val="24"/>
                <w:szCs w:val="24"/>
                <w:lang w:val="hy-AM"/>
              </w:rPr>
              <w:t>Վաղատին</w:t>
            </w:r>
            <w:proofErr w:type="spellEnd"/>
          </w:p>
        </w:tc>
      </w:tr>
      <w:tr w:rsidR="0066687C" w:rsidTr="00F31100">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Ընդամենը</w:t>
            </w:r>
            <w:proofErr w:type="spellEnd"/>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rPr>
            </w:pPr>
            <w:r>
              <w:rPr>
                <w:rFonts w:ascii="GHEA Grapalat" w:eastAsia="Times New Roman" w:hAnsi="GHEA Grapalat" w:cs="Times New Roman"/>
                <w:sz w:val="24"/>
                <w:szCs w:val="24"/>
              </w:rPr>
              <w:t xml:space="preserve">28 </w:t>
            </w:r>
            <w:proofErr w:type="spellStart"/>
            <w:r>
              <w:rPr>
                <w:rFonts w:ascii="GHEA Grapalat" w:eastAsia="Times New Roman" w:hAnsi="GHEA Grapalat" w:cs="Times New Roman"/>
                <w:sz w:val="24"/>
                <w:szCs w:val="24"/>
              </w:rPr>
              <w:t>համայնք</w:t>
            </w:r>
            <w:proofErr w:type="spellEnd"/>
          </w:p>
        </w:tc>
        <w:tc>
          <w:tcPr>
            <w:tcW w:w="0" w:type="auto"/>
            <w:tcBorders>
              <w:top w:val="outset" w:sz="6" w:space="0" w:color="auto"/>
              <w:left w:val="outset" w:sz="6" w:space="0" w:color="auto"/>
              <w:bottom w:val="outset" w:sz="6" w:space="0" w:color="auto"/>
              <w:right w:val="outset" w:sz="6" w:space="0" w:color="auto"/>
            </w:tcBorders>
            <w:hideMark/>
          </w:tcPr>
          <w:p w:rsidR="0066687C" w:rsidRDefault="0066687C" w:rsidP="00F31100">
            <w:pPr>
              <w:spacing w:after="0" w:line="240" w:lineRule="auto"/>
              <w:rPr>
                <w:rFonts w:ascii="GHEA Grapalat" w:eastAsia="Times New Roman" w:hAnsi="GHEA Grapalat" w:cs="Times New Roman"/>
                <w:sz w:val="24"/>
                <w:szCs w:val="24"/>
              </w:rPr>
            </w:pPr>
            <w:r>
              <w:rPr>
                <w:rFonts w:ascii="GHEA Grapalat" w:eastAsia="Times New Roman" w:hAnsi="GHEA Grapalat" w:cs="Times New Roman"/>
                <w:sz w:val="24"/>
                <w:szCs w:val="24"/>
              </w:rPr>
              <w:t xml:space="preserve">48 </w:t>
            </w:r>
            <w:proofErr w:type="spellStart"/>
            <w:r>
              <w:rPr>
                <w:rFonts w:ascii="GHEA Grapalat" w:eastAsia="Times New Roman" w:hAnsi="GHEA Grapalat" w:cs="Times New Roman"/>
                <w:sz w:val="24"/>
                <w:szCs w:val="24"/>
              </w:rPr>
              <w:t>բնակավայր</w:t>
            </w:r>
            <w:proofErr w:type="spellEnd"/>
            <w:r>
              <w:rPr>
                <w:rFonts w:ascii="GHEA Grapalat" w:eastAsia="Times New Roman" w:hAnsi="GHEA Grapalat" w:cs="Times New Roman"/>
                <w:sz w:val="24"/>
                <w:szCs w:val="24"/>
              </w:rPr>
              <w:t>»։</w:t>
            </w:r>
          </w:p>
        </w:tc>
      </w:tr>
    </w:tbl>
    <w:p w:rsidR="0066687C" w:rsidRDefault="0066687C" w:rsidP="0066687C">
      <w:pPr>
        <w:pStyle w:val="NormalWeb"/>
        <w:shd w:val="clear" w:color="auto" w:fill="FFFFFF"/>
        <w:tabs>
          <w:tab w:val="left" w:pos="1080"/>
        </w:tabs>
        <w:spacing w:before="0" w:beforeAutospacing="0" w:after="0" w:afterAutospacing="0" w:line="360" w:lineRule="auto"/>
        <w:jc w:val="both"/>
        <w:rPr>
          <w:rFonts w:ascii="GHEA Grapalat" w:hAnsi="GHEA Grapalat"/>
          <w:lang w:val="hy-AM"/>
        </w:rPr>
      </w:pPr>
    </w:p>
    <w:p w:rsidR="000A2363" w:rsidRDefault="000A2363"/>
    <w:sectPr w:rsidR="000A2363" w:rsidSect="00CA7E9B">
      <w:pgSz w:w="12240" w:h="15840"/>
      <w:pgMar w:top="540" w:right="810" w:bottom="81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43A4"/>
    <w:rsid w:val="000A2363"/>
    <w:rsid w:val="00392CDD"/>
    <w:rsid w:val="0066687C"/>
    <w:rsid w:val="00C143A4"/>
    <w:rsid w:val="00CA7E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4B2BE8-416C-47C6-AB8C-EED68F423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687C"/>
    <w:rPr>
      <w:rFonts w:eastAsiaTheme="minorHAn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66687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66687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197</Words>
  <Characters>1127</Characters>
  <Application>Microsoft Office Word</Application>
  <DocSecurity>0</DocSecurity>
  <Lines>9</Lines>
  <Paragraphs>2</Paragraphs>
  <ScaleCrop>false</ScaleCrop>
  <Company/>
  <LinksUpToDate>false</LinksUpToDate>
  <CharactersWithSpaces>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 Harutyunyan</dc:creator>
  <cp:keywords/>
  <dc:description/>
  <cp:lastModifiedBy>Tigran Harutyunyan</cp:lastModifiedBy>
  <cp:revision>3</cp:revision>
  <dcterms:created xsi:type="dcterms:W3CDTF">2024-03-13T13:19:00Z</dcterms:created>
  <dcterms:modified xsi:type="dcterms:W3CDTF">2024-03-13T13:28:00Z</dcterms:modified>
</cp:coreProperties>
</file>