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40CF" w:rsidRPr="00BC0817" w:rsidRDefault="00B340CF" w:rsidP="00B340CF">
      <w:pPr>
        <w:spacing w:after="0" w:line="240" w:lineRule="auto"/>
        <w:jc w:val="right"/>
        <w:rPr>
          <w:rFonts w:ascii="GHEA Grapalat" w:eastAsia="Times New Roman" w:hAnsi="GHEA Grapalat" w:cs="Times New Roman"/>
          <w:bCs/>
          <w:lang w:val="hy-AM"/>
        </w:rPr>
      </w:pPr>
      <w:r w:rsidRPr="00BC0817">
        <w:rPr>
          <w:rFonts w:ascii="GHEA Grapalat" w:eastAsia="Times New Roman" w:hAnsi="GHEA Grapalat" w:cs="Times New Roman"/>
          <w:bCs/>
          <w:lang w:val="hy-AM"/>
        </w:rPr>
        <w:t>Հավելված N 1</w:t>
      </w:r>
    </w:p>
    <w:p w:rsidR="00B340CF" w:rsidRPr="00BC0817" w:rsidRDefault="00B340CF" w:rsidP="00B340CF">
      <w:pPr>
        <w:spacing w:after="0" w:line="240" w:lineRule="auto"/>
        <w:jc w:val="right"/>
        <w:rPr>
          <w:rFonts w:ascii="GHEA Grapalat" w:eastAsia="Times New Roman" w:hAnsi="GHEA Grapalat" w:cs="Times New Roman"/>
          <w:bCs/>
          <w:lang w:val="hy-AM"/>
        </w:rPr>
      </w:pPr>
      <w:r w:rsidRPr="00BC0817">
        <w:rPr>
          <w:rFonts w:ascii="GHEA Grapalat" w:eastAsia="Times New Roman" w:hAnsi="GHEA Grapalat" w:cs="Times New Roman"/>
          <w:bCs/>
          <w:lang w:val="hy-AM"/>
        </w:rPr>
        <w:t xml:space="preserve">ՀՀ կառավարության 2024 թվականի </w:t>
      </w:r>
    </w:p>
    <w:p w:rsidR="00B340CF" w:rsidRPr="00BC0817" w:rsidRDefault="00B340CF" w:rsidP="00B340CF">
      <w:pPr>
        <w:pStyle w:val="NormalWeb"/>
        <w:shd w:val="clear" w:color="auto" w:fill="FFFFFF"/>
        <w:tabs>
          <w:tab w:val="left" w:pos="1080"/>
        </w:tabs>
        <w:spacing w:before="0" w:beforeAutospacing="0" w:after="0" w:afterAutospacing="0" w:line="360" w:lineRule="auto"/>
        <w:jc w:val="right"/>
        <w:rPr>
          <w:rFonts w:ascii="GHEA Grapalat" w:hAnsi="GHEA Grapalat"/>
          <w:bCs/>
          <w:sz w:val="22"/>
          <w:szCs w:val="22"/>
          <w:lang w:val="hy-AM"/>
        </w:rPr>
      </w:pPr>
      <w:r w:rsidRPr="00BC0817">
        <w:rPr>
          <w:rFonts w:ascii="GHEA Grapalat" w:hAnsi="GHEA Grapalat"/>
          <w:bCs/>
          <w:sz w:val="22"/>
          <w:szCs w:val="22"/>
          <w:lang w:val="hy-AM"/>
        </w:rPr>
        <w:t>________________ N ______Լ որոշման</w:t>
      </w:r>
    </w:p>
    <w:p w:rsidR="00B340CF" w:rsidRPr="00BC0817" w:rsidRDefault="00B340CF" w:rsidP="00B340CF">
      <w:pPr>
        <w:spacing w:after="0" w:line="240" w:lineRule="auto"/>
        <w:jc w:val="right"/>
        <w:rPr>
          <w:rFonts w:ascii="GHEA Grapalat" w:eastAsia="Times New Roman" w:hAnsi="GHEA Grapalat" w:cs="Times New Roman"/>
          <w:lang w:val="hy-AM"/>
        </w:rPr>
      </w:pPr>
    </w:p>
    <w:p w:rsidR="00B340CF" w:rsidRPr="00BC0817" w:rsidRDefault="00B340CF" w:rsidP="00B340CF">
      <w:pPr>
        <w:spacing w:after="0" w:line="240" w:lineRule="auto"/>
        <w:jc w:val="right"/>
        <w:rPr>
          <w:rFonts w:ascii="GHEA Grapalat" w:eastAsia="Times New Roman" w:hAnsi="GHEA Grapalat" w:cs="Times New Roman"/>
          <w:bCs/>
          <w:lang w:val="hy-AM"/>
        </w:rPr>
      </w:pPr>
      <w:r w:rsidRPr="00BC0817">
        <w:rPr>
          <w:rFonts w:ascii="GHEA Grapalat" w:eastAsia="Times New Roman" w:hAnsi="GHEA Grapalat" w:cs="Times New Roman"/>
          <w:bCs/>
          <w:lang w:val="hy-AM"/>
        </w:rPr>
        <w:t>«Հավելված N 1</w:t>
      </w:r>
    </w:p>
    <w:p w:rsidR="00B340CF" w:rsidRPr="00BC0817" w:rsidRDefault="00B340CF" w:rsidP="00B340CF">
      <w:pPr>
        <w:spacing w:after="0" w:line="240" w:lineRule="auto"/>
        <w:jc w:val="right"/>
        <w:rPr>
          <w:rFonts w:ascii="GHEA Grapalat" w:eastAsia="Times New Roman" w:hAnsi="GHEA Grapalat" w:cs="Times New Roman"/>
          <w:bCs/>
          <w:lang w:val="hy-AM"/>
        </w:rPr>
      </w:pPr>
      <w:r w:rsidRPr="00BC0817">
        <w:rPr>
          <w:rFonts w:ascii="Calibri" w:eastAsia="Times New Roman" w:hAnsi="Calibri" w:cs="Calibri"/>
          <w:bCs/>
          <w:lang w:val="hy-AM"/>
        </w:rPr>
        <w:t> </w:t>
      </w:r>
      <w:r w:rsidRPr="00BC0817">
        <w:rPr>
          <w:rFonts w:ascii="GHEA Grapalat" w:eastAsia="Times New Roman" w:hAnsi="GHEA Grapalat" w:cs="Times New Roman"/>
          <w:bCs/>
          <w:lang w:val="hy-AM"/>
        </w:rPr>
        <w:t>ՀՀ կառավարության 2020 թվականի</w:t>
      </w:r>
    </w:p>
    <w:p w:rsidR="00B340CF" w:rsidRPr="00BC0817" w:rsidRDefault="00B340CF" w:rsidP="00B340CF">
      <w:pPr>
        <w:spacing w:after="0" w:line="240" w:lineRule="auto"/>
        <w:jc w:val="right"/>
        <w:rPr>
          <w:rFonts w:ascii="GHEA Grapalat" w:eastAsia="Times New Roman" w:hAnsi="GHEA Grapalat" w:cs="Times New Roman"/>
          <w:b/>
          <w:bCs/>
          <w:lang w:val="hy-AM"/>
        </w:rPr>
      </w:pPr>
      <w:r w:rsidRPr="00BC0817">
        <w:rPr>
          <w:rFonts w:ascii="GHEA Grapalat" w:eastAsia="Times New Roman" w:hAnsi="GHEA Grapalat" w:cs="Times New Roman"/>
          <w:bCs/>
          <w:lang w:val="hy-AM"/>
        </w:rPr>
        <w:t>մայիսի 14-ի N 968-Լ որոշման</w:t>
      </w:r>
    </w:p>
    <w:p w:rsidR="00B340CF" w:rsidRPr="00BC0817" w:rsidRDefault="00B340CF" w:rsidP="00B340CF">
      <w:pPr>
        <w:pStyle w:val="NormalWeb"/>
        <w:shd w:val="clear" w:color="auto" w:fill="FFFFFF"/>
        <w:spacing w:before="0" w:beforeAutospacing="0" w:after="0" w:afterAutospacing="0" w:line="360" w:lineRule="auto"/>
        <w:jc w:val="center"/>
        <w:rPr>
          <w:rFonts w:ascii="GHEA Grapalat" w:hAnsi="GHEA Grapalat"/>
          <w:b/>
          <w:color w:val="000000"/>
          <w:sz w:val="22"/>
          <w:szCs w:val="22"/>
          <w:lang w:val="hy-AM"/>
        </w:rPr>
      </w:pPr>
    </w:p>
    <w:p w:rsidR="00B340CF" w:rsidRDefault="00B340CF" w:rsidP="00BC0817">
      <w:pPr>
        <w:pStyle w:val="NormalWeb"/>
        <w:shd w:val="clear" w:color="auto" w:fill="FFFFFF"/>
        <w:spacing w:before="0" w:beforeAutospacing="0" w:after="0" w:afterAutospacing="0" w:line="276" w:lineRule="auto"/>
        <w:jc w:val="center"/>
        <w:rPr>
          <w:rFonts w:ascii="GHEA Grapalat" w:hAnsi="GHEA Grapalat"/>
          <w:b/>
          <w:color w:val="000000"/>
          <w:lang w:val="hy-AM"/>
        </w:rPr>
      </w:pPr>
      <w:r>
        <w:rPr>
          <w:rFonts w:ascii="GHEA Grapalat" w:hAnsi="GHEA Grapalat"/>
          <w:b/>
          <w:color w:val="000000"/>
          <w:lang w:val="hy-AM"/>
        </w:rPr>
        <w:t>ԾՐԱԳՐԵՐ</w:t>
      </w:r>
    </w:p>
    <w:p w:rsidR="00BC0817" w:rsidRDefault="00B340CF" w:rsidP="00BC0817">
      <w:pPr>
        <w:pStyle w:val="NormalWeb"/>
        <w:shd w:val="clear" w:color="auto" w:fill="FFFFFF"/>
        <w:spacing w:before="0" w:beforeAutospacing="0" w:after="120" w:afterAutospacing="0" w:line="276" w:lineRule="auto"/>
        <w:jc w:val="center"/>
        <w:rPr>
          <w:rFonts w:ascii="GHEA Grapalat" w:hAnsi="GHEA Grapalat"/>
          <w:b/>
          <w:color w:val="000000"/>
          <w:lang w:val="hy-AM"/>
        </w:rPr>
      </w:pPr>
      <w:r>
        <w:rPr>
          <w:rFonts w:ascii="GHEA Grapalat" w:hAnsi="GHEA Grapalat"/>
          <w:b/>
          <w:color w:val="000000"/>
          <w:lang w:val="hy-AM"/>
        </w:rPr>
        <w:t>ԵՐԵԽԱ ՈՒՆԵՑՈՂ ԸՆՏԱՆԻՔՆԵՐԻ ԲՆԱԿԱՐԱՆԱՅԻՆ ԱՊԱՀՈՎՈՒԹՅԱՆ 2024-2026 ԹՎԱԿԱՆՆԵՐԻ ՊԵՏԱԿԱՆ ԱՋԱԿՑՈՒԹՅԱՆ</w:t>
      </w:r>
    </w:p>
    <w:p w:rsidR="00B340CF" w:rsidRDefault="00B340CF" w:rsidP="00BC0817">
      <w:pPr>
        <w:pStyle w:val="NormalWeb"/>
        <w:shd w:val="clear" w:color="auto" w:fill="FFFFFF"/>
        <w:spacing w:before="0" w:beforeAutospacing="0" w:after="120" w:afterAutospacing="0" w:line="276" w:lineRule="auto"/>
        <w:jc w:val="center"/>
        <w:rPr>
          <w:rFonts w:ascii="GHEA Grapalat" w:hAnsi="GHEA Grapalat"/>
          <w:b/>
          <w:color w:val="000000"/>
          <w:lang w:val="hy-AM"/>
        </w:rPr>
      </w:pPr>
      <w:r>
        <w:rPr>
          <w:rFonts w:ascii="GHEA Grapalat" w:hAnsi="GHEA Grapalat"/>
          <w:b/>
          <w:color w:val="000000"/>
          <w:lang w:val="hy-AM"/>
        </w:rPr>
        <w:t xml:space="preserve"> </w:t>
      </w:r>
    </w:p>
    <w:p w:rsidR="00B340CF" w:rsidRDefault="00B340CF" w:rsidP="00B340CF">
      <w:pPr>
        <w:pStyle w:val="NormalWeb"/>
        <w:shd w:val="clear" w:color="auto" w:fill="FFFFFF"/>
        <w:spacing w:before="0" w:beforeAutospacing="0" w:after="120" w:afterAutospacing="0" w:line="360" w:lineRule="auto"/>
        <w:jc w:val="center"/>
        <w:rPr>
          <w:rFonts w:ascii="GHEA Grapalat" w:hAnsi="GHEA Grapalat"/>
          <w:b/>
          <w:color w:val="000000"/>
          <w:lang w:val="hy-AM"/>
        </w:rPr>
      </w:pPr>
      <w:r>
        <w:rPr>
          <w:rFonts w:ascii="GHEA Grapalat" w:hAnsi="GHEA Grapalat"/>
          <w:b/>
          <w:color w:val="000000"/>
          <w:lang w:val="hy-AM"/>
        </w:rPr>
        <w:t>I. ՆԵՐԱԾՈՒԹՅՈՒՆ</w:t>
      </w:r>
    </w:p>
    <w:p w:rsidR="00B340CF" w:rsidRDefault="00B340CF" w:rsidP="00B340CF">
      <w:pPr>
        <w:pStyle w:val="NormalWeb"/>
        <w:numPr>
          <w:ilvl w:val="0"/>
          <w:numId w:val="1"/>
        </w:numPr>
        <w:shd w:val="clear" w:color="auto" w:fill="FFFFFF"/>
        <w:tabs>
          <w:tab w:val="left" w:pos="1080"/>
        </w:tabs>
        <w:spacing w:before="0" w:beforeAutospacing="0" w:after="120" w:afterAutospacing="0" w:line="360" w:lineRule="auto"/>
        <w:ind w:left="0" w:firstLine="630"/>
        <w:jc w:val="both"/>
        <w:rPr>
          <w:rFonts w:ascii="Calibri" w:hAnsi="Calibri" w:cs="Calibri"/>
          <w:color w:val="000000"/>
          <w:lang w:val="hy-AM"/>
        </w:rPr>
      </w:pPr>
      <w:r>
        <w:rPr>
          <w:rFonts w:ascii="GHEA Grapalat" w:hAnsi="GHEA Grapalat"/>
          <w:lang w:val="hy-AM"/>
        </w:rPr>
        <w:t>Հայաստանի</w:t>
      </w:r>
      <w:r>
        <w:rPr>
          <w:rFonts w:ascii="GHEA Grapalat" w:hAnsi="GHEA Grapalat"/>
          <w:color w:val="000000"/>
          <w:lang w:val="hy-AM"/>
        </w:rPr>
        <w:t xml:space="preserve"> Հանրապետության կառավարության առաջնահերթ խնդիրներից է ժողովրդագրական կայունության և զարգացման ապահովումը, մարդկային կապիտալի զարգացումը։</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630"/>
        <w:jc w:val="both"/>
        <w:rPr>
          <w:rFonts w:ascii="GHEA Grapalat" w:hAnsi="GHEA Grapalat"/>
          <w:color w:val="000000"/>
          <w:lang w:val="hy-AM"/>
        </w:rPr>
      </w:pPr>
      <w:r>
        <w:rPr>
          <w:rFonts w:ascii="GHEA Grapalat" w:hAnsi="GHEA Grapalat"/>
          <w:color w:val="000000"/>
          <w:lang w:val="hy-AM"/>
        </w:rPr>
        <w:t>Հայաստանի Հանրապետության կառավարության ծրագրի համաձայն՝ ժողովրդագրական ներկայիս իրավիճակի բարելավման նպատակով նախատեսվում է ընտանիքի ստեղծմանն ու պահպանմանը միտված երիտասարդների համար աջակցող ծրագրային փաթեթի շրջանակում  իրականացնել երեխա ունեցող ընտանիքների աջակցության սույն ծրագրերը։</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630"/>
        <w:jc w:val="both"/>
        <w:rPr>
          <w:rFonts w:ascii="GHEA Grapalat" w:hAnsi="GHEA Grapalat"/>
          <w:color w:val="000000"/>
          <w:lang w:val="hy-AM"/>
        </w:rPr>
      </w:pPr>
      <w:r>
        <w:rPr>
          <w:rFonts w:ascii="GHEA Grapalat" w:hAnsi="GHEA Grapalat"/>
          <w:color w:val="000000"/>
          <w:lang w:val="hy-AM"/>
        </w:rPr>
        <w:t>Համաձայն կատարված ուսումնասիրությունների՝ երեխայի պլանավորման վրա առավել մեծ ազդեցություն և պետության առաջնահերթ միջամտության կարիք ունեցող խնդիրներից են բնակարանային պայմանների բարելավումը և բնակարանային մատչելիության ապահովումը։</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630"/>
        <w:jc w:val="both"/>
        <w:rPr>
          <w:rFonts w:ascii="GHEA Grapalat" w:hAnsi="GHEA Grapalat"/>
          <w:color w:val="000000"/>
          <w:lang w:val="hy-AM"/>
        </w:rPr>
      </w:pPr>
      <w:r>
        <w:rPr>
          <w:rFonts w:ascii="GHEA Grapalat" w:hAnsi="GHEA Grapalat"/>
          <w:color w:val="000000"/>
          <w:lang w:val="hy-AM"/>
        </w:rPr>
        <w:t xml:space="preserve">Հաշվի առնելով վերը նշվածը՝ առաջարկվում է շարունակել երեխա ունեցող ընտանիքների բնակարանային ապահովության պետական աջակցության սույն ծրագիրը (այսուհետ՝ Ծրագիր)՝ բարձրացնելով արդեն իրականացված ծրագրերի </w:t>
      </w:r>
      <w:proofErr w:type="spellStart"/>
      <w:r>
        <w:rPr>
          <w:rFonts w:ascii="GHEA Grapalat" w:hAnsi="GHEA Grapalat"/>
          <w:color w:val="000000"/>
          <w:lang w:val="hy-AM"/>
        </w:rPr>
        <w:t>հասցեականությունն</w:t>
      </w:r>
      <w:proofErr w:type="spellEnd"/>
      <w:r>
        <w:rPr>
          <w:rFonts w:ascii="GHEA Grapalat" w:hAnsi="GHEA Grapalat"/>
          <w:color w:val="000000"/>
          <w:lang w:val="hy-AM"/>
        </w:rPr>
        <w:t xml:space="preserve"> ու </w:t>
      </w:r>
      <w:proofErr w:type="spellStart"/>
      <w:r>
        <w:rPr>
          <w:rFonts w:ascii="GHEA Grapalat" w:hAnsi="GHEA Grapalat"/>
          <w:color w:val="000000"/>
          <w:lang w:val="hy-AM"/>
        </w:rPr>
        <w:t>թիրախայնությունը</w:t>
      </w:r>
      <w:proofErr w:type="spellEnd"/>
      <w:r>
        <w:rPr>
          <w:rFonts w:ascii="GHEA Grapalat" w:hAnsi="GHEA Grapalat"/>
          <w:color w:val="000000"/>
          <w:lang w:val="hy-AM"/>
        </w:rPr>
        <w:t>։</w:t>
      </w:r>
    </w:p>
    <w:p w:rsidR="00B340CF" w:rsidRDefault="00B340CF" w:rsidP="00B340CF">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Calibri" w:hAnsi="Calibri" w:cs="Calibri"/>
          <w:color w:val="000000"/>
          <w:lang w:val="hy-AM"/>
        </w:rPr>
        <w:t>  </w:t>
      </w:r>
    </w:p>
    <w:p w:rsidR="00B340CF" w:rsidRDefault="00B340CF" w:rsidP="00B340CF">
      <w:pPr>
        <w:pStyle w:val="NormalWeb"/>
        <w:shd w:val="clear" w:color="auto" w:fill="FFFFFF"/>
        <w:spacing w:before="0" w:beforeAutospacing="0" w:after="120" w:afterAutospacing="0" w:line="360" w:lineRule="auto"/>
        <w:jc w:val="center"/>
        <w:rPr>
          <w:rFonts w:ascii="GHEA Grapalat" w:hAnsi="GHEA Grapalat"/>
          <w:color w:val="000000"/>
          <w:lang w:val="hy-AM"/>
        </w:rPr>
      </w:pPr>
      <w:r>
        <w:rPr>
          <w:rFonts w:ascii="GHEA Grapalat" w:hAnsi="GHEA Grapalat"/>
          <w:b/>
          <w:color w:val="000000"/>
          <w:lang w:val="hy-AM"/>
        </w:rPr>
        <w:t>II. ԾՐԱԳՐԻ ՀԻՄՆԱԿԱՆ ՆՊԱՏԱԿՆ ՈՒ ԽՆԴԻՐՆԵՐԸ</w:t>
      </w:r>
      <w:r>
        <w:rPr>
          <w:rFonts w:ascii="Calibri" w:hAnsi="Calibri" w:cs="Calibri"/>
          <w:color w:val="000000"/>
          <w:lang w:val="hy-AM"/>
        </w:rPr>
        <w:t> </w:t>
      </w:r>
    </w:p>
    <w:p w:rsidR="00B340CF" w:rsidRDefault="00B340CF" w:rsidP="00B340CF">
      <w:pPr>
        <w:pStyle w:val="NormalWeb"/>
        <w:numPr>
          <w:ilvl w:val="0"/>
          <w:numId w:val="1"/>
        </w:numPr>
        <w:shd w:val="clear" w:color="auto" w:fill="FFFFFF"/>
        <w:tabs>
          <w:tab w:val="left" w:pos="1080"/>
        </w:tabs>
        <w:spacing w:before="0" w:beforeAutospacing="0" w:after="120" w:afterAutospacing="0" w:line="360" w:lineRule="auto"/>
        <w:ind w:left="0" w:firstLine="720"/>
        <w:jc w:val="both"/>
        <w:rPr>
          <w:rFonts w:ascii="GHEA Grapalat" w:hAnsi="GHEA Grapalat"/>
          <w:color w:val="000000"/>
          <w:lang w:val="hy-AM"/>
        </w:rPr>
      </w:pPr>
      <w:r>
        <w:rPr>
          <w:rFonts w:ascii="GHEA Grapalat" w:hAnsi="GHEA Grapalat"/>
          <w:color w:val="000000"/>
          <w:lang w:val="hy-AM"/>
        </w:rPr>
        <w:lastRenderedPageBreak/>
        <w:t>Ծրագրի հիմնական նպատակներն ու խնդիրներն են՝</w:t>
      </w:r>
    </w:p>
    <w:p w:rsidR="00B340CF" w:rsidRDefault="00B340CF" w:rsidP="00B340CF">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1) աջակցել երեխա ունեցող ընտանիքների բնակարանային պայմանների բարելավմանը՝ համապատասխան պայմաններ ապահովելով ընտանիքների կայուն զարգացման համար.</w:t>
      </w:r>
    </w:p>
    <w:p w:rsidR="00B340CF" w:rsidRDefault="00B340CF" w:rsidP="00B340CF">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2) խթանել երեխա ունեցող ընտանիքների բնակարանային պայմանների բարելավման գործընթացը մարզային բնակավայրերում.</w:t>
      </w:r>
    </w:p>
    <w:p w:rsidR="00B340CF" w:rsidRDefault="00B340CF" w:rsidP="00B340CF">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3) երեխայի ծննդյան դեպքում վարկային բեռը </w:t>
      </w:r>
      <w:proofErr w:type="spellStart"/>
      <w:r>
        <w:rPr>
          <w:rFonts w:ascii="GHEA Grapalat" w:hAnsi="GHEA Grapalat"/>
          <w:color w:val="000000"/>
          <w:lang w:val="hy-AM"/>
        </w:rPr>
        <w:t>թեթևացնելու</w:t>
      </w:r>
      <w:proofErr w:type="spellEnd"/>
      <w:r>
        <w:rPr>
          <w:rFonts w:ascii="GHEA Grapalat" w:hAnsi="GHEA Grapalat"/>
          <w:color w:val="000000"/>
          <w:lang w:val="hy-AM"/>
        </w:rPr>
        <w:t xml:space="preserve"> միջոցով հնարավորություն ընձեռել շահառուներին համատեղել հիփոթեքային վարկի մարումը և երեխայի խնամքը՝ աջակցելով հիփոթեքային վարկ մարող ընտանիքներին երեխա ունենալու հարցում։</w:t>
      </w:r>
    </w:p>
    <w:p w:rsidR="00B340CF" w:rsidRDefault="00B340CF" w:rsidP="00B340CF">
      <w:pPr>
        <w:pStyle w:val="NormalWeb"/>
        <w:shd w:val="clear" w:color="auto" w:fill="FFFFFF"/>
        <w:spacing w:before="0" w:beforeAutospacing="0" w:after="0" w:afterAutospacing="0" w:line="360" w:lineRule="auto"/>
        <w:ind w:firstLine="720"/>
        <w:jc w:val="both"/>
        <w:rPr>
          <w:rFonts w:ascii="Calibri" w:hAnsi="Calibri" w:cs="Calibri"/>
          <w:color w:val="000000"/>
          <w:lang w:val="hy-AM"/>
        </w:rPr>
      </w:pPr>
      <w:r>
        <w:rPr>
          <w:rFonts w:ascii="Calibri" w:hAnsi="Calibri" w:cs="Calibri"/>
          <w:color w:val="000000"/>
          <w:lang w:val="hy-AM"/>
        </w:rPr>
        <w:t> </w:t>
      </w:r>
    </w:p>
    <w:p w:rsidR="00B340CF" w:rsidRDefault="00B340CF" w:rsidP="00B340CF">
      <w:pPr>
        <w:pStyle w:val="NormalWeb"/>
        <w:shd w:val="clear" w:color="auto" w:fill="FFFFFF"/>
        <w:spacing w:before="0" w:beforeAutospacing="0" w:after="120" w:afterAutospacing="0" w:line="360" w:lineRule="auto"/>
        <w:jc w:val="center"/>
        <w:rPr>
          <w:lang w:val="hy-AM"/>
        </w:rPr>
      </w:pPr>
      <w:r>
        <w:rPr>
          <w:rFonts w:ascii="GHEA Grapalat" w:hAnsi="GHEA Grapalat"/>
          <w:b/>
          <w:color w:val="000000"/>
          <w:lang w:val="hy-AM"/>
        </w:rPr>
        <w:t>IV. ԾՐԱԳՐԻ ՆԿԱՐԱԳԻՐԸ</w:t>
      </w:r>
      <w:r>
        <w:rPr>
          <w:lang w:val="hy-AM"/>
        </w:rPr>
        <w:t> </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Ծրագիրն իրականացվում է աջակցության </w:t>
      </w:r>
      <w:proofErr w:type="spellStart"/>
      <w:r>
        <w:rPr>
          <w:rFonts w:ascii="GHEA Grapalat" w:hAnsi="GHEA Grapalat"/>
          <w:color w:val="000000"/>
          <w:lang w:val="hy-AM"/>
        </w:rPr>
        <w:t>հետևյալ</w:t>
      </w:r>
      <w:proofErr w:type="spellEnd"/>
      <w:r>
        <w:rPr>
          <w:rFonts w:ascii="GHEA Grapalat" w:hAnsi="GHEA Grapalat"/>
          <w:color w:val="000000"/>
          <w:lang w:val="hy-AM"/>
        </w:rPr>
        <w:t xml:space="preserve"> երկու բաղադրիչների </w:t>
      </w:r>
      <w:proofErr w:type="spellStart"/>
      <w:r>
        <w:rPr>
          <w:rFonts w:ascii="GHEA Grapalat" w:hAnsi="GHEA Grapalat"/>
          <w:color w:val="000000"/>
          <w:lang w:val="hy-AM"/>
        </w:rPr>
        <w:t>ձևով</w:t>
      </w:r>
      <w:proofErr w:type="spellEnd"/>
      <w:r>
        <w:rPr>
          <w:rFonts w:ascii="GHEA Grapalat" w:hAnsi="GHEA Grapalat"/>
          <w:color w:val="000000"/>
          <w:lang w:val="hy-AM"/>
        </w:rPr>
        <w:t>՝</w:t>
      </w:r>
    </w:p>
    <w:p w:rsidR="00B340CF" w:rsidRDefault="00B340CF" w:rsidP="00B340CF">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1) միանվագ դրամական աջակցություն մարզային բնակավայրերում՝ հիփոթեքի միջոցով բնակարան ձեռք բերելու կամ անհատական բնակելի տուն կառուցելու</w:t>
      </w:r>
      <w:r>
        <w:rPr>
          <w:rFonts w:ascii="Calibri" w:hAnsi="Calibri" w:cs="Calibri"/>
          <w:color w:val="000000"/>
          <w:lang w:val="hy-AM"/>
        </w:rPr>
        <w:t xml:space="preserve"> </w:t>
      </w:r>
      <w:r>
        <w:rPr>
          <w:rFonts w:ascii="GHEA Grapalat" w:hAnsi="GHEA Grapalat" w:cs="GHEA Grapalat"/>
          <w:color w:val="000000"/>
          <w:lang w:val="hy-AM"/>
        </w:rPr>
        <w:t>համար</w:t>
      </w:r>
      <w:r>
        <w:rPr>
          <w:rFonts w:ascii="GHEA Grapalat" w:hAnsi="GHEA Grapalat"/>
          <w:color w:val="000000"/>
          <w:lang w:val="hy-AM"/>
        </w:rPr>
        <w:t xml:space="preserve"> (</w:t>
      </w:r>
      <w:r>
        <w:rPr>
          <w:rFonts w:ascii="GHEA Grapalat" w:hAnsi="GHEA Grapalat" w:cs="GHEA Grapalat"/>
          <w:color w:val="000000"/>
          <w:lang w:val="hy-AM"/>
        </w:rPr>
        <w:t>այսուհետ՝</w:t>
      </w:r>
      <w:r>
        <w:rPr>
          <w:rFonts w:ascii="GHEA Grapalat" w:hAnsi="GHEA Grapalat"/>
          <w:color w:val="000000"/>
          <w:lang w:val="hy-AM"/>
        </w:rPr>
        <w:t xml:space="preserve"> Մարզում հիփոթեքի </w:t>
      </w:r>
      <w:r>
        <w:rPr>
          <w:rFonts w:ascii="GHEA Grapalat" w:hAnsi="GHEA Grapalat" w:cs="GHEA Grapalat"/>
          <w:color w:val="000000"/>
          <w:lang w:val="hy-AM"/>
        </w:rPr>
        <w:t>աջակցություն</w:t>
      </w:r>
      <w:r>
        <w:rPr>
          <w:rFonts w:ascii="GHEA Grapalat" w:hAnsi="GHEA Grapalat"/>
          <w:color w:val="000000"/>
          <w:lang w:val="hy-AM"/>
        </w:rPr>
        <w:t>).</w:t>
      </w:r>
    </w:p>
    <w:p w:rsidR="00B340CF" w:rsidRDefault="00B340CF" w:rsidP="00B340CF">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2) երեխայի </w:t>
      </w:r>
      <w:proofErr w:type="spellStart"/>
      <w:r>
        <w:rPr>
          <w:rFonts w:ascii="GHEA Grapalat" w:hAnsi="GHEA Grapalat"/>
          <w:color w:val="000000"/>
          <w:lang w:val="hy-AM"/>
        </w:rPr>
        <w:t>ծննդով</w:t>
      </w:r>
      <w:proofErr w:type="spellEnd"/>
      <w:r>
        <w:rPr>
          <w:rFonts w:ascii="GHEA Grapalat" w:hAnsi="GHEA Grapalat"/>
          <w:color w:val="000000"/>
          <w:lang w:val="hy-AM"/>
        </w:rPr>
        <w:t xml:space="preserve"> պայմանավորված՝ աջակցություն հիփոթեքային վարկ մարող ընտանիքներին (այսուհետ՝ Հիփոթեքի մարման աջակցություն)։</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Ծրագրի իմաստով շահառուն երեխայի ծնողն է`</w:t>
      </w:r>
    </w:p>
    <w:p w:rsidR="00B340CF" w:rsidRDefault="00B340CF" w:rsidP="00B340CF">
      <w:pPr>
        <w:pStyle w:val="NormalWeb"/>
        <w:numPr>
          <w:ilvl w:val="0"/>
          <w:numId w:val="2"/>
        </w:numPr>
        <w:shd w:val="clear" w:color="auto" w:fill="FFFFFF"/>
        <w:tabs>
          <w:tab w:val="left" w:pos="1080"/>
        </w:tabs>
        <w:spacing w:before="0" w:beforeAutospacing="0" w:after="0" w:afterAutospacing="0" w:line="360" w:lineRule="auto"/>
        <w:ind w:left="0" w:firstLine="810"/>
        <w:jc w:val="both"/>
        <w:rPr>
          <w:rFonts w:ascii="GHEA Grapalat" w:hAnsi="GHEA Grapalat"/>
          <w:color w:val="000000"/>
          <w:lang w:val="hy-AM"/>
        </w:rPr>
      </w:pPr>
      <w:r>
        <w:rPr>
          <w:rFonts w:ascii="GHEA Grapalat" w:hAnsi="GHEA Grapalat"/>
          <w:color w:val="000000"/>
          <w:lang w:val="hy-AM"/>
        </w:rPr>
        <w:t>ով ունի Հայաստանի Հանրապետության քաղաքացիություն,</w:t>
      </w:r>
    </w:p>
    <w:p w:rsidR="00B340CF" w:rsidRDefault="00B340CF" w:rsidP="00B340CF">
      <w:pPr>
        <w:pStyle w:val="NormalWeb"/>
        <w:numPr>
          <w:ilvl w:val="0"/>
          <w:numId w:val="2"/>
        </w:numPr>
        <w:shd w:val="clear" w:color="auto" w:fill="FFFFFF"/>
        <w:tabs>
          <w:tab w:val="left" w:pos="1080"/>
        </w:tabs>
        <w:spacing w:before="0" w:beforeAutospacing="0" w:after="0" w:afterAutospacing="0" w:line="360" w:lineRule="auto"/>
        <w:ind w:left="0" w:firstLine="810"/>
        <w:jc w:val="both"/>
        <w:rPr>
          <w:rFonts w:ascii="GHEA Grapalat" w:hAnsi="GHEA Grapalat"/>
          <w:color w:val="000000"/>
          <w:lang w:val="hy-AM"/>
        </w:rPr>
      </w:pPr>
      <w:r>
        <w:rPr>
          <w:rFonts w:ascii="GHEA Grapalat" w:hAnsi="GHEA Grapalat" w:cs="GHEA Grapalat"/>
          <w:color w:val="000000"/>
          <w:lang w:val="hy-AM"/>
        </w:rPr>
        <w:t>ում</w:t>
      </w:r>
      <w:r>
        <w:rPr>
          <w:rFonts w:ascii="GHEA Grapalat" w:hAnsi="GHEA Grapalat"/>
          <w:color w:val="000000"/>
          <w:lang w:val="hy-AM"/>
        </w:rPr>
        <w:t xml:space="preserve"> </w:t>
      </w:r>
      <w:r>
        <w:rPr>
          <w:rFonts w:ascii="GHEA Grapalat" w:hAnsi="GHEA Grapalat" w:cs="GHEA Grapalat"/>
          <w:color w:val="000000"/>
          <w:lang w:val="hy-AM"/>
        </w:rPr>
        <w:t>սեփականության</w:t>
      </w:r>
      <w:r>
        <w:rPr>
          <w:rFonts w:ascii="GHEA Grapalat" w:hAnsi="GHEA Grapalat"/>
          <w:color w:val="000000"/>
          <w:lang w:val="hy-AM"/>
        </w:rPr>
        <w:t xml:space="preserve"> </w:t>
      </w:r>
      <w:r>
        <w:rPr>
          <w:rFonts w:ascii="GHEA Grapalat" w:hAnsi="GHEA Grapalat" w:cs="GHEA Grapalat"/>
          <w:color w:val="000000"/>
          <w:lang w:val="hy-AM"/>
        </w:rPr>
        <w:t>իրավունքով</w:t>
      </w:r>
      <w:r>
        <w:rPr>
          <w:rFonts w:ascii="GHEA Grapalat" w:hAnsi="GHEA Grapalat"/>
          <w:color w:val="000000"/>
          <w:lang w:val="hy-AM"/>
        </w:rPr>
        <w:t xml:space="preserve"> </w:t>
      </w:r>
      <w:r>
        <w:rPr>
          <w:rFonts w:ascii="GHEA Grapalat" w:hAnsi="GHEA Grapalat" w:cs="GHEA Grapalat"/>
          <w:color w:val="000000"/>
          <w:lang w:val="hy-AM"/>
        </w:rPr>
        <w:t>պատկանում</w:t>
      </w:r>
      <w:r>
        <w:rPr>
          <w:rFonts w:ascii="GHEA Grapalat" w:hAnsi="GHEA Grapalat"/>
          <w:color w:val="000000"/>
          <w:lang w:val="hy-AM"/>
        </w:rPr>
        <w:t xml:space="preserve"> </w:t>
      </w:r>
      <w:r>
        <w:rPr>
          <w:rFonts w:ascii="GHEA Grapalat" w:hAnsi="GHEA Grapalat" w:cs="GHEA Grapalat"/>
          <w:color w:val="000000"/>
          <w:lang w:val="hy-AM"/>
        </w:rPr>
        <w:t>է</w:t>
      </w:r>
      <w:r>
        <w:rPr>
          <w:rFonts w:ascii="GHEA Grapalat" w:hAnsi="GHEA Grapalat"/>
          <w:color w:val="000000"/>
          <w:lang w:val="hy-AM"/>
        </w:rPr>
        <w:t xml:space="preserve"> </w:t>
      </w:r>
      <w:r>
        <w:rPr>
          <w:rFonts w:ascii="GHEA Grapalat" w:hAnsi="GHEA Grapalat" w:cs="GHEA Grapalat"/>
          <w:color w:val="000000"/>
          <w:lang w:val="hy-AM"/>
        </w:rPr>
        <w:t>հիփոթեքային</w:t>
      </w:r>
      <w:r>
        <w:rPr>
          <w:rFonts w:ascii="GHEA Grapalat" w:hAnsi="GHEA Grapalat"/>
          <w:color w:val="000000"/>
          <w:lang w:val="hy-AM"/>
        </w:rPr>
        <w:t xml:space="preserve"> </w:t>
      </w:r>
      <w:r>
        <w:rPr>
          <w:rFonts w:ascii="GHEA Grapalat" w:hAnsi="GHEA Grapalat" w:cs="GHEA Grapalat"/>
          <w:color w:val="000000"/>
          <w:lang w:val="hy-AM"/>
        </w:rPr>
        <w:t>վարկով</w:t>
      </w:r>
      <w:r>
        <w:rPr>
          <w:rFonts w:ascii="GHEA Grapalat" w:hAnsi="GHEA Grapalat"/>
          <w:color w:val="000000"/>
          <w:lang w:val="hy-AM"/>
        </w:rPr>
        <w:t xml:space="preserve"> </w:t>
      </w:r>
      <w:r>
        <w:rPr>
          <w:rFonts w:ascii="GHEA Grapalat" w:hAnsi="GHEA Grapalat" w:cs="GHEA Grapalat"/>
          <w:color w:val="000000"/>
          <w:lang w:val="hy-AM"/>
        </w:rPr>
        <w:t>ձեռք</w:t>
      </w:r>
      <w:r>
        <w:rPr>
          <w:rFonts w:ascii="GHEA Grapalat" w:hAnsi="GHEA Grapalat"/>
          <w:color w:val="000000"/>
          <w:lang w:val="hy-AM"/>
        </w:rPr>
        <w:t xml:space="preserve"> </w:t>
      </w:r>
      <w:r>
        <w:rPr>
          <w:rFonts w:ascii="GHEA Grapalat" w:hAnsi="GHEA Grapalat" w:cs="GHEA Grapalat"/>
          <w:color w:val="000000"/>
          <w:lang w:val="hy-AM"/>
        </w:rPr>
        <w:t>բերված</w:t>
      </w:r>
      <w:r>
        <w:rPr>
          <w:rFonts w:ascii="GHEA Grapalat" w:hAnsi="GHEA Grapalat"/>
          <w:color w:val="000000"/>
          <w:lang w:val="hy-AM"/>
        </w:rPr>
        <w:t xml:space="preserve"> </w:t>
      </w:r>
      <w:r>
        <w:rPr>
          <w:rFonts w:ascii="GHEA Grapalat" w:hAnsi="GHEA Grapalat" w:cs="GHEA Grapalat"/>
          <w:color w:val="000000"/>
          <w:lang w:val="hy-AM"/>
        </w:rPr>
        <w:t>կամ</w:t>
      </w:r>
      <w:r>
        <w:rPr>
          <w:rFonts w:ascii="GHEA Grapalat" w:hAnsi="GHEA Grapalat"/>
          <w:color w:val="000000"/>
          <w:lang w:val="hy-AM"/>
        </w:rPr>
        <w:t xml:space="preserve"> </w:t>
      </w:r>
      <w:r>
        <w:rPr>
          <w:rFonts w:ascii="GHEA Grapalat" w:hAnsi="GHEA Grapalat" w:cs="GHEA Grapalat"/>
          <w:color w:val="000000"/>
          <w:lang w:val="hy-AM"/>
        </w:rPr>
        <w:t>կառուցվող (կառուցված)</w:t>
      </w:r>
      <w:r>
        <w:rPr>
          <w:rFonts w:ascii="Calibri" w:hAnsi="Calibri" w:cs="Calibri"/>
          <w:color w:val="000000"/>
          <w:lang w:val="hy-AM"/>
        </w:rPr>
        <w:t xml:space="preserve"> </w:t>
      </w:r>
      <w:r>
        <w:rPr>
          <w:rFonts w:ascii="GHEA Grapalat" w:hAnsi="GHEA Grapalat" w:cs="GHEA Grapalat"/>
          <w:color w:val="000000"/>
          <w:lang w:val="hy-AM"/>
        </w:rPr>
        <w:t>բնակելի</w:t>
      </w:r>
      <w:r>
        <w:rPr>
          <w:rFonts w:ascii="GHEA Grapalat" w:hAnsi="GHEA Grapalat"/>
          <w:color w:val="000000"/>
          <w:lang w:val="hy-AM"/>
        </w:rPr>
        <w:t xml:space="preserve"> </w:t>
      </w:r>
      <w:r>
        <w:rPr>
          <w:rFonts w:ascii="GHEA Grapalat" w:hAnsi="GHEA Grapalat" w:cs="GHEA Grapalat"/>
          <w:color w:val="000000"/>
          <w:lang w:val="hy-AM"/>
        </w:rPr>
        <w:t>անշարժ</w:t>
      </w:r>
      <w:r>
        <w:rPr>
          <w:rFonts w:ascii="GHEA Grapalat" w:hAnsi="GHEA Grapalat"/>
          <w:color w:val="000000"/>
          <w:lang w:val="hy-AM"/>
        </w:rPr>
        <w:t xml:space="preserve"> </w:t>
      </w:r>
      <w:r>
        <w:rPr>
          <w:rFonts w:ascii="GHEA Grapalat" w:hAnsi="GHEA Grapalat" w:cs="GHEA Grapalat"/>
          <w:color w:val="000000"/>
          <w:lang w:val="hy-AM"/>
        </w:rPr>
        <w:t>գույքը,</w:t>
      </w:r>
    </w:p>
    <w:p w:rsidR="00B340CF" w:rsidRDefault="00B340CF" w:rsidP="00B340CF">
      <w:pPr>
        <w:pStyle w:val="NormalWeb"/>
        <w:numPr>
          <w:ilvl w:val="0"/>
          <w:numId w:val="2"/>
        </w:numPr>
        <w:shd w:val="clear" w:color="auto" w:fill="FFFFFF"/>
        <w:tabs>
          <w:tab w:val="left" w:pos="1080"/>
        </w:tabs>
        <w:spacing w:before="0" w:beforeAutospacing="0" w:after="0" w:afterAutospacing="0" w:line="360" w:lineRule="auto"/>
        <w:ind w:left="0" w:firstLine="810"/>
        <w:jc w:val="both"/>
        <w:rPr>
          <w:rFonts w:ascii="GHEA Grapalat" w:hAnsi="GHEA Grapalat"/>
          <w:color w:val="000000"/>
          <w:lang w:val="hy-AM"/>
        </w:rPr>
      </w:pPr>
      <w:r>
        <w:rPr>
          <w:rFonts w:ascii="GHEA Grapalat" w:hAnsi="GHEA Grapalat" w:cs="GHEA Grapalat"/>
          <w:color w:val="000000"/>
          <w:lang w:val="hy-AM"/>
        </w:rPr>
        <w:t>ով հանդիսանում է հիփոթեքային</w:t>
      </w:r>
      <w:r>
        <w:rPr>
          <w:rFonts w:ascii="GHEA Grapalat" w:hAnsi="GHEA Grapalat"/>
          <w:color w:val="000000"/>
          <w:lang w:val="hy-AM"/>
        </w:rPr>
        <w:t xml:space="preserve"> </w:t>
      </w:r>
      <w:r>
        <w:rPr>
          <w:rFonts w:ascii="GHEA Grapalat" w:hAnsi="GHEA Grapalat" w:cs="GHEA Grapalat"/>
          <w:color w:val="000000"/>
          <w:lang w:val="hy-AM"/>
        </w:rPr>
        <w:t xml:space="preserve">վարկ </w:t>
      </w:r>
      <w:proofErr w:type="spellStart"/>
      <w:r>
        <w:rPr>
          <w:rFonts w:ascii="GHEA Grapalat" w:hAnsi="GHEA Grapalat" w:cs="GHEA Grapalat"/>
          <w:color w:val="000000"/>
          <w:lang w:val="hy-AM"/>
        </w:rPr>
        <w:t>մարողը</w:t>
      </w:r>
      <w:proofErr w:type="spellEnd"/>
      <w:r>
        <w:rPr>
          <w:rFonts w:ascii="GHEA Grapalat" w:hAnsi="GHEA Grapalat" w:cs="GHEA Grapalat"/>
          <w:color w:val="000000"/>
          <w:lang w:val="hy-AM"/>
        </w:rPr>
        <w:t>՝ վարկառուն։</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s="GHEA Grapalat"/>
          <w:color w:val="000000"/>
          <w:lang w:val="hy-AM"/>
        </w:rPr>
        <w:t>Ծնողը</w:t>
      </w:r>
      <w:r>
        <w:rPr>
          <w:rFonts w:ascii="GHEA Grapalat" w:hAnsi="GHEA Grapalat"/>
          <w:color w:val="000000"/>
          <w:lang w:val="hy-AM"/>
        </w:rPr>
        <w:t xml:space="preserve"> </w:t>
      </w:r>
      <w:r>
        <w:rPr>
          <w:rFonts w:ascii="GHEA Grapalat" w:hAnsi="GHEA Grapalat" w:cs="GHEA Grapalat"/>
          <w:color w:val="000000"/>
          <w:lang w:val="hy-AM"/>
        </w:rPr>
        <w:t>հանդիսանում</w:t>
      </w:r>
      <w:r>
        <w:rPr>
          <w:rFonts w:ascii="GHEA Grapalat" w:hAnsi="GHEA Grapalat"/>
          <w:color w:val="000000"/>
          <w:lang w:val="hy-AM"/>
        </w:rPr>
        <w:t xml:space="preserve"> </w:t>
      </w:r>
      <w:r>
        <w:rPr>
          <w:rFonts w:ascii="GHEA Grapalat" w:hAnsi="GHEA Grapalat" w:cs="GHEA Grapalat"/>
          <w:color w:val="000000"/>
          <w:lang w:val="hy-AM"/>
        </w:rPr>
        <w:t>է</w:t>
      </w:r>
      <w:r>
        <w:rPr>
          <w:rFonts w:ascii="GHEA Grapalat" w:hAnsi="GHEA Grapalat"/>
          <w:color w:val="000000"/>
          <w:lang w:val="hy-AM"/>
        </w:rPr>
        <w:t xml:space="preserve"> </w:t>
      </w:r>
      <w:r>
        <w:rPr>
          <w:rFonts w:ascii="GHEA Grapalat" w:hAnsi="GHEA Grapalat" w:cs="GHEA Grapalat"/>
          <w:color w:val="000000"/>
          <w:lang w:val="hy-AM"/>
        </w:rPr>
        <w:t>շահառու</w:t>
      </w:r>
      <w:r>
        <w:rPr>
          <w:rFonts w:ascii="GHEA Grapalat" w:hAnsi="GHEA Grapalat"/>
          <w:color w:val="000000"/>
          <w:lang w:val="hy-AM"/>
        </w:rPr>
        <w:t xml:space="preserve">, </w:t>
      </w:r>
      <w:r>
        <w:rPr>
          <w:rFonts w:ascii="GHEA Grapalat" w:hAnsi="GHEA Grapalat" w:cs="GHEA Grapalat"/>
          <w:color w:val="000000"/>
          <w:lang w:val="hy-AM"/>
        </w:rPr>
        <w:t>եթե</w:t>
      </w:r>
      <w:r>
        <w:rPr>
          <w:rFonts w:ascii="GHEA Grapalat" w:hAnsi="GHEA Grapalat"/>
          <w:color w:val="000000"/>
          <w:lang w:val="hy-AM"/>
        </w:rPr>
        <w:t xml:space="preserve"> </w:t>
      </w:r>
      <w:r>
        <w:rPr>
          <w:rFonts w:ascii="GHEA Grapalat" w:hAnsi="GHEA Grapalat" w:cs="GHEA Grapalat"/>
          <w:color w:val="000000"/>
          <w:lang w:val="hy-AM"/>
        </w:rPr>
        <w:t>ինքը</w:t>
      </w:r>
      <w:r>
        <w:rPr>
          <w:rFonts w:ascii="GHEA Grapalat" w:hAnsi="GHEA Grapalat"/>
          <w:color w:val="000000"/>
          <w:lang w:val="hy-AM"/>
        </w:rPr>
        <w:t xml:space="preserve"> </w:t>
      </w:r>
      <w:r>
        <w:rPr>
          <w:rFonts w:ascii="GHEA Grapalat" w:hAnsi="GHEA Grapalat" w:cs="GHEA Grapalat"/>
          <w:color w:val="000000"/>
          <w:lang w:val="hy-AM"/>
        </w:rPr>
        <w:t>և</w:t>
      </w:r>
      <w:r>
        <w:rPr>
          <w:rFonts w:ascii="GHEA Grapalat" w:hAnsi="GHEA Grapalat"/>
          <w:color w:val="000000"/>
          <w:lang w:val="hy-AM"/>
        </w:rPr>
        <w:t xml:space="preserve"> </w:t>
      </w:r>
      <w:r>
        <w:rPr>
          <w:rFonts w:ascii="GHEA Grapalat" w:hAnsi="GHEA Grapalat" w:cs="GHEA Grapalat"/>
          <w:color w:val="000000"/>
          <w:lang w:val="hy-AM"/>
        </w:rPr>
        <w:t>երեխան</w:t>
      </w:r>
      <w:r>
        <w:rPr>
          <w:rFonts w:ascii="GHEA Grapalat" w:hAnsi="GHEA Grapalat"/>
          <w:color w:val="000000"/>
          <w:lang w:val="hy-AM"/>
        </w:rPr>
        <w:t xml:space="preserve"> (</w:t>
      </w:r>
      <w:r>
        <w:rPr>
          <w:rFonts w:ascii="GHEA Grapalat" w:hAnsi="GHEA Grapalat" w:cs="GHEA Grapalat"/>
          <w:color w:val="000000"/>
          <w:lang w:val="hy-AM"/>
        </w:rPr>
        <w:t>երեխաները</w:t>
      </w:r>
      <w:r>
        <w:rPr>
          <w:rFonts w:ascii="GHEA Grapalat" w:hAnsi="GHEA Grapalat"/>
          <w:color w:val="000000"/>
          <w:lang w:val="hy-AM"/>
        </w:rPr>
        <w:t xml:space="preserve">) </w:t>
      </w:r>
      <w:proofErr w:type="spellStart"/>
      <w:r>
        <w:rPr>
          <w:rFonts w:ascii="GHEA Grapalat" w:hAnsi="GHEA Grapalat" w:cs="GHEA Grapalat"/>
          <w:color w:val="000000"/>
          <w:lang w:val="hy-AM"/>
        </w:rPr>
        <w:t>նույնականացվել</w:t>
      </w:r>
      <w:proofErr w:type="spellEnd"/>
      <w:r>
        <w:rPr>
          <w:rFonts w:ascii="GHEA Grapalat" w:hAnsi="GHEA Grapalat"/>
          <w:color w:val="000000"/>
          <w:lang w:val="hy-AM"/>
        </w:rPr>
        <w:t xml:space="preserve"> </w:t>
      </w:r>
      <w:r>
        <w:rPr>
          <w:rFonts w:ascii="GHEA Grapalat" w:hAnsi="GHEA Grapalat" w:cs="GHEA Grapalat"/>
          <w:color w:val="000000"/>
          <w:lang w:val="hy-AM"/>
        </w:rPr>
        <w:t>են</w:t>
      </w:r>
      <w:r>
        <w:rPr>
          <w:rFonts w:ascii="GHEA Grapalat" w:hAnsi="GHEA Grapalat"/>
          <w:color w:val="000000"/>
          <w:lang w:val="hy-AM"/>
        </w:rPr>
        <w:t xml:space="preserve"> </w:t>
      </w:r>
      <w:r>
        <w:rPr>
          <w:rFonts w:ascii="GHEA Grapalat" w:hAnsi="GHEA Grapalat" w:cs="GHEA Grapalat"/>
          <w:color w:val="000000"/>
          <w:lang w:val="hy-AM"/>
        </w:rPr>
        <w:t>բնակչ</w:t>
      </w:r>
      <w:r>
        <w:rPr>
          <w:rFonts w:ascii="GHEA Grapalat" w:hAnsi="GHEA Grapalat"/>
          <w:color w:val="000000"/>
          <w:lang w:val="hy-AM"/>
        </w:rPr>
        <w:t xml:space="preserve">ության պետական ռեգիստրի տվյալների հիման վրա։ Եթե երեխայի ծննդի պետական գրանցումն իրականացվել է օտարերկրյա պետությունում, ապա ծնողը հանդիսանում է շահառու, եթե երեխային տրվել է Հայաստանի Հանրապետության քաղաքացու անձնագիր։ Այս դեպքում երեխայի և շահառուի </w:t>
      </w:r>
      <w:proofErr w:type="spellStart"/>
      <w:r>
        <w:rPr>
          <w:rFonts w:ascii="GHEA Grapalat" w:hAnsi="GHEA Grapalat"/>
          <w:color w:val="000000"/>
          <w:lang w:val="hy-AM"/>
        </w:rPr>
        <w:t>միջև</w:t>
      </w:r>
      <w:proofErr w:type="spellEnd"/>
      <w:r>
        <w:rPr>
          <w:rFonts w:ascii="GHEA Grapalat" w:hAnsi="GHEA Grapalat"/>
          <w:color w:val="000000"/>
          <w:lang w:val="hy-AM"/>
        </w:rPr>
        <w:t xml:space="preserve"> կապը ճշտվում է երեխայի՝ Հայաստանի Հանրապետության քաղաքացու անձնագրում ներառված՝ ծնողների վերաբերյալ տեղեկությունների և շահառուի տվյալների (անունը, ազգանունը, առկայության դեպքում՝ հայրանունը) հիման վրա։ </w:t>
      </w:r>
      <w:r>
        <w:rPr>
          <w:rFonts w:ascii="GHEA Grapalat" w:hAnsi="GHEA Grapalat"/>
          <w:color w:val="000000"/>
          <w:lang w:val="hy-AM"/>
        </w:rPr>
        <w:lastRenderedPageBreak/>
        <w:t>Նպատակային ծրագրերի շրջանակներում հաշվի են առնվում միայն ողջ (շահառուի խնամքին գտնվող) երեխաները։</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Մարզում հիփոթեքի աջակցությունը տրամադրվում է՝</w:t>
      </w:r>
    </w:p>
    <w:p w:rsidR="00B340CF" w:rsidRDefault="00B340CF" w:rsidP="00B340CF">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մարզային բնակավայրերում հիփոթեքային վարկով բնակարան կամ կառուցվող շենքից բնակարան գնելու իրավունք</w:t>
      </w:r>
      <w:r>
        <w:rPr>
          <w:rFonts w:ascii="Calibri" w:hAnsi="Calibri" w:cs="Calibri"/>
          <w:color w:val="000000"/>
          <w:lang w:val="hy-AM"/>
        </w:rPr>
        <w:t xml:space="preserve"> </w:t>
      </w:r>
      <w:r>
        <w:rPr>
          <w:rFonts w:ascii="GHEA Grapalat" w:hAnsi="GHEA Grapalat" w:cs="GHEA Grapalat"/>
          <w:color w:val="000000"/>
          <w:lang w:val="hy-AM"/>
        </w:rPr>
        <w:t>ձեռք</w:t>
      </w:r>
      <w:r>
        <w:rPr>
          <w:rFonts w:ascii="GHEA Grapalat" w:hAnsi="GHEA Grapalat"/>
          <w:color w:val="000000"/>
          <w:lang w:val="hy-AM"/>
        </w:rPr>
        <w:t xml:space="preserve"> </w:t>
      </w:r>
      <w:r>
        <w:rPr>
          <w:rFonts w:ascii="GHEA Grapalat" w:hAnsi="GHEA Grapalat" w:cs="GHEA Grapalat"/>
          <w:color w:val="000000"/>
          <w:lang w:val="hy-AM"/>
        </w:rPr>
        <w:t>բերող</w:t>
      </w:r>
      <w:r>
        <w:rPr>
          <w:rFonts w:ascii="GHEA Grapalat" w:hAnsi="GHEA Grapalat"/>
          <w:color w:val="000000"/>
          <w:lang w:val="hy-AM"/>
        </w:rPr>
        <w:t xml:space="preserve"> </w:t>
      </w:r>
      <w:r>
        <w:rPr>
          <w:rFonts w:ascii="GHEA Grapalat" w:hAnsi="GHEA Grapalat" w:cs="GHEA Grapalat"/>
          <w:color w:val="000000"/>
          <w:lang w:val="hy-AM"/>
        </w:rPr>
        <w:t>շահառուին</w:t>
      </w:r>
      <w:r>
        <w:rPr>
          <w:rFonts w:ascii="GHEA Grapalat" w:hAnsi="GHEA Grapalat"/>
          <w:color w:val="000000"/>
          <w:lang w:val="hy-AM"/>
        </w:rPr>
        <w:t xml:space="preserve"> </w:t>
      </w:r>
      <w:r>
        <w:rPr>
          <w:rFonts w:ascii="GHEA Grapalat" w:hAnsi="GHEA Grapalat" w:cs="GHEA Grapalat"/>
          <w:color w:val="000000"/>
          <w:lang w:val="hy-AM"/>
        </w:rPr>
        <w:t>և</w:t>
      </w:r>
      <w:r>
        <w:rPr>
          <w:rFonts w:ascii="GHEA Grapalat" w:hAnsi="GHEA Grapalat"/>
          <w:color w:val="000000"/>
          <w:lang w:val="hy-AM"/>
        </w:rPr>
        <w:t xml:space="preserve"> </w:t>
      </w:r>
      <w:r>
        <w:rPr>
          <w:rFonts w:ascii="GHEA Grapalat" w:hAnsi="GHEA Grapalat" w:cs="GHEA Grapalat"/>
          <w:color w:val="000000"/>
          <w:lang w:val="hy-AM"/>
        </w:rPr>
        <w:t>ուղղվում</w:t>
      </w:r>
      <w:r>
        <w:rPr>
          <w:rFonts w:ascii="GHEA Grapalat" w:hAnsi="GHEA Grapalat"/>
          <w:color w:val="000000"/>
          <w:lang w:val="hy-AM"/>
        </w:rPr>
        <w:t xml:space="preserve"> </w:t>
      </w:r>
      <w:r>
        <w:rPr>
          <w:rFonts w:ascii="GHEA Grapalat" w:hAnsi="GHEA Grapalat" w:cs="GHEA Grapalat"/>
          <w:color w:val="000000"/>
          <w:lang w:val="hy-AM"/>
        </w:rPr>
        <w:t>է</w:t>
      </w:r>
      <w:r>
        <w:rPr>
          <w:rFonts w:ascii="GHEA Grapalat" w:hAnsi="GHEA Grapalat"/>
          <w:color w:val="000000"/>
          <w:lang w:val="hy-AM"/>
        </w:rPr>
        <w:t xml:space="preserve"> </w:t>
      </w:r>
      <w:r>
        <w:rPr>
          <w:rFonts w:ascii="GHEA Grapalat" w:hAnsi="GHEA Grapalat" w:cs="GHEA Grapalat"/>
          <w:color w:val="000000"/>
          <w:lang w:val="hy-AM"/>
        </w:rPr>
        <w:t>կանխավճարի</w:t>
      </w:r>
      <w:r>
        <w:rPr>
          <w:rFonts w:ascii="GHEA Grapalat" w:hAnsi="GHEA Grapalat"/>
          <w:color w:val="000000"/>
          <w:lang w:val="hy-AM"/>
        </w:rPr>
        <w:t xml:space="preserve"> </w:t>
      </w:r>
      <w:r>
        <w:rPr>
          <w:rFonts w:ascii="GHEA Grapalat" w:hAnsi="GHEA Grapalat" w:cs="GHEA Grapalat"/>
          <w:color w:val="000000"/>
          <w:lang w:val="hy-AM"/>
        </w:rPr>
        <w:t>ֆինանսավորմանը</w:t>
      </w:r>
      <w:r>
        <w:rPr>
          <w:rFonts w:ascii="GHEA Grapalat" w:hAnsi="GHEA Grapalat"/>
          <w:color w:val="000000"/>
          <w:lang w:val="hy-AM"/>
        </w:rPr>
        <w:t xml:space="preserve"> կամ վարկի մնացորդային մայր գումարի մարմանը.</w:t>
      </w:r>
    </w:p>
    <w:p w:rsidR="00B340CF" w:rsidRDefault="00B340CF" w:rsidP="00B340CF">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մարզային բնակավայրերում անհատական բնակելի տուն կառուցելու նպատակով հիփոթեքային վարկ ստացած շահառուին և ուղղվում է հիփոթեքային վարկի մնացորդային մայր գումարի մարմանը։ </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Անձը, որպես շահառու, Մարզում հիփոթեքի աջակցությունից կարող է օգտվել մեկ անգամ՝ մեկ հիփոթեքային վարկի շրջանակում</w:t>
      </w:r>
      <w:r>
        <w:rPr>
          <w:rFonts w:ascii="GHEA Grapalat" w:hAnsi="GHEA Grapalat"/>
          <w:color w:val="000000"/>
          <w:lang w:val="hy-AM"/>
        </w:rPr>
        <w:t xml:space="preserve">՝ անկախ բնակարանային ապահովության պետական աջակցության այլ ծրագրերից օգտվելու հանգամանքից։  </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Մարզում հիփոթեքի աջակցության հիմնական պայմաններն են՝</w:t>
      </w:r>
    </w:p>
    <w:p w:rsidR="00B340CF" w:rsidRDefault="00B340CF" w:rsidP="00B340CF">
      <w:pPr>
        <w:pStyle w:val="NormalWeb"/>
        <w:numPr>
          <w:ilvl w:val="0"/>
          <w:numId w:val="4"/>
        </w:numPr>
        <w:shd w:val="clear" w:color="auto" w:fill="FFFFFF"/>
        <w:tabs>
          <w:tab w:val="left" w:pos="1080"/>
        </w:tabs>
        <w:spacing w:before="0" w:beforeAutospacing="0" w:after="0" w:afterAutospacing="0" w:line="360" w:lineRule="auto"/>
        <w:ind w:left="0" w:firstLine="810"/>
        <w:jc w:val="both"/>
        <w:rPr>
          <w:rFonts w:ascii="GHEA Grapalat" w:hAnsi="GHEA Grapalat"/>
          <w:color w:val="000000"/>
          <w:lang w:val="hy-AM"/>
        </w:rPr>
      </w:pPr>
      <w:r>
        <w:rPr>
          <w:rFonts w:ascii="GHEA Grapalat" w:hAnsi="GHEA Grapalat"/>
          <w:color w:val="000000"/>
          <w:lang w:val="hy-AM"/>
        </w:rPr>
        <w:t>բնակելի անշարժ գույքը ձեռք է բերվել կամ անհատական բնակելի տուն կառուցելու նպատակով հիփոթեքային վարկը տրամադրվել է</w:t>
      </w:r>
      <w:r>
        <w:rPr>
          <w:rFonts w:ascii="Calibri" w:hAnsi="Calibri" w:cs="Calibri"/>
          <w:color w:val="000000"/>
          <w:lang w:val="hy-AM"/>
        </w:rPr>
        <w:t> </w:t>
      </w:r>
      <w:r>
        <w:rPr>
          <w:rFonts w:ascii="GHEA Grapalat" w:hAnsi="GHEA Grapalat"/>
          <w:color w:val="000000"/>
          <w:lang w:val="hy-AM"/>
        </w:rPr>
        <w:t xml:space="preserve">2024 </w:t>
      </w:r>
      <w:r>
        <w:rPr>
          <w:rFonts w:ascii="GHEA Grapalat" w:hAnsi="GHEA Grapalat" w:cs="GHEA Grapalat"/>
          <w:color w:val="000000"/>
          <w:lang w:val="hy-AM"/>
        </w:rPr>
        <w:t>թվականի</w:t>
      </w:r>
      <w:r>
        <w:rPr>
          <w:rFonts w:ascii="GHEA Grapalat" w:hAnsi="GHEA Grapalat"/>
          <w:color w:val="000000"/>
          <w:lang w:val="hy-AM"/>
        </w:rPr>
        <w:t xml:space="preserve"> </w:t>
      </w:r>
      <w:r>
        <w:rPr>
          <w:rFonts w:ascii="GHEA Grapalat" w:hAnsi="GHEA Grapalat" w:cs="GHEA Grapalat"/>
          <w:color w:val="000000"/>
          <w:lang w:val="hy-AM"/>
        </w:rPr>
        <w:t>հունվարի</w:t>
      </w:r>
      <w:r>
        <w:rPr>
          <w:rFonts w:ascii="GHEA Grapalat" w:hAnsi="GHEA Grapalat"/>
          <w:color w:val="000000"/>
          <w:lang w:val="hy-AM"/>
        </w:rPr>
        <w:t xml:space="preserve"> 1-</w:t>
      </w:r>
      <w:r>
        <w:rPr>
          <w:rFonts w:ascii="GHEA Grapalat" w:hAnsi="GHEA Grapalat" w:cs="GHEA Grapalat"/>
          <w:color w:val="000000"/>
          <w:lang w:val="hy-AM"/>
        </w:rPr>
        <w:t>ին</w:t>
      </w:r>
      <w:r>
        <w:rPr>
          <w:rFonts w:ascii="GHEA Grapalat" w:hAnsi="GHEA Grapalat"/>
          <w:color w:val="000000"/>
          <w:lang w:val="hy-AM"/>
        </w:rPr>
        <w:t xml:space="preserve"> </w:t>
      </w:r>
      <w:r>
        <w:rPr>
          <w:rFonts w:ascii="GHEA Grapalat" w:hAnsi="GHEA Grapalat" w:cs="GHEA Grapalat"/>
          <w:color w:val="000000"/>
          <w:lang w:val="hy-AM"/>
        </w:rPr>
        <w:t>կամ</w:t>
      </w:r>
      <w:r>
        <w:rPr>
          <w:rFonts w:ascii="GHEA Grapalat" w:hAnsi="GHEA Grapalat"/>
          <w:color w:val="000000"/>
          <w:lang w:val="hy-AM"/>
        </w:rPr>
        <w:t xml:space="preserve"> </w:t>
      </w:r>
      <w:r>
        <w:rPr>
          <w:rFonts w:ascii="GHEA Grapalat" w:hAnsi="GHEA Grapalat" w:cs="GHEA Grapalat"/>
          <w:color w:val="000000"/>
          <w:lang w:val="hy-AM"/>
        </w:rPr>
        <w:t>դրանից</w:t>
      </w:r>
      <w:r>
        <w:rPr>
          <w:rFonts w:ascii="GHEA Grapalat" w:hAnsi="GHEA Grapalat"/>
          <w:color w:val="000000"/>
          <w:lang w:val="hy-AM"/>
        </w:rPr>
        <w:t xml:space="preserve"> </w:t>
      </w:r>
      <w:r>
        <w:rPr>
          <w:rFonts w:ascii="GHEA Grapalat" w:hAnsi="GHEA Grapalat" w:cs="GHEA Grapalat"/>
          <w:color w:val="000000"/>
          <w:lang w:val="hy-AM"/>
        </w:rPr>
        <w:t>հետո</w:t>
      </w:r>
      <w:r>
        <w:rPr>
          <w:rFonts w:ascii="GHEA Grapalat" w:hAnsi="GHEA Grapalat"/>
          <w:color w:val="000000"/>
          <w:lang w:val="hy-AM"/>
        </w:rPr>
        <w:t>.</w:t>
      </w:r>
    </w:p>
    <w:p w:rsidR="00B340CF" w:rsidRDefault="00B340CF" w:rsidP="00B340CF">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ձեռք բերվող անշարժ գույքի կամ կառուցվող շենքից բնակարան գնելու իրավունքի ձեռքբերման գինը, ձեռք բերվող անշարժ գույքի գնահատված շուկայական գինը կամ կառուցվող անշարժ գույքի նախահաշվային գինը՝ առավելագույնը 35 մլն դրամ, որն ավելացվում է շահառուի 3-րդ և հաջորդ յուրաքանչյուր երեխայի հաշվով 5 մլն դրամով.  </w:t>
      </w:r>
    </w:p>
    <w:p w:rsidR="00B340CF" w:rsidRDefault="00B340CF" w:rsidP="00B340CF">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կատարվող կանխավճարի նվազագույն չափը (առանց ծրագրի շրջանակներում տրամադրվող աջակցության)՝ երկրորդային շուկայից ձեռք բերվող բնակելի անշարժ գույքի արժեքի առնվազն 10 տոկոս </w:t>
      </w:r>
      <w:r>
        <w:rPr>
          <w:rFonts w:ascii="GHEA Grapalat" w:hAnsi="GHEA Grapalat" w:cs="GHEA Grapalat"/>
          <w:color w:val="000000"/>
          <w:lang w:val="hy-AM"/>
        </w:rPr>
        <w:t>և</w:t>
      </w:r>
      <w:r>
        <w:rPr>
          <w:rFonts w:ascii="GHEA Grapalat" w:hAnsi="GHEA Grapalat"/>
          <w:color w:val="000000"/>
          <w:lang w:val="hy-AM"/>
        </w:rPr>
        <w:t xml:space="preserve"> </w:t>
      </w:r>
      <w:r>
        <w:rPr>
          <w:rFonts w:ascii="GHEA Grapalat" w:hAnsi="GHEA Grapalat" w:cs="GHEA Grapalat"/>
          <w:color w:val="000000"/>
          <w:lang w:val="hy-AM"/>
        </w:rPr>
        <w:t>առաջնային</w:t>
      </w:r>
      <w:r>
        <w:rPr>
          <w:rFonts w:ascii="GHEA Grapalat" w:hAnsi="GHEA Grapalat"/>
          <w:color w:val="000000"/>
          <w:lang w:val="hy-AM"/>
        </w:rPr>
        <w:t xml:space="preserve"> </w:t>
      </w:r>
      <w:r>
        <w:rPr>
          <w:rFonts w:ascii="GHEA Grapalat" w:hAnsi="GHEA Grapalat" w:cs="GHEA Grapalat"/>
          <w:color w:val="000000"/>
          <w:lang w:val="hy-AM"/>
        </w:rPr>
        <w:t>շուկայից</w:t>
      </w:r>
      <w:r>
        <w:rPr>
          <w:rFonts w:ascii="GHEA Grapalat" w:hAnsi="GHEA Grapalat"/>
          <w:color w:val="000000"/>
          <w:lang w:val="hy-AM"/>
        </w:rPr>
        <w:t xml:space="preserve"> </w:t>
      </w:r>
      <w:r>
        <w:rPr>
          <w:rFonts w:ascii="GHEA Grapalat" w:hAnsi="GHEA Grapalat" w:cs="GHEA Grapalat"/>
          <w:color w:val="000000"/>
          <w:lang w:val="hy-AM"/>
        </w:rPr>
        <w:t>ձեռք</w:t>
      </w:r>
      <w:r>
        <w:rPr>
          <w:rFonts w:ascii="GHEA Grapalat" w:hAnsi="GHEA Grapalat"/>
          <w:color w:val="000000"/>
          <w:lang w:val="hy-AM"/>
        </w:rPr>
        <w:t xml:space="preserve"> </w:t>
      </w:r>
      <w:r>
        <w:rPr>
          <w:rFonts w:ascii="GHEA Grapalat" w:hAnsi="GHEA Grapalat" w:cs="GHEA Grapalat"/>
          <w:color w:val="000000"/>
          <w:lang w:val="hy-AM"/>
        </w:rPr>
        <w:t>բերվող</w:t>
      </w:r>
      <w:r>
        <w:rPr>
          <w:rFonts w:ascii="GHEA Grapalat" w:hAnsi="GHEA Grapalat"/>
          <w:color w:val="000000"/>
          <w:lang w:val="hy-AM"/>
        </w:rPr>
        <w:t xml:space="preserve"> </w:t>
      </w:r>
      <w:r>
        <w:rPr>
          <w:rFonts w:ascii="GHEA Grapalat" w:hAnsi="GHEA Grapalat" w:cs="GHEA Grapalat"/>
          <w:color w:val="000000"/>
          <w:lang w:val="hy-AM"/>
        </w:rPr>
        <w:t>բնակելի</w:t>
      </w:r>
      <w:r>
        <w:rPr>
          <w:rFonts w:ascii="GHEA Grapalat" w:hAnsi="GHEA Grapalat"/>
          <w:color w:val="000000"/>
          <w:lang w:val="hy-AM"/>
        </w:rPr>
        <w:t xml:space="preserve"> </w:t>
      </w:r>
      <w:r>
        <w:rPr>
          <w:rFonts w:ascii="GHEA Grapalat" w:hAnsi="GHEA Grapalat" w:cs="GHEA Grapalat"/>
          <w:color w:val="000000"/>
          <w:lang w:val="hy-AM"/>
        </w:rPr>
        <w:t>անշարժ</w:t>
      </w:r>
      <w:r>
        <w:rPr>
          <w:rFonts w:ascii="GHEA Grapalat" w:hAnsi="GHEA Grapalat"/>
          <w:color w:val="000000"/>
          <w:lang w:val="hy-AM"/>
        </w:rPr>
        <w:t xml:space="preserve"> </w:t>
      </w:r>
      <w:r>
        <w:rPr>
          <w:rFonts w:ascii="GHEA Grapalat" w:hAnsi="GHEA Grapalat" w:cs="GHEA Grapalat"/>
          <w:color w:val="000000"/>
          <w:lang w:val="hy-AM"/>
        </w:rPr>
        <w:t>գույքի</w:t>
      </w:r>
      <w:r>
        <w:rPr>
          <w:rFonts w:ascii="GHEA Grapalat" w:hAnsi="GHEA Grapalat"/>
          <w:color w:val="000000"/>
          <w:lang w:val="hy-AM"/>
        </w:rPr>
        <w:t xml:space="preserve"> </w:t>
      </w:r>
      <w:r>
        <w:rPr>
          <w:rFonts w:ascii="GHEA Grapalat" w:hAnsi="GHEA Grapalat" w:cs="GHEA Grapalat"/>
          <w:color w:val="000000"/>
          <w:lang w:val="hy-AM"/>
        </w:rPr>
        <w:t>արժեքի</w:t>
      </w:r>
      <w:r>
        <w:rPr>
          <w:rFonts w:ascii="GHEA Grapalat" w:hAnsi="GHEA Grapalat"/>
          <w:color w:val="000000"/>
          <w:lang w:val="hy-AM"/>
        </w:rPr>
        <w:t xml:space="preserve"> </w:t>
      </w:r>
      <w:r>
        <w:rPr>
          <w:rFonts w:ascii="GHEA Grapalat" w:hAnsi="GHEA Grapalat" w:cs="GHEA Grapalat"/>
          <w:color w:val="000000"/>
          <w:lang w:val="hy-AM"/>
        </w:rPr>
        <w:t>առնվազն</w:t>
      </w:r>
      <w:r>
        <w:rPr>
          <w:rFonts w:ascii="GHEA Grapalat" w:hAnsi="GHEA Grapalat"/>
          <w:color w:val="000000"/>
          <w:lang w:val="hy-AM"/>
        </w:rPr>
        <w:t xml:space="preserve"> 7,5 </w:t>
      </w:r>
      <w:r>
        <w:rPr>
          <w:rFonts w:ascii="GHEA Grapalat" w:hAnsi="GHEA Grapalat" w:cs="GHEA Grapalat"/>
          <w:color w:val="000000"/>
          <w:lang w:val="hy-AM"/>
        </w:rPr>
        <w:t>տոկոս</w:t>
      </w:r>
      <w:r>
        <w:rPr>
          <w:rFonts w:ascii="Calibri" w:hAnsi="Calibri" w:cs="Calibri"/>
          <w:color w:val="000000"/>
          <w:lang w:val="hy-AM"/>
        </w:rPr>
        <w:t xml:space="preserve"> </w:t>
      </w:r>
      <w:r>
        <w:rPr>
          <w:rFonts w:ascii="GHEA Grapalat" w:hAnsi="GHEA Grapalat"/>
          <w:color w:val="000000"/>
          <w:lang w:val="hy-AM"/>
        </w:rPr>
        <w:t>(</w:t>
      </w:r>
      <w:r>
        <w:rPr>
          <w:rFonts w:ascii="GHEA Grapalat" w:hAnsi="GHEA Grapalat" w:cs="GHEA Grapalat"/>
          <w:color w:val="000000"/>
          <w:lang w:val="hy-AM"/>
        </w:rPr>
        <w:t>բացառությամբ</w:t>
      </w:r>
      <w:r>
        <w:rPr>
          <w:rFonts w:ascii="GHEA Grapalat" w:hAnsi="GHEA Grapalat"/>
          <w:color w:val="000000"/>
          <w:lang w:val="hy-AM"/>
        </w:rPr>
        <w:t xml:space="preserve">, </w:t>
      </w:r>
      <w:r>
        <w:rPr>
          <w:rFonts w:ascii="GHEA Grapalat" w:hAnsi="GHEA Grapalat" w:cs="GHEA Grapalat"/>
          <w:color w:val="000000"/>
          <w:lang w:val="hy-AM"/>
        </w:rPr>
        <w:t>եթե</w:t>
      </w:r>
      <w:r>
        <w:rPr>
          <w:rFonts w:ascii="GHEA Grapalat" w:hAnsi="GHEA Grapalat"/>
          <w:color w:val="000000"/>
          <w:lang w:val="hy-AM"/>
        </w:rPr>
        <w:t xml:space="preserve"> </w:t>
      </w:r>
      <w:r>
        <w:rPr>
          <w:rFonts w:ascii="GHEA Grapalat" w:hAnsi="GHEA Grapalat" w:cs="GHEA Grapalat"/>
          <w:color w:val="000000"/>
          <w:lang w:val="hy-AM"/>
        </w:rPr>
        <w:t>աջակցությունը</w:t>
      </w:r>
      <w:r>
        <w:rPr>
          <w:rFonts w:ascii="GHEA Grapalat" w:hAnsi="GHEA Grapalat"/>
          <w:color w:val="000000"/>
          <w:lang w:val="hy-AM"/>
        </w:rPr>
        <w:t xml:space="preserve"> </w:t>
      </w:r>
      <w:r>
        <w:rPr>
          <w:rFonts w:ascii="GHEA Grapalat" w:hAnsi="GHEA Grapalat" w:cs="GHEA Grapalat"/>
          <w:color w:val="000000"/>
          <w:lang w:val="hy-AM"/>
        </w:rPr>
        <w:t>տրամադրվում</w:t>
      </w:r>
      <w:r>
        <w:rPr>
          <w:rFonts w:ascii="GHEA Grapalat" w:hAnsi="GHEA Grapalat"/>
          <w:color w:val="000000"/>
          <w:lang w:val="hy-AM"/>
        </w:rPr>
        <w:t xml:space="preserve"> </w:t>
      </w:r>
      <w:r>
        <w:rPr>
          <w:rFonts w:ascii="GHEA Grapalat" w:hAnsi="GHEA Grapalat" w:cs="GHEA Grapalat"/>
          <w:color w:val="000000"/>
          <w:lang w:val="hy-AM"/>
        </w:rPr>
        <w:t>է</w:t>
      </w:r>
      <w:r>
        <w:rPr>
          <w:rFonts w:ascii="GHEA Grapalat" w:hAnsi="GHEA Grapalat"/>
          <w:color w:val="000000"/>
          <w:lang w:val="hy-AM"/>
        </w:rPr>
        <w:t xml:space="preserve"> </w:t>
      </w:r>
      <w:r>
        <w:rPr>
          <w:rFonts w:ascii="GHEA Grapalat" w:hAnsi="GHEA Grapalat" w:cs="GHEA Grapalat"/>
          <w:color w:val="000000"/>
          <w:lang w:val="hy-AM"/>
        </w:rPr>
        <w:t>անհատական</w:t>
      </w:r>
      <w:r>
        <w:rPr>
          <w:rFonts w:ascii="GHEA Grapalat" w:hAnsi="GHEA Grapalat"/>
          <w:color w:val="000000"/>
          <w:lang w:val="hy-AM"/>
        </w:rPr>
        <w:t xml:space="preserve"> </w:t>
      </w:r>
      <w:r>
        <w:rPr>
          <w:rFonts w:ascii="GHEA Grapalat" w:hAnsi="GHEA Grapalat" w:cs="GHEA Grapalat"/>
          <w:color w:val="000000"/>
          <w:lang w:val="hy-AM"/>
        </w:rPr>
        <w:t>բնակելի</w:t>
      </w:r>
      <w:r>
        <w:rPr>
          <w:rFonts w:ascii="GHEA Grapalat" w:hAnsi="GHEA Grapalat"/>
          <w:color w:val="000000"/>
          <w:lang w:val="hy-AM"/>
        </w:rPr>
        <w:t xml:space="preserve"> </w:t>
      </w:r>
      <w:r>
        <w:rPr>
          <w:rFonts w:ascii="GHEA Grapalat" w:hAnsi="GHEA Grapalat" w:cs="GHEA Grapalat"/>
          <w:color w:val="000000"/>
          <w:lang w:val="hy-AM"/>
        </w:rPr>
        <w:t>տուն</w:t>
      </w:r>
      <w:r>
        <w:rPr>
          <w:rFonts w:ascii="GHEA Grapalat" w:hAnsi="GHEA Grapalat"/>
          <w:color w:val="000000"/>
          <w:lang w:val="hy-AM"/>
        </w:rPr>
        <w:t xml:space="preserve"> </w:t>
      </w:r>
      <w:r>
        <w:rPr>
          <w:rFonts w:ascii="GHEA Grapalat" w:hAnsi="GHEA Grapalat" w:cs="GHEA Grapalat"/>
          <w:color w:val="000000"/>
          <w:lang w:val="hy-AM"/>
        </w:rPr>
        <w:t>կառուցելու</w:t>
      </w:r>
      <w:r>
        <w:rPr>
          <w:rFonts w:ascii="GHEA Grapalat" w:hAnsi="GHEA Grapalat"/>
          <w:color w:val="000000"/>
          <w:lang w:val="hy-AM"/>
        </w:rPr>
        <w:t xml:space="preserve"> </w:t>
      </w:r>
      <w:r>
        <w:rPr>
          <w:rFonts w:ascii="GHEA Grapalat" w:hAnsi="GHEA Grapalat" w:cs="GHEA Grapalat"/>
          <w:color w:val="000000"/>
          <w:lang w:val="hy-AM"/>
        </w:rPr>
        <w:t>նպա</w:t>
      </w:r>
      <w:r>
        <w:rPr>
          <w:rFonts w:ascii="GHEA Grapalat" w:hAnsi="GHEA Grapalat"/>
          <w:color w:val="000000"/>
          <w:lang w:val="hy-AM"/>
        </w:rPr>
        <w:t>տակով հիփոթեքային վարկ ստացած շահառուին).</w:t>
      </w:r>
    </w:p>
    <w:p w:rsidR="00B340CF" w:rsidRDefault="00B340CF" w:rsidP="00B340CF">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շահառուն ունի </w:t>
      </w:r>
      <w:r>
        <w:rPr>
          <w:rFonts w:ascii="GHEA Grapalat" w:hAnsi="GHEA Grapalat" w:cs="GHEA Grapalat"/>
          <w:color w:val="000000"/>
          <w:lang w:val="hy-AM"/>
        </w:rPr>
        <w:t>առնվազն</w:t>
      </w:r>
      <w:r>
        <w:rPr>
          <w:rFonts w:ascii="GHEA Grapalat" w:hAnsi="GHEA Grapalat"/>
          <w:color w:val="000000"/>
          <w:lang w:val="hy-AM"/>
        </w:rPr>
        <w:t xml:space="preserve"> 2 </w:t>
      </w:r>
      <w:r>
        <w:rPr>
          <w:rFonts w:ascii="GHEA Grapalat" w:hAnsi="GHEA Grapalat" w:cs="GHEA Grapalat"/>
          <w:color w:val="000000"/>
          <w:lang w:val="hy-AM"/>
        </w:rPr>
        <w:t>անչափահաս</w:t>
      </w:r>
      <w:r>
        <w:rPr>
          <w:rFonts w:ascii="GHEA Grapalat" w:hAnsi="GHEA Grapalat"/>
          <w:color w:val="000000"/>
          <w:lang w:val="hy-AM"/>
        </w:rPr>
        <w:t xml:space="preserve"> </w:t>
      </w:r>
      <w:r>
        <w:rPr>
          <w:rFonts w:ascii="GHEA Grapalat" w:hAnsi="GHEA Grapalat" w:cs="GHEA Grapalat"/>
          <w:color w:val="000000"/>
          <w:lang w:val="hy-AM"/>
        </w:rPr>
        <w:t>երեխա</w:t>
      </w:r>
      <w:r>
        <w:rPr>
          <w:rFonts w:ascii="GHEA Grapalat" w:hAnsi="GHEA Grapalat"/>
          <w:color w:val="000000"/>
          <w:lang w:val="hy-AM"/>
        </w:rPr>
        <w:t>.</w:t>
      </w:r>
    </w:p>
    <w:p w:rsidR="00B340CF" w:rsidRPr="005C6CC9" w:rsidRDefault="00B340CF" w:rsidP="00B340CF">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sidRPr="005C6CC9">
        <w:rPr>
          <w:rFonts w:ascii="GHEA Grapalat" w:hAnsi="GHEA Grapalat" w:cs="GHEA Grapalat"/>
          <w:color w:val="000000"/>
          <w:lang w:val="hy-AM"/>
        </w:rPr>
        <w:t xml:space="preserve">ձեռք բերվող բնակելի անշարժ գույքի կամ կառուցվող շենքից բնակարան գնելու իրավունքի, իսկ անհատական բնակելի տուն կառուցելու նպատակով հիփոթեքային վարկի </w:t>
      </w:r>
      <w:r w:rsidRPr="005C6CC9">
        <w:rPr>
          <w:rFonts w:ascii="GHEA Grapalat" w:hAnsi="GHEA Grapalat" w:cs="GHEA Grapalat"/>
          <w:color w:val="000000"/>
          <w:lang w:val="hy-AM"/>
        </w:rPr>
        <w:lastRenderedPageBreak/>
        <w:t>դեպքում՝ կառուցվող տան նկատմամբ սեփականության իրավունքը գրանցվում է շահառուի և նրա ամուսնու (եթե առկա է գրանցված ամուսնություն) անունով «Գույքի նկատմամբ իրավունքների պետական գրանցման մասին» օրենքով սահմանված կարգով.</w:t>
      </w:r>
    </w:p>
    <w:p w:rsidR="00B340CF" w:rsidRDefault="00B340CF" w:rsidP="00B340CF">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ձեռք բերվող կամ կառուցվող բնակելի անշարժ գույքը հանդիսանում է շահառուին, գրանցված ամուսնության առկայության դեպքում նաև նրա ամուսնուն անձնական կամ ընդհանուր </w:t>
      </w:r>
      <w:r w:rsidRPr="000D1E6E">
        <w:rPr>
          <w:rFonts w:ascii="GHEA Grapalat" w:hAnsi="GHEA Grapalat"/>
          <w:color w:val="000000"/>
          <w:lang w:val="hy-AM"/>
        </w:rPr>
        <w:t>համատեղ</w:t>
      </w:r>
      <w:r>
        <w:rPr>
          <w:rFonts w:ascii="GHEA Grapalat" w:hAnsi="GHEA Grapalat"/>
          <w:color w:val="000000"/>
          <w:lang w:val="hy-AM"/>
        </w:rPr>
        <w:t xml:space="preserve"> կամ </w:t>
      </w:r>
      <w:r w:rsidRPr="000D1E6E">
        <w:rPr>
          <w:rFonts w:ascii="GHEA Grapalat" w:hAnsi="GHEA Grapalat"/>
          <w:color w:val="000000"/>
          <w:lang w:val="hy-AM"/>
        </w:rPr>
        <w:t xml:space="preserve">ընդհանուր </w:t>
      </w:r>
      <w:r>
        <w:rPr>
          <w:rFonts w:ascii="GHEA Grapalat" w:hAnsi="GHEA Grapalat"/>
          <w:color w:val="000000"/>
          <w:lang w:val="hy-AM"/>
        </w:rPr>
        <w:t>բաժնային</w:t>
      </w:r>
      <w:r w:rsidRPr="000D1E6E">
        <w:rPr>
          <w:rFonts w:ascii="GHEA Grapalat" w:hAnsi="GHEA Grapalat"/>
          <w:color w:val="000000"/>
          <w:lang w:val="hy-AM"/>
        </w:rPr>
        <w:t xml:space="preserve"> սեփականության</w:t>
      </w:r>
      <w:r>
        <w:rPr>
          <w:rFonts w:ascii="GHEA Grapalat" w:hAnsi="GHEA Grapalat"/>
          <w:color w:val="000000"/>
          <w:lang w:val="hy-AM"/>
        </w:rPr>
        <w:t xml:space="preserve"> իրավունքով (50 տոկոս և ավելի </w:t>
      </w:r>
      <w:proofErr w:type="spellStart"/>
      <w:r>
        <w:rPr>
          <w:rFonts w:ascii="GHEA Grapalat" w:hAnsi="GHEA Grapalat"/>
          <w:color w:val="000000"/>
          <w:lang w:val="hy-AM"/>
        </w:rPr>
        <w:t>մասնաբաժնով</w:t>
      </w:r>
      <w:proofErr w:type="spellEnd"/>
      <w:r>
        <w:rPr>
          <w:rFonts w:ascii="GHEA Grapalat" w:hAnsi="GHEA Grapalat"/>
          <w:color w:val="000000"/>
          <w:lang w:val="hy-AM"/>
        </w:rPr>
        <w:t>) պատկանող միակ բնակելի անշարժ գույքը կամ «</w:t>
      </w:r>
      <w:r w:rsidRPr="00664CF1">
        <w:rPr>
          <w:rFonts w:ascii="GHEA Grapalat" w:hAnsi="GHEA Grapalat"/>
          <w:color w:val="000000"/>
          <w:lang w:val="hy-AM"/>
        </w:rPr>
        <w:t xml:space="preserve">Գույքի նկատմամբ իրավունքների </w:t>
      </w:r>
      <w:r>
        <w:rPr>
          <w:rFonts w:ascii="GHEA Grapalat" w:hAnsi="GHEA Grapalat"/>
          <w:color w:val="000000"/>
          <w:lang w:val="hy-AM"/>
        </w:rPr>
        <w:t>պետական գրանցման մասին»</w:t>
      </w:r>
      <w:r w:rsidRPr="00664CF1">
        <w:rPr>
          <w:rFonts w:ascii="GHEA Grapalat" w:hAnsi="GHEA Grapalat"/>
          <w:color w:val="000000"/>
          <w:lang w:val="hy-AM"/>
        </w:rPr>
        <w:t xml:space="preserve"> օրենքով սահմանված կարգով </w:t>
      </w:r>
      <w:r>
        <w:rPr>
          <w:rFonts w:ascii="GHEA Grapalat" w:hAnsi="GHEA Grapalat"/>
          <w:color w:val="000000"/>
          <w:lang w:val="hy-AM"/>
        </w:rPr>
        <w:t xml:space="preserve">գրանցված </w:t>
      </w:r>
      <w:r w:rsidRPr="00664CF1">
        <w:rPr>
          <w:rFonts w:ascii="GHEA Grapalat" w:hAnsi="GHEA Grapalat"/>
          <w:color w:val="000000"/>
          <w:lang w:val="hy-AM"/>
        </w:rPr>
        <w:t>գնման իրավունքը</w:t>
      </w:r>
      <w:r>
        <w:rPr>
          <w:rFonts w:ascii="GHEA Grapalat" w:hAnsi="GHEA Grapalat"/>
          <w:color w:val="000000"/>
          <w:lang w:val="hy-AM"/>
        </w:rPr>
        <w:t xml:space="preserve">.           </w:t>
      </w:r>
    </w:p>
    <w:p w:rsidR="00B340CF" w:rsidRDefault="00B340CF" w:rsidP="00B340CF">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հիփոթեքային վարկի գործողության ընթացքում բնակարանը կամ կառուցվող շենքից բնակարան գնելու իրավունքը կամ հողամասը (որի վրա անհատական բնակելի տուն կառուցելու նպատակով տրվել է հիփոթեքային վարկը)</w:t>
      </w:r>
      <w:r>
        <w:rPr>
          <w:rFonts w:ascii="Calibri" w:hAnsi="Calibri" w:cs="Calibri"/>
          <w:color w:val="000000"/>
          <w:lang w:val="hy-AM"/>
        </w:rPr>
        <w:t xml:space="preserve"> </w:t>
      </w:r>
      <w:r>
        <w:rPr>
          <w:rFonts w:ascii="GHEA Grapalat" w:hAnsi="GHEA Grapalat" w:cs="GHEA Grapalat"/>
          <w:color w:val="000000"/>
          <w:lang w:val="hy-AM"/>
        </w:rPr>
        <w:t>կամ</w:t>
      </w:r>
      <w:r>
        <w:rPr>
          <w:rFonts w:ascii="GHEA Grapalat" w:hAnsi="GHEA Grapalat"/>
          <w:color w:val="000000"/>
          <w:lang w:val="hy-AM"/>
        </w:rPr>
        <w:t xml:space="preserve"> </w:t>
      </w:r>
      <w:r>
        <w:rPr>
          <w:rFonts w:ascii="GHEA Grapalat" w:hAnsi="GHEA Grapalat" w:cs="GHEA Grapalat"/>
          <w:color w:val="000000"/>
          <w:lang w:val="hy-AM"/>
        </w:rPr>
        <w:t>անհատական</w:t>
      </w:r>
      <w:r>
        <w:rPr>
          <w:rFonts w:ascii="GHEA Grapalat" w:hAnsi="GHEA Grapalat"/>
          <w:color w:val="000000"/>
          <w:lang w:val="hy-AM"/>
        </w:rPr>
        <w:t xml:space="preserve"> </w:t>
      </w:r>
      <w:r>
        <w:rPr>
          <w:rFonts w:ascii="GHEA Grapalat" w:hAnsi="GHEA Grapalat" w:cs="GHEA Grapalat"/>
          <w:color w:val="000000"/>
          <w:lang w:val="hy-AM"/>
        </w:rPr>
        <w:t>բնակելի</w:t>
      </w:r>
      <w:r>
        <w:rPr>
          <w:rFonts w:ascii="GHEA Grapalat" w:hAnsi="GHEA Grapalat"/>
          <w:color w:val="000000"/>
          <w:lang w:val="hy-AM"/>
        </w:rPr>
        <w:t xml:space="preserve"> </w:t>
      </w:r>
      <w:r>
        <w:rPr>
          <w:rFonts w:ascii="GHEA Grapalat" w:hAnsi="GHEA Grapalat" w:cs="GHEA Grapalat"/>
          <w:color w:val="000000"/>
          <w:lang w:val="hy-AM"/>
        </w:rPr>
        <w:t>տունն</w:t>
      </w:r>
      <w:r>
        <w:rPr>
          <w:rFonts w:ascii="GHEA Grapalat" w:hAnsi="GHEA Grapalat"/>
          <w:color w:val="000000"/>
          <w:lang w:val="hy-AM"/>
        </w:rPr>
        <w:t xml:space="preserve"> </w:t>
      </w:r>
      <w:r>
        <w:rPr>
          <w:rFonts w:ascii="GHEA Grapalat" w:hAnsi="GHEA Grapalat" w:cs="GHEA Grapalat"/>
          <w:color w:val="000000"/>
          <w:lang w:val="hy-AM"/>
        </w:rPr>
        <w:t>օտարելու</w:t>
      </w:r>
      <w:r>
        <w:rPr>
          <w:rFonts w:ascii="GHEA Grapalat" w:hAnsi="GHEA Grapalat"/>
          <w:color w:val="000000"/>
          <w:lang w:val="hy-AM"/>
        </w:rPr>
        <w:t xml:space="preserve"> </w:t>
      </w:r>
      <w:r>
        <w:rPr>
          <w:rFonts w:ascii="GHEA Grapalat" w:hAnsi="GHEA Grapalat" w:cs="GHEA Grapalat"/>
          <w:color w:val="000000"/>
          <w:lang w:val="hy-AM"/>
        </w:rPr>
        <w:t>դեպքում</w:t>
      </w:r>
      <w:r>
        <w:rPr>
          <w:rFonts w:ascii="GHEA Grapalat" w:hAnsi="GHEA Grapalat"/>
          <w:color w:val="000000"/>
          <w:lang w:val="hy-AM"/>
        </w:rPr>
        <w:t xml:space="preserve"> </w:t>
      </w:r>
      <w:r>
        <w:rPr>
          <w:rFonts w:ascii="GHEA Grapalat" w:hAnsi="GHEA Grapalat" w:cs="GHEA Grapalat"/>
          <w:color w:val="000000"/>
          <w:lang w:val="hy-AM"/>
        </w:rPr>
        <w:t>պետական</w:t>
      </w:r>
      <w:r>
        <w:rPr>
          <w:rFonts w:ascii="GHEA Grapalat" w:hAnsi="GHEA Grapalat"/>
          <w:color w:val="000000"/>
          <w:lang w:val="hy-AM"/>
        </w:rPr>
        <w:t xml:space="preserve"> </w:t>
      </w:r>
      <w:r>
        <w:rPr>
          <w:rFonts w:ascii="GHEA Grapalat" w:hAnsi="GHEA Grapalat" w:cs="GHEA Grapalat"/>
          <w:color w:val="000000"/>
          <w:lang w:val="hy-AM"/>
        </w:rPr>
        <w:t>աջակցության</w:t>
      </w:r>
      <w:r>
        <w:rPr>
          <w:rFonts w:ascii="GHEA Grapalat" w:hAnsi="GHEA Grapalat"/>
          <w:color w:val="000000"/>
          <w:lang w:val="hy-AM"/>
        </w:rPr>
        <w:t xml:space="preserve"> </w:t>
      </w:r>
      <w:r>
        <w:rPr>
          <w:rFonts w:ascii="GHEA Grapalat" w:hAnsi="GHEA Grapalat" w:cs="GHEA Grapalat"/>
          <w:color w:val="000000"/>
          <w:lang w:val="hy-AM"/>
        </w:rPr>
        <w:t>գումարը</w:t>
      </w:r>
      <w:r>
        <w:rPr>
          <w:rFonts w:ascii="GHEA Grapalat" w:hAnsi="GHEA Grapalat"/>
          <w:color w:val="000000"/>
          <w:lang w:val="hy-AM"/>
        </w:rPr>
        <w:t xml:space="preserve"> </w:t>
      </w:r>
      <w:r>
        <w:rPr>
          <w:rFonts w:ascii="GHEA Grapalat" w:hAnsi="GHEA Grapalat" w:cs="GHEA Grapalat"/>
          <w:color w:val="000000"/>
          <w:lang w:val="hy-AM"/>
        </w:rPr>
        <w:t>ենթակա</w:t>
      </w:r>
      <w:r>
        <w:rPr>
          <w:rFonts w:ascii="GHEA Grapalat" w:hAnsi="GHEA Grapalat"/>
          <w:color w:val="000000"/>
          <w:lang w:val="hy-AM"/>
        </w:rPr>
        <w:t xml:space="preserve"> </w:t>
      </w:r>
      <w:r>
        <w:rPr>
          <w:rFonts w:ascii="GHEA Grapalat" w:hAnsi="GHEA Grapalat" w:cs="GHEA Grapalat"/>
          <w:color w:val="000000"/>
          <w:lang w:val="hy-AM"/>
        </w:rPr>
        <w:t>է</w:t>
      </w:r>
      <w:r>
        <w:rPr>
          <w:rFonts w:ascii="GHEA Grapalat" w:hAnsi="GHEA Grapalat"/>
          <w:color w:val="000000"/>
          <w:lang w:val="hy-AM"/>
        </w:rPr>
        <w:t xml:space="preserve"> </w:t>
      </w:r>
      <w:r>
        <w:rPr>
          <w:rFonts w:ascii="GHEA Grapalat" w:hAnsi="GHEA Grapalat" w:cs="GHEA Grapalat"/>
          <w:color w:val="000000"/>
          <w:lang w:val="hy-AM"/>
        </w:rPr>
        <w:t>վերադարձման</w:t>
      </w:r>
      <w:r>
        <w:rPr>
          <w:rFonts w:ascii="GHEA Grapalat" w:hAnsi="GHEA Grapalat"/>
          <w:color w:val="000000"/>
          <w:lang w:val="hy-AM"/>
        </w:rPr>
        <w:t xml:space="preserve"> </w:t>
      </w:r>
      <w:r>
        <w:rPr>
          <w:rFonts w:ascii="GHEA Grapalat" w:hAnsi="GHEA Grapalat" w:cs="GHEA Grapalat"/>
          <w:color w:val="000000"/>
          <w:lang w:val="hy-AM"/>
        </w:rPr>
        <w:t>պետությանը։</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Մարզում հիփոթեքի աջակցության չափը կազմում է՝</w:t>
      </w:r>
    </w:p>
    <w:p w:rsidR="00B340CF" w:rsidRDefault="00B340CF" w:rsidP="00B340CF">
      <w:pPr>
        <w:pStyle w:val="NormalWeb"/>
        <w:numPr>
          <w:ilvl w:val="0"/>
          <w:numId w:val="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ձեռք բերվող բնակարանի արժեքի 5 տոկոսը, բայց ոչ ավելի, քան 1 մլն դրամը, որին ավելանում է 3-րդ և հաջորդ յուրաքանչյուր երեխայի համար բնակարանի արժեքի 5 տոկոս, բայց ոչ ավելի, քան 500,000 դրամ յուրաքանչյուր երեխայի համար. </w:t>
      </w:r>
    </w:p>
    <w:p w:rsidR="00B340CF" w:rsidRDefault="00B340CF" w:rsidP="00B340CF">
      <w:pPr>
        <w:pStyle w:val="NormalWeb"/>
        <w:numPr>
          <w:ilvl w:val="0"/>
          <w:numId w:val="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անհատական բնակելի տուն կառուցելու նպատակով փաստացի ստացած հիփոթեքային վարկի (եթե վարկը տրամադրվում է փուլային՝ հերթական փուլի) 10 տոկոսը, բայց ոչ ավելի, քան 1 մլն դրամը, որին ավելանում է 3-րդ և հաջորդ յուրաքանչյուր երեխայի համար վարկի 10 տոկոս, բայց ոչ ավելի, քան 500,000 դրամ յուրաքանչյուր երեխայի համար։</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Մարզում հիփոթեքի աջակցության առավելագույն չափը (ներառյալ շահառուի 3-</w:t>
      </w:r>
      <w:r>
        <w:rPr>
          <w:rFonts w:ascii="GHEA Grapalat" w:hAnsi="GHEA Grapalat" w:cs="GHEA Grapalat"/>
          <w:color w:val="000000"/>
          <w:lang w:val="hy-AM"/>
        </w:rPr>
        <w:t>րդ</w:t>
      </w:r>
      <w:r>
        <w:rPr>
          <w:rFonts w:ascii="GHEA Grapalat" w:hAnsi="GHEA Grapalat"/>
          <w:color w:val="000000"/>
          <w:lang w:val="hy-AM"/>
        </w:rPr>
        <w:t xml:space="preserve"> </w:t>
      </w:r>
      <w:r>
        <w:rPr>
          <w:rFonts w:ascii="GHEA Grapalat" w:hAnsi="GHEA Grapalat" w:cs="GHEA Grapalat"/>
          <w:color w:val="000000"/>
          <w:lang w:val="hy-AM"/>
        </w:rPr>
        <w:t>և</w:t>
      </w:r>
      <w:r>
        <w:rPr>
          <w:rFonts w:ascii="GHEA Grapalat" w:hAnsi="GHEA Grapalat"/>
          <w:color w:val="000000"/>
          <w:lang w:val="hy-AM"/>
        </w:rPr>
        <w:t xml:space="preserve"> </w:t>
      </w:r>
      <w:r>
        <w:rPr>
          <w:rFonts w:ascii="GHEA Grapalat" w:hAnsi="GHEA Grapalat" w:cs="GHEA Grapalat"/>
          <w:color w:val="000000"/>
          <w:lang w:val="hy-AM"/>
        </w:rPr>
        <w:t>հաջորդ</w:t>
      </w:r>
      <w:r>
        <w:rPr>
          <w:rFonts w:ascii="GHEA Grapalat" w:hAnsi="GHEA Grapalat"/>
          <w:color w:val="000000"/>
          <w:lang w:val="hy-AM"/>
        </w:rPr>
        <w:t xml:space="preserve"> </w:t>
      </w:r>
      <w:r>
        <w:rPr>
          <w:rFonts w:ascii="GHEA Grapalat" w:hAnsi="GHEA Grapalat" w:cs="GHEA Grapalat"/>
          <w:color w:val="000000"/>
          <w:lang w:val="hy-AM"/>
        </w:rPr>
        <w:t>յուրաքանչյուր</w:t>
      </w:r>
      <w:r>
        <w:rPr>
          <w:rFonts w:ascii="GHEA Grapalat" w:hAnsi="GHEA Grapalat"/>
          <w:color w:val="000000"/>
          <w:lang w:val="hy-AM"/>
        </w:rPr>
        <w:t xml:space="preserve"> </w:t>
      </w:r>
      <w:r>
        <w:rPr>
          <w:rFonts w:ascii="GHEA Grapalat" w:hAnsi="GHEA Grapalat" w:cs="GHEA Grapalat"/>
          <w:color w:val="000000"/>
          <w:lang w:val="hy-AM"/>
        </w:rPr>
        <w:t>երեխայի</w:t>
      </w:r>
      <w:r>
        <w:rPr>
          <w:rFonts w:ascii="GHEA Grapalat" w:hAnsi="GHEA Grapalat"/>
          <w:color w:val="000000"/>
          <w:lang w:val="hy-AM"/>
        </w:rPr>
        <w:t xml:space="preserve"> </w:t>
      </w:r>
      <w:r>
        <w:rPr>
          <w:rFonts w:ascii="GHEA Grapalat" w:hAnsi="GHEA Grapalat" w:cs="GHEA Grapalat"/>
          <w:color w:val="000000"/>
          <w:lang w:val="hy-AM"/>
        </w:rPr>
        <w:t>համար</w:t>
      </w:r>
      <w:r>
        <w:rPr>
          <w:rFonts w:ascii="GHEA Grapalat" w:hAnsi="GHEA Grapalat"/>
          <w:color w:val="000000"/>
          <w:lang w:val="hy-AM"/>
        </w:rPr>
        <w:t xml:space="preserve"> </w:t>
      </w:r>
      <w:r>
        <w:rPr>
          <w:rFonts w:ascii="GHEA Grapalat" w:hAnsi="GHEA Grapalat" w:cs="GHEA Grapalat"/>
          <w:color w:val="000000"/>
          <w:lang w:val="hy-AM"/>
        </w:rPr>
        <w:t>սահմանված</w:t>
      </w:r>
      <w:r>
        <w:rPr>
          <w:rFonts w:ascii="GHEA Grapalat" w:hAnsi="GHEA Grapalat"/>
          <w:color w:val="000000"/>
          <w:lang w:val="hy-AM"/>
        </w:rPr>
        <w:t xml:space="preserve"> </w:t>
      </w:r>
      <w:r>
        <w:rPr>
          <w:rFonts w:ascii="GHEA Grapalat" w:hAnsi="GHEA Grapalat" w:cs="GHEA Grapalat"/>
          <w:color w:val="000000"/>
          <w:lang w:val="hy-AM"/>
        </w:rPr>
        <w:t>հավելումը</w:t>
      </w:r>
      <w:r>
        <w:rPr>
          <w:rFonts w:ascii="GHEA Grapalat" w:hAnsi="GHEA Grapalat"/>
          <w:color w:val="000000"/>
          <w:lang w:val="hy-AM"/>
        </w:rPr>
        <w:t xml:space="preserve">) </w:t>
      </w:r>
      <w:r>
        <w:rPr>
          <w:rFonts w:ascii="GHEA Grapalat" w:hAnsi="GHEA Grapalat" w:cs="GHEA Grapalat"/>
          <w:color w:val="000000"/>
          <w:lang w:val="hy-AM"/>
        </w:rPr>
        <w:t>կազմում</w:t>
      </w:r>
      <w:r>
        <w:rPr>
          <w:rFonts w:ascii="GHEA Grapalat" w:hAnsi="GHEA Grapalat"/>
          <w:color w:val="000000"/>
          <w:lang w:val="hy-AM"/>
        </w:rPr>
        <w:t xml:space="preserve"> </w:t>
      </w:r>
      <w:r>
        <w:rPr>
          <w:rFonts w:ascii="GHEA Grapalat" w:hAnsi="GHEA Grapalat" w:cs="GHEA Grapalat"/>
          <w:color w:val="000000"/>
          <w:lang w:val="hy-AM"/>
        </w:rPr>
        <w:t>է</w:t>
      </w:r>
      <w:r>
        <w:rPr>
          <w:rFonts w:ascii="GHEA Grapalat" w:hAnsi="GHEA Grapalat"/>
          <w:color w:val="000000"/>
          <w:lang w:val="hy-AM"/>
        </w:rPr>
        <w:t xml:space="preserve"> 2 </w:t>
      </w:r>
      <w:r>
        <w:rPr>
          <w:rFonts w:ascii="GHEA Grapalat" w:hAnsi="GHEA Grapalat" w:cs="GHEA Grapalat"/>
          <w:color w:val="000000"/>
          <w:lang w:val="hy-AM"/>
        </w:rPr>
        <w:t>մլն</w:t>
      </w:r>
      <w:r>
        <w:rPr>
          <w:rFonts w:ascii="GHEA Grapalat" w:hAnsi="GHEA Grapalat"/>
          <w:color w:val="000000"/>
          <w:lang w:val="hy-AM"/>
        </w:rPr>
        <w:t xml:space="preserve"> </w:t>
      </w:r>
      <w:r>
        <w:rPr>
          <w:rFonts w:ascii="GHEA Grapalat" w:hAnsi="GHEA Grapalat" w:cs="GHEA Grapalat"/>
          <w:color w:val="000000"/>
          <w:lang w:val="hy-AM"/>
        </w:rPr>
        <w:t>դրամ։</w:t>
      </w:r>
      <w:r>
        <w:rPr>
          <w:rFonts w:ascii="GHEA Grapalat" w:hAnsi="GHEA Grapalat"/>
          <w:color w:val="000000"/>
          <w:lang w:val="hy-AM"/>
        </w:rPr>
        <w:t xml:space="preserve"> </w:t>
      </w:r>
      <w:r>
        <w:rPr>
          <w:rFonts w:ascii="GHEA Grapalat" w:hAnsi="GHEA Grapalat" w:cs="GHEA Grapalat"/>
          <w:color w:val="000000"/>
          <w:lang w:val="hy-AM"/>
        </w:rPr>
        <w:t>Եթե</w:t>
      </w:r>
      <w:r>
        <w:rPr>
          <w:rFonts w:ascii="GHEA Grapalat" w:hAnsi="GHEA Grapalat"/>
          <w:color w:val="000000"/>
          <w:lang w:val="hy-AM"/>
        </w:rPr>
        <w:t xml:space="preserve"> </w:t>
      </w:r>
      <w:r>
        <w:rPr>
          <w:rFonts w:ascii="GHEA Grapalat" w:hAnsi="GHEA Grapalat" w:cs="GHEA Grapalat"/>
          <w:color w:val="000000"/>
          <w:lang w:val="hy-AM"/>
        </w:rPr>
        <w:t>հիփոթեքային</w:t>
      </w:r>
      <w:r>
        <w:rPr>
          <w:rFonts w:ascii="GHEA Grapalat" w:hAnsi="GHEA Grapalat"/>
          <w:color w:val="000000"/>
          <w:lang w:val="hy-AM"/>
        </w:rPr>
        <w:t xml:space="preserve"> </w:t>
      </w:r>
      <w:r>
        <w:rPr>
          <w:rFonts w:ascii="GHEA Grapalat" w:hAnsi="GHEA Grapalat" w:cs="GHEA Grapalat"/>
          <w:color w:val="000000"/>
          <w:lang w:val="hy-AM"/>
        </w:rPr>
        <w:t>վարկը</w:t>
      </w:r>
      <w:r>
        <w:rPr>
          <w:rFonts w:ascii="GHEA Grapalat" w:hAnsi="GHEA Grapalat"/>
          <w:color w:val="000000"/>
          <w:lang w:val="hy-AM"/>
        </w:rPr>
        <w:t xml:space="preserve"> </w:t>
      </w:r>
      <w:r>
        <w:rPr>
          <w:rFonts w:ascii="GHEA Grapalat" w:hAnsi="GHEA Grapalat" w:cs="GHEA Grapalat"/>
          <w:color w:val="000000"/>
          <w:lang w:val="hy-AM"/>
        </w:rPr>
        <w:t>տրամադրվում</w:t>
      </w:r>
      <w:r>
        <w:rPr>
          <w:rFonts w:ascii="GHEA Grapalat" w:hAnsi="GHEA Grapalat"/>
          <w:color w:val="000000"/>
          <w:lang w:val="hy-AM"/>
        </w:rPr>
        <w:t xml:space="preserve"> </w:t>
      </w:r>
      <w:r>
        <w:rPr>
          <w:rFonts w:ascii="GHEA Grapalat" w:hAnsi="GHEA Grapalat" w:cs="GHEA Grapalat"/>
          <w:color w:val="000000"/>
          <w:lang w:val="hy-AM"/>
        </w:rPr>
        <w:t>է</w:t>
      </w:r>
      <w:r>
        <w:rPr>
          <w:rFonts w:ascii="GHEA Grapalat" w:hAnsi="GHEA Grapalat"/>
          <w:color w:val="000000"/>
          <w:lang w:val="hy-AM"/>
        </w:rPr>
        <w:t xml:space="preserve"> </w:t>
      </w:r>
      <w:r>
        <w:rPr>
          <w:rFonts w:ascii="GHEA Grapalat" w:hAnsi="GHEA Grapalat" w:cs="GHEA Grapalat"/>
          <w:color w:val="000000"/>
          <w:lang w:val="hy-AM"/>
        </w:rPr>
        <w:t>փուլերով</w:t>
      </w:r>
      <w:r>
        <w:rPr>
          <w:rFonts w:ascii="GHEA Grapalat" w:hAnsi="GHEA Grapalat"/>
          <w:color w:val="000000"/>
          <w:lang w:val="hy-AM"/>
        </w:rPr>
        <w:t xml:space="preserve">, </w:t>
      </w:r>
      <w:r>
        <w:rPr>
          <w:rFonts w:ascii="GHEA Grapalat" w:hAnsi="GHEA Grapalat" w:cs="GHEA Grapalat"/>
          <w:color w:val="000000"/>
          <w:lang w:val="hy-AM"/>
        </w:rPr>
        <w:t>ապա</w:t>
      </w:r>
      <w:r>
        <w:rPr>
          <w:rFonts w:ascii="GHEA Grapalat" w:hAnsi="GHEA Grapalat"/>
          <w:color w:val="000000"/>
          <w:lang w:val="hy-AM"/>
        </w:rPr>
        <w:t xml:space="preserve"> 12-</w:t>
      </w:r>
      <w:r>
        <w:rPr>
          <w:rFonts w:ascii="GHEA Grapalat" w:hAnsi="GHEA Grapalat" w:cs="GHEA Grapalat"/>
          <w:color w:val="000000"/>
          <w:lang w:val="hy-AM"/>
        </w:rPr>
        <w:t>րդ</w:t>
      </w:r>
      <w:r>
        <w:rPr>
          <w:rFonts w:ascii="GHEA Grapalat" w:hAnsi="GHEA Grapalat"/>
          <w:color w:val="000000"/>
          <w:lang w:val="hy-AM"/>
        </w:rPr>
        <w:t xml:space="preserve"> </w:t>
      </w:r>
      <w:proofErr w:type="spellStart"/>
      <w:r>
        <w:rPr>
          <w:rFonts w:ascii="GHEA Grapalat" w:hAnsi="GHEA Grapalat" w:cs="GHEA Grapalat"/>
          <w:color w:val="000000"/>
          <w:lang w:val="hy-AM"/>
        </w:rPr>
        <w:t>կետում</w:t>
      </w:r>
      <w:proofErr w:type="spellEnd"/>
      <w:r>
        <w:rPr>
          <w:rFonts w:ascii="GHEA Grapalat" w:hAnsi="GHEA Grapalat"/>
          <w:color w:val="000000"/>
          <w:lang w:val="hy-AM"/>
        </w:rPr>
        <w:t xml:space="preserve"> </w:t>
      </w:r>
      <w:r>
        <w:rPr>
          <w:rFonts w:ascii="GHEA Grapalat" w:hAnsi="GHEA Grapalat" w:cs="GHEA Grapalat"/>
          <w:color w:val="000000"/>
          <w:lang w:val="hy-AM"/>
        </w:rPr>
        <w:t>և</w:t>
      </w:r>
      <w:r>
        <w:rPr>
          <w:rFonts w:ascii="GHEA Grapalat" w:hAnsi="GHEA Grapalat"/>
          <w:color w:val="000000"/>
          <w:lang w:val="hy-AM"/>
        </w:rPr>
        <w:t xml:space="preserve"> </w:t>
      </w:r>
      <w:r>
        <w:rPr>
          <w:rFonts w:ascii="GHEA Grapalat" w:hAnsi="GHEA Grapalat" w:cs="GHEA Grapalat"/>
          <w:color w:val="000000"/>
          <w:lang w:val="hy-AM"/>
        </w:rPr>
        <w:t>սույն</w:t>
      </w:r>
      <w:r>
        <w:rPr>
          <w:rFonts w:ascii="GHEA Grapalat" w:hAnsi="GHEA Grapalat"/>
          <w:color w:val="000000"/>
          <w:lang w:val="hy-AM"/>
        </w:rPr>
        <w:t xml:space="preserve"> </w:t>
      </w:r>
      <w:proofErr w:type="spellStart"/>
      <w:r>
        <w:rPr>
          <w:rFonts w:ascii="GHEA Grapalat" w:hAnsi="GHEA Grapalat" w:cs="GHEA Grapalat"/>
          <w:color w:val="000000"/>
          <w:lang w:val="hy-AM"/>
        </w:rPr>
        <w:t>կետում</w:t>
      </w:r>
      <w:proofErr w:type="spellEnd"/>
      <w:r>
        <w:rPr>
          <w:rFonts w:ascii="GHEA Grapalat" w:hAnsi="GHEA Grapalat"/>
          <w:color w:val="000000"/>
          <w:lang w:val="hy-AM"/>
        </w:rPr>
        <w:t xml:space="preserve"> </w:t>
      </w:r>
      <w:r>
        <w:rPr>
          <w:rFonts w:ascii="GHEA Grapalat" w:hAnsi="GHEA Grapalat" w:cs="GHEA Grapalat"/>
          <w:color w:val="000000"/>
          <w:lang w:val="hy-AM"/>
        </w:rPr>
        <w:t>նշված</w:t>
      </w:r>
      <w:r>
        <w:rPr>
          <w:rFonts w:ascii="GHEA Grapalat" w:hAnsi="GHEA Grapalat"/>
          <w:color w:val="000000"/>
          <w:lang w:val="hy-AM"/>
        </w:rPr>
        <w:t xml:space="preserve"> </w:t>
      </w:r>
      <w:r>
        <w:rPr>
          <w:rFonts w:ascii="GHEA Grapalat" w:hAnsi="GHEA Grapalat" w:cs="GHEA Grapalat"/>
          <w:color w:val="000000"/>
          <w:lang w:val="hy-AM"/>
        </w:rPr>
        <w:t>առավելագույն</w:t>
      </w:r>
      <w:r>
        <w:rPr>
          <w:rFonts w:ascii="GHEA Grapalat" w:hAnsi="GHEA Grapalat"/>
          <w:color w:val="000000"/>
          <w:lang w:val="hy-AM"/>
        </w:rPr>
        <w:t xml:space="preserve"> </w:t>
      </w:r>
      <w:r>
        <w:rPr>
          <w:rFonts w:ascii="GHEA Grapalat" w:hAnsi="GHEA Grapalat" w:cs="GHEA Grapalat"/>
          <w:color w:val="000000"/>
          <w:lang w:val="hy-AM"/>
        </w:rPr>
        <w:t>չափը</w:t>
      </w:r>
      <w:r>
        <w:rPr>
          <w:rFonts w:ascii="GHEA Grapalat" w:hAnsi="GHEA Grapalat"/>
          <w:color w:val="000000"/>
          <w:lang w:val="hy-AM"/>
        </w:rPr>
        <w:t xml:space="preserve"> </w:t>
      </w:r>
      <w:r>
        <w:rPr>
          <w:rFonts w:ascii="GHEA Grapalat" w:hAnsi="GHEA Grapalat" w:cs="GHEA Grapalat"/>
          <w:color w:val="000000"/>
          <w:lang w:val="hy-AM"/>
        </w:rPr>
        <w:t>կիրառվում</w:t>
      </w:r>
      <w:r>
        <w:rPr>
          <w:rFonts w:ascii="GHEA Grapalat" w:hAnsi="GHEA Grapalat"/>
          <w:color w:val="000000"/>
          <w:lang w:val="hy-AM"/>
        </w:rPr>
        <w:t xml:space="preserve"> </w:t>
      </w:r>
      <w:r>
        <w:rPr>
          <w:rFonts w:ascii="GHEA Grapalat" w:hAnsi="GHEA Grapalat" w:cs="GHEA Grapalat"/>
          <w:color w:val="000000"/>
          <w:lang w:val="hy-AM"/>
        </w:rPr>
        <w:t>է</w:t>
      </w:r>
      <w:r>
        <w:rPr>
          <w:rFonts w:ascii="GHEA Grapalat" w:hAnsi="GHEA Grapalat"/>
          <w:color w:val="000000"/>
          <w:lang w:val="hy-AM"/>
        </w:rPr>
        <w:t xml:space="preserve"> </w:t>
      </w:r>
      <w:r>
        <w:rPr>
          <w:rFonts w:ascii="GHEA Grapalat" w:hAnsi="GHEA Grapalat" w:cs="GHEA Grapalat"/>
          <w:color w:val="000000"/>
          <w:lang w:val="hy-AM"/>
        </w:rPr>
        <w:t>հի</w:t>
      </w:r>
      <w:r>
        <w:rPr>
          <w:rFonts w:ascii="GHEA Grapalat" w:hAnsi="GHEA Grapalat"/>
          <w:color w:val="000000"/>
          <w:lang w:val="hy-AM"/>
        </w:rPr>
        <w:t xml:space="preserve">փոթեքային վարկի ամբողջ գումարի նկատմամբ։ Եթե </w:t>
      </w:r>
      <w:r w:rsidRPr="00490C7F">
        <w:rPr>
          <w:rFonts w:ascii="GHEA Grapalat" w:hAnsi="GHEA Grapalat" w:cs="GHEA Grapalat"/>
          <w:color w:val="000000"/>
          <w:lang w:val="hy-AM"/>
        </w:rPr>
        <w:t>շահառուն հիփոթեքային վարկով բնակելի անշարժ գույք</w:t>
      </w:r>
      <w:r>
        <w:rPr>
          <w:rFonts w:ascii="GHEA Grapalat" w:hAnsi="GHEA Grapalat" w:cs="GHEA Grapalat"/>
          <w:color w:val="000000"/>
          <w:lang w:val="hy-AM"/>
        </w:rPr>
        <w:t>ը</w:t>
      </w:r>
      <w:r w:rsidRPr="00490C7F">
        <w:rPr>
          <w:rFonts w:ascii="GHEA Grapalat" w:hAnsi="GHEA Grapalat" w:cs="GHEA Grapalat"/>
          <w:color w:val="000000"/>
          <w:lang w:val="hy-AM"/>
        </w:rPr>
        <w:t xml:space="preserve"> ձեռք</w:t>
      </w:r>
      <w:r>
        <w:rPr>
          <w:rFonts w:ascii="GHEA Grapalat" w:hAnsi="GHEA Grapalat" w:cs="GHEA Grapalat"/>
          <w:color w:val="000000"/>
          <w:lang w:val="hy-AM"/>
        </w:rPr>
        <w:t xml:space="preserve"> է բերում կամ </w:t>
      </w:r>
      <w:r w:rsidRPr="00490C7F">
        <w:rPr>
          <w:rFonts w:ascii="GHEA Grapalat" w:hAnsi="GHEA Grapalat" w:cs="GHEA Grapalat"/>
          <w:color w:val="000000"/>
          <w:lang w:val="hy-AM"/>
        </w:rPr>
        <w:t>անհատական բնակելի տուն</w:t>
      </w:r>
      <w:r>
        <w:rPr>
          <w:rFonts w:ascii="GHEA Grapalat" w:hAnsi="GHEA Grapalat" w:cs="GHEA Grapalat"/>
          <w:color w:val="000000"/>
          <w:lang w:val="hy-AM"/>
        </w:rPr>
        <w:t>ը</w:t>
      </w:r>
      <w:r w:rsidRPr="00490C7F">
        <w:rPr>
          <w:rFonts w:ascii="GHEA Grapalat" w:hAnsi="GHEA Grapalat" w:cs="GHEA Grapalat"/>
          <w:color w:val="000000"/>
          <w:lang w:val="hy-AM"/>
        </w:rPr>
        <w:t xml:space="preserve"> կառու</w:t>
      </w:r>
      <w:r>
        <w:rPr>
          <w:rFonts w:ascii="GHEA Grapalat" w:hAnsi="GHEA Grapalat" w:cs="GHEA Grapalat"/>
          <w:color w:val="000000"/>
          <w:lang w:val="hy-AM"/>
        </w:rPr>
        <w:t>ցում է</w:t>
      </w:r>
      <w:r w:rsidRPr="00490C7F">
        <w:rPr>
          <w:rFonts w:ascii="GHEA Grapalat" w:hAnsi="GHEA Grapalat" w:cs="GHEA Grapalat"/>
          <w:color w:val="000000"/>
          <w:lang w:val="hy-AM"/>
        </w:rPr>
        <w:t xml:space="preserve"> Հայաստանի Հանրապետության կառավարության 2014 թվականի դեկտեմբերի 18-ի N 1444-Ն որոշման N 1 հավելվածով հաստատված` սոցիալական աջակցություն </w:t>
      </w:r>
      <w:r w:rsidRPr="00490C7F">
        <w:rPr>
          <w:rFonts w:ascii="GHEA Grapalat" w:hAnsi="GHEA Grapalat" w:cs="GHEA Grapalat"/>
          <w:color w:val="000000"/>
          <w:lang w:val="hy-AM"/>
        </w:rPr>
        <w:lastRenderedPageBreak/>
        <w:t xml:space="preserve">ստացող սահմանամերձ համայնքների բնակավայրերի ցանկում ընդգրկված բնակավայրում (այսուհետ՝ սահմանամերձ բնակավայր) </w:t>
      </w:r>
      <w:r>
        <w:rPr>
          <w:rFonts w:ascii="GHEA Grapalat" w:hAnsi="GHEA Grapalat" w:cs="GHEA Grapalat"/>
          <w:color w:val="000000"/>
          <w:lang w:val="hy-AM"/>
        </w:rPr>
        <w:t xml:space="preserve">կամ սույն որոշման </w:t>
      </w:r>
      <w:r w:rsidRPr="00490C7F">
        <w:rPr>
          <w:rFonts w:ascii="GHEA Grapalat" w:hAnsi="GHEA Grapalat" w:cs="GHEA Grapalat"/>
          <w:color w:val="000000"/>
          <w:lang w:val="hy-AM"/>
        </w:rPr>
        <w:t>N 2 հավելվածով հաստատված՝ Հայաստանի Հանրապետության առանձին գյուղական բնակավայրերի ցանկում ընդգրկված բնակավայրում</w:t>
      </w:r>
      <w:r>
        <w:rPr>
          <w:rFonts w:ascii="GHEA Grapalat" w:hAnsi="GHEA Grapalat" w:cs="GHEA Grapalat"/>
          <w:color w:val="000000"/>
          <w:lang w:val="hy-AM"/>
        </w:rPr>
        <w:t xml:space="preserve"> </w:t>
      </w:r>
      <w:r w:rsidRPr="00616BAA">
        <w:rPr>
          <w:rFonts w:ascii="GHEA Grapalat" w:hAnsi="GHEA Grapalat" w:cs="GHEA Grapalat"/>
          <w:color w:val="000000"/>
          <w:lang w:val="hy-AM"/>
        </w:rPr>
        <w:t>(</w:t>
      </w:r>
      <w:r>
        <w:rPr>
          <w:rFonts w:ascii="GHEA Grapalat" w:hAnsi="GHEA Grapalat" w:cs="GHEA Grapalat"/>
          <w:color w:val="000000"/>
          <w:lang w:val="hy-AM"/>
        </w:rPr>
        <w:t>այսուհետ՝ առանձին բնակավայր</w:t>
      </w:r>
      <w:r w:rsidRPr="00616BAA">
        <w:rPr>
          <w:rFonts w:ascii="GHEA Grapalat" w:hAnsi="GHEA Grapalat" w:cs="GHEA Grapalat"/>
          <w:color w:val="000000"/>
          <w:lang w:val="hy-AM"/>
        </w:rPr>
        <w:t>)</w:t>
      </w:r>
      <w:r>
        <w:rPr>
          <w:rFonts w:ascii="GHEA Grapalat" w:hAnsi="GHEA Grapalat" w:cs="GHEA Grapalat"/>
          <w:color w:val="000000"/>
          <w:lang w:val="hy-AM"/>
        </w:rPr>
        <w:t>,</w:t>
      </w:r>
      <w:r w:rsidRPr="00490C7F">
        <w:rPr>
          <w:rFonts w:ascii="GHEA Grapalat" w:hAnsi="GHEA Grapalat" w:cs="GHEA Grapalat"/>
          <w:color w:val="000000"/>
          <w:lang w:val="hy-AM"/>
        </w:rPr>
        <w:t xml:space="preserve"> ապա </w:t>
      </w:r>
      <w:r>
        <w:rPr>
          <w:rFonts w:ascii="GHEA Grapalat" w:hAnsi="GHEA Grapalat" w:cs="GHEA Grapalat"/>
          <w:color w:val="000000"/>
          <w:lang w:val="hy-AM"/>
        </w:rPr>
        <w:t>Մարզում հիփոթեքի</w:t>
      </w:r>
      <w:r w:rsidRPr="00490C7F">
        <w:rPr>
          <w:rFonts w:ascii="GHEA Grapalat" w:hAnsi="GHEA Grapalat" w:cs="GHEA Grapalat"/>
          <w:color w:val="000000"/>
          <w:lang w:val="hy-AM"/>
        </w:rPr>
        <w:t xml:space="preserve"> աջակցությունն ավելացվում է </w:t>
      </w:r>
      <w:r>
        <w:rPr>
          <w:rFonts w:ascii="GHEA Grapalat" w:hAnsi="GHEA Grapalat" w:cs="GHEA Grapalat"/>
          <w:color w:val="000000"/>
          <w:lang w:val="hy-AM"/>
        </w:rPr>
        <w:t>5</w:t>
      </w:r>
      <w:r w:rsidRPr="00490C7F">
        <w:rPr>
          <w:rFonts w:ascii="GHEA Grapalat" w:hAnsi="GHEA Grapalat" w:cs="GHEA Grapalat"/>
          <w:color w:val="000000"/>
          <w:lang w:val="hy-AM"/>
        </w:rPr>
        <w:t>0 տոկոսով</w:t>
      </w:r>
      <w:r>
        <w:rPr>
          <w:rFonts w:ascii="GHEA Grapalat" w:hAnsi="GHEA Grapalat" w:cs="GHEA Grapalat"/>
          <w:color w:val="000000"/>
          <w:lang w:val="hy-AM"/>
        </w:rPr>
        <w:t>։</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Մարզում հիփոթեքի աջակցության ծրագիրն իրականացվում է </w:t>
      </w:r>
      <w:proofErr w:type="spellStart"/>
      <w:r>
        <w:rPr>
          <w:rFonts w:ascii="GHEA Grapalat" w:hAnsi="GHEA Grapalat"/>
          <w:color w:val="000000"/>
          <w:lang w:val="hy-AM"/>
        </w:rPr>
        <w:t>հետևյալ</w:t>
      </w:r>
      <w:proofErr w:type="spellEnd"/>
      <w:r>
        <w:rPr>
          <w:rFonts w:ascii="GHEA Grapalat" w:hAnsi="GHEA Grapalat"/>
          <w:color w:val="000000"/>
          <w:lang w:val="hy-AM"/>
        </w:rPr>
        <w:t xml:space="preserve"> ընթացակարգով՝</w:t>
      </w:r>
    </w:p>
    <w:p w:rsidR="00B340CF" w:rsidRDefault="00B340CF" w:rsidP="00B340CF">
      <w:pPr>
        <w:pStyle w:val="NormalWeb"/>
        <w:numPr>
          <w:ilvl w:val="0"/>
          <w:numId w:val="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շահառուն դիմում է սույն կետի 6-րդ ենթակետում նշված պայմանագիր կնքած բանկ կամ վարկային կազմակերպություն (այսուհետ՝ կազմակերպություն).</w:t>
      </w:r>
    </w:p>
    <w:p w:rsidR="00B340CF" w:rsidRDefault="00B340CF" w:rsidP="00B340CF">
      <w:pPr>
        <w:pStyle w:val="NormalWeb"/>
        <w:numPr>
          <w:ilvl w:val="0"/>
          <w:numId w:val="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կազմակերպությունն ընդհանուր հիմունքներով գնահատում է շահառուի </w:t>
      </w:r>
      <w:proofErr w:type="spellStart"/>
      <w:r>
        <w:rPr>
          <w:rFonts w:ascii="GHEA Grapalat" w:hAnsi="GHEA Grapalat"/>
          <w:color w:val="000000"/>
          <w:lang w:val="hy-AM"/>
        </w:rPr>
        <w:t>վարկունակությունը</w:t>
      </w:r>
      <w:proofErr w:type="spellEnd"/>
      <w:r>
        <w:rPr>
          <w:rFonts w:ascii="GHEA Grapalat" w:hAnsi="GHEA Grapalat"/>
          <w:color w:val="000000"/>
          <w:lang w:val="hy-AM"/>
        </w:rPr>
        <w:t xml:space="preserve"> և, ներկայացված փաստաթղթերի համաձայն, շահառուի համապատասխանությունը ծրագրով սահմանված պահանջներին (ծրագրի հիմնական պայմաններին).</w:t>
      </w:r>
    </w:p>
    <w:p w:rsidR="00B340CF" w:rsidRDefault="00B340CF" w:rsidP="00B340CF">
      <w:pPr>
        <w:pStyle w:val="NormalWeb"/>
        <w:numPr>
          <w:ilvl w:val="0"/>
          <w:numId w:val="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եթե կազմակերպությունն ընդունում է շահառուին հիփոթեքային վարկ տրամադրելու որոշում և շահառուն, ներկայացված փաստաթղթերի համաձայն, համապատասխանում է ծրագրով սահմանված պահանջներին (ծրագրի հիմնական պայմաններին), ապա համապատասխան ծրագրային գործիքի միջոցով էլեկտրոնային հարցում է ուղարկում Հայաստանի Հանրապետության աշխատանքի և սոցիալական հարցերի նախարարություն (այսուհետ՝ նախարարություն).</w:t>
      </w:r>
    </w:p>
    <w:p w:rsidR="00B340CF" w:rsidRDefault="00B340CF" w:rsidP="00B340CF">
      <w:pPr>
        <w:pStyle w:val="NormalWeb"/>
        <w:numPr>
          <w:ilvl w:val="0"/>
          <w:numId w:val="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նախարարությունը, ստացված հարցման հիման վրա, 10 աշխատանքային օրվա ընթացքում քաղաքացիական կացության ակտերի գրանցման մարմիններից և Կադաստրի </w:t>
      </w:r>
      <w:proofErr w:type="spellStart"/>
      <w:r>
        <w:rPr>
          <w:rFonts w:ascii="GHEA Grapalat" w:hAnsi="GHEA Grapalat"/>
          <w:color w:val="000000"/>
          <w:lang w:val="hy-AM"/>
        </w:rPr>
        <w:t>կոմիտեից</w:t>
      </w:r>
      <w:proofErr w:type="spellEnd"/>
      <w:r>
        <w:rPr>
          <w:rFonts w:ascii="GHEA Grapalat" w:hAnsi="GHEA Grapalat"/>
          <w:color w:val="000000"/>
          <w:lang w:val="hy-AM"/>
        </w:rPr>
        <w:t xml:space="preserve"> </w:t>
      </w:r>
      <w:r w:rsidRPr="000E4D14">
        <w:rPr>
          <w:rFonts w:ascii="GHEA Grapalat" w:hAnsi="GHEA Grapalat"/>
          <w:color w:val="000000"/>
          <w:lang w:val="hy-AM"/>
        </w:rPr>
        <w:t xml:space="preserve">տեղեկատվական համակարգերի </w:t>
      </w:r>
      <w:proofErr w:type="spellStart"/>
      <w:r w:rsidRPr="000E4D14">
        <w:rPr>
          <w:rFonts w:ascii="GHEA Grapalat" w:hAnsi="GHEA Grapalat"/>
          <w:color w:val="000000"/>
          <w:lang w:val="hy-AM"/>
        </w:rPr>
        <w:t>փոխգործելիության</w:t>
      </w:r>
      <w:proofErr w:type="spellEnd"/>
      <w:r w:rsidRPr="000E4D14">
        <w:rPr>
          <w:rFonts w:ascii="GHEA Grapalat" w:hAnsi="GHEA Grapalat"/>
          <w:color w:val="000000"/>
          <w:lang w:val="hy-AM"/>
        </w:rPr>
        <w:t xml:space="preserve"> միջոցով</w:t>
      </w:r>
      <w:r>
        <w:rPr>
          <w:rFonts w:ascii="GHEA Grapalat" w:hAnsi="GHEA Grapalat"/>
          <w:color w:val="000000"/>
          <w:lang w:val="hy-AM"/>
        </w:rPr>
        <w:t xml:space="preserve"> ինքնաշխատ եղանակով ստանում է համապատասխանաբար երեխա-ծնող կապը, երեխայի ողջ լինելու փաստը ու ամուսնության առկայության/բացակայության փաստը հավաստող և շահառուներին՝ անձնական կամ ընդհանուր </w:t>
      </w:r>
      <w:r w:rsidRPr="000D1E6E">
        <w:rPr>
          <w:rFonts w:ascii="GHEA Grapalat" w:hAnsi="GHEA Grapalat"/>
          <w:color w:val="000000"/>
          <w:lang w:val="hy-AM"/>
        </w:rPr>
        <w:t>համատեղ</w:t>
      </w:r>
      <w:r>
        <w:rPr>
          <w:rFonts w:ascii="GHEA Grapalat" w:hAnsi="GHEA Grapalat"/>
          <w:color w:val="000000"/>
          <w:lang w:val="hy-AM"/>
        </w:rPr>
        <w:t xml:space="preserve"> </w:t>
      </w:r>
      <w:r w:rsidRPr="000D1E6E">
        <w:rPr>
          <w:rFonts w:ascii="GHEA Grapalat" w:hAnsi="GHEA Grapalat"/>
          <w:color w:val="000000"/>
          <w:lang w:val="hy-AM"/>
        </w:rPr>
        <w:t xml:space="preserve">կամ ընդհանուր </w:t>
      </w:r>
      <w:r>
        <w:rPr>
          <w:rFonts w:ascii="GHEA Grapalat" w:hAnsi="GHEA Grapalat"/>
          <w:color w:val="000000"/>
          <w:lang w:val="hy-AM"/>
        </w:rPr>
        <w:t xml:space="preserve">բաժնային (50 տոկոս և ավելի </w:t>
      </w:r>
      <w:proofErr w:type="spellStart"/>
      <w:r>
        <w:rPr>
          <w:rFonts w:ascii="GHEA Grapalat" w:hAnsi="GHEA Grapalat"/>
          <w:color w:val="000000"/>
          <w:lang w:val="hy-AM"/>
        </w:rPr>
        <w:t>մասնաբաժնով</w:t>
      </w:r>
      <w:proofErr w:type="spellEnd"/>
      <w:r>
        <w:rPr>
          <w:rFonts w:ascii="GHEA Grapalat" w:hAnsi="GHEA Grapalat"/>
          <w:color w:val="000000"/>
          <w:lang w:val="hy-AM"/>
        </w:rPr>
        <w:t xml:space="preserve">) սեփականության իրավունքով պատկանող բնակելի անշարժ գույքի վերաբերյալ տեղեկատվությունը, ստուգում է շահառուի՝ ծրագրի պայմաններին համապատասխանությունը և ընդունում որոշում շահառուին ծրագրում ընդգրկելու կամ մերժելու վերաբերյալ, ինչի մասին </w:t>
      </w:r>
      <w:r>
        <w:rPr>
          <w:rFonts w:ascii="GHEA Grapalat" w:hAnsi="GHEA Grapalat"/>
          <w:color w:val="000000"/>
          <w:lang w:val="hy-AM"/>
        </w:rPr>
        <w:lastRenderedPageBreak/>
        <w:t>նախարարությունն էլեկտրոնային եղանակով եռօրյա ժամկետում տեղեկացնում է կազմակերպությանը, ինչպես նաև շահառուին՝ էլեկտրոնային փոստի հասցեին համապատասխան հաղորդագրություն ուղարկելու միջոցով.</w:t>
      </w:r>
    </w:p>
    <w:p w:rsidR="00B340CF" w:rsidRDefault="00B340CF" w:rsidP="00B340CF">
      <w:pPr>
        <w:pStyle w:val="NormalWeb"/>
        <w:numPr>
          <w:ilvl w:val="0"/>
          <w:numId w:val="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շահառուի և կազմակերպության </w:t>
      </w:r>
      <w:proofErr w:type="spellStart"/>
      <w:r>
        <w:rPr>
          <w:rFonts w:ascii="GHEA Grapalat" w:hAnsi="GHEA Grapalat"/>
          <w:color w:val="000000"/>
          <w:lang w:val="hy-AM"/>
        </w:rPr>
        <w:t>միջև</w:t>
      </w:r>
      <w:proofErr w:type="spellEnd"/>
      <w:r>
        <w:rPr>
          <w:rFonts w:ascii="GHEA Grapalat" w:hAnsi="GHEA Grapalat"/>
          <w:color w:val="000000"/>
          <w:lang w:val="hy-AM"/>
        </w:rPr>
        <w:t xml:space="preserve"> հիփոթեքի պայմանագիր կնքվելուց (իսկ եթե աջակցությունը տրամադրվում է անհատական բնակելի տուն կառուցելու նպատ</w:t>
      </w:r>
      <w:r w:rsidRPr="00260D46">
        <w:rPr>
          <w:rFonts w:ascii="GHEA Grapalat" w:hAnsi="GHEA Grapalat"/>
          <w:color w:val="000000"/>
          <w:lang w:val="hy-AM"/>
        </w:rPr>
        <w:t>ակով հիփոթեքային վարկ ստացած շահառուին, վարկը փաստացի հատկացնելուց)</w:t>
      </w:r>
      <w:r>
        <w:rPr>
          <w:rFonts w:ascii="GHEA Grapalat" w:hAnsi="GHEA Grapalat"/>
          <w:color w:val="000000"/>
          <w:lang w:val="hy-AM"/>
        </w:rPr>
        <w:t xml:space="preserve"> </w:t>
      </w:r>
      <w:r w:rsidRPr="00260D46">
        <w:rPr>
          <w:rFonts w:ascii="GHEA Grapalat" w:hAnsi="GHEA Grapalat" w:cs="GHEA Grapalat"/>
          <w:color w:val="000000"/>
          <w:lang w:val="hy-AM"/>
        </w:rPr>
        <w:t>հ</w:t>
      </w:r>
      <w:r>
        <w:rPr>
          <w:rFonts w:ascii="GHEA Grapalat" w:hAnsi="GHEA Grapalat" w:cs="GHEA Grapalat"/>
          <w:color w:val="000000"/>
          <w:lang w:val="hy-AM"/>
        </w:rPr>
        <w:t>ետո</w:t>
      </w:r>
      <w:r>
        <w:rPr>
          <w:rFonts w:ascii="GHEA Grapalat" w:hAnsi="GHEA Grapalat"/>
          <w:color w:val="000000"/>
          <w:lang w:val="hy-AM"/>
        </w:rPr>
        <w:t xml:space="preserve">, </w:t>
      </w:r>
      <w:r>
        <w:rPr>
          <w:rFonts w:ascii="GHEA Grapalat" w:hAnsi="GHEA Grapalat" w:cs="GHEA Grapalat"/>
          <w:color w:val="000000"/>
          <w:lang w:val="hy-AM"/>
        </w:rPr>
        <w:t>նախարարությունը</w:t>
      </w:r>
      <w:r>
        <w:rPr>
          <w:rFonts w:ascii="GHEA Grapalat" w:hAnsi="GHEA Grapalat"/>
          <w:color w:val="000000"/>
          <w:lang w:val="hy-AM"/>
        </w:rPr>
        <w:t xml:space="preserve"> տասնօրյա ժամկետում </w:t>
      </w:r>
      <w:r>
        <w:rPr>
          <w:rFonts w:ascii="GHEA Grapalat" w:hAnsi="GHEA Grapalat" w:cs="GHEA Grapalat"/>
          <w:color w:val="000000"/>
          <w:lang w:val="hy-AM"/>
        </w:rPr>
        <w:t>կազմակերպության</w:t>
      </w:r>
      <w:r>
        <w:rPr>
          <w:rFonts w:ascii="GHEA Grapalat" w:hAnsi="GHEA Grapalat"/>
          <w:color w:val="000000"/>
          <w:lang w:val="hy-AM"/>
        </w:rPr>
        <w:t xml:space="preserve"> </w:t>
      </w:r>
      <w:r>
        <w:rPr>
          <w:rFonts w:ascii="GHEA Grapalat" w:hAnsi="GHEA Grapalat" w:cs="GHEA Grapalat"/>
          <w:color w:val="000000"/>
          <w:lang w:val="hy-AM"/>
        </w:rPr>
        <w:t>բանկային</w:t>
      </w:r>
      <w:r>
        <w:rPr>
          <w:rFonts w:ascii="GHEA Grapalat" w:hAnsi="GHEA Grapalat"/>
          <w:color w:val="000000"/>
          <w:lang w:val="hy-AM"/>
        </w:rPr>
        <w:t xml:space="preserve"> </w:t>
      </w:r>
      <w:r>
        <w:rPr>
          <w:rFonts w:ascii="GHEA Grapalat" w:hAnsi="GHEA Grapalat" w:cs="GHEA Grapalat"/>
          <w:color w:val="000000"/>
          <w:lang w:val="hy-AM"/>
        </w:rPr>
        <w:t>հաշվին</w:t>
      </w:r>
      <w:r>
        <w:rPr>
          <w:rFonts w:ascii="GHEA Grapalat" w:hAnsi="GHEA Grapalat"/>
          <w:color w:val="000000"/>
          <w:lang w:val="hy-AM"/>
        </w:rPr>
        <w:t xml:space="preserve"> </w:t>
      </w:r>
      <w:r>
        <w:rPr>
          <w:rFonts w:ascii="GHEA Grapalat" w:hAnsi="GHEA Grapalat" w:cs="GHEA Grapalat"/>
          <w:color w:val="000000"/>
          <w:lang w:val="hy-AM"/>
        </w:rPr>
        <w:t>է</w:t>
      </w:r>
      <w:r>
        <w:rPr>
          <w:rFonts w:ascii="GHEA Grapalat" w:hAnsi="GHEA Grapalat"/>
          <w:color w:val="000000"/>
          <w:lang w:val="hy-AM"/>
        </w:rPr>
        <w:t xml:space="preserve"> </w:t>
      </w:r>
      <w:r>
        <w:rPr>
          <w:rFonts w:ascii="GHEA Grapalat" w:hAnsi="GHEA Grapalat" w:cs="GHEA Grapalat"/>
          <w:color w:val="000000"/>
          <w:lang w:val="hy-AM"/>
        </w:rPr>
        <w:t>փոխանցում</w:t>
      </w:r>
      <w:r>
        <w:rPr>
          <w:rFonts w:ascii="GHEA Grapalat" w:hAnsi="GHEA Grapalat"/>
          <w:color w:val="000000"/>
          <w:lang w:val="hy-AM"/>
        </w:rPr>
        <w:t xml:space="preserve"> </w:t>
      </w:r>
      <w:r>
        <w:rPr>
          <w:rFonts w:ascii="GHEA Grapalat" w:hAnsi="GHEA Grapalat" w:cs="GHEA Grapalat"/>
          <w:color w:val="000000"/>
          <w:lang w:val="hy-AM"/>
        </w:rPr>
        <w:t>համապատասխան</w:t>
      </w:r>
      <w:r>
        <w:rPr>
          <w:rFonts w:ascii="GHEA Grapalat" w:hAnsi="GHEA Grapalat"/>
          <w:color w:val="000000"/>
          <w:lang w:val="hy-AM"/>
        </w:rPr>
        <w:t xml:space="preserve"> </w:t>
      </w:r>
      <w:r>
        <w:rPr>
          <w:rFonts w:ascii="GHEA Grapalat" w:hAnsi="GHEA Grapalat" w:cs="GHEA Grapalat"/>
          <w:color w:val="000000"/>
          <w:lang w:val="hy-AM"/>
        </w:rPr>
        <w:t>դրամական</w:t>
      </w:r>
      <w:r>
        <w:rPr>
          <w:rFonts w:ascii="GHEA Grapalat" w:hAnsi="GHEA Grapalat"/>
          <w:color w:val="000000"/>
          <w:lang w:val="hy-AM"/>
        </w:rPr>
        <w:t xml:space="preserve"> </w:t>
      </w:r>
      <w:r>
        <w:rPr>
          <w:rFonts w:ascii="GHEA Grapalat" w:hAnsi="GHEA Grapalat" w:cs="GHEA Grapalat"/>
          <w:color w:val="000000"/>
          <w:lang w:val="hy-AM"/>
        </w:rPr>
        <w:t>միջոցները՝</w:t>
      </w:r>
      <w:r>
        <w:rPr>
          <w:rFonts w:ascii="GHEA Grapalat" w:hAnsi="GHEA Grapalat"/>
          <w:color w:val="000000"/>
          <w:lang w:val="hy-AM"/>
        </w:rPr>
        <w:t xml:space="preserve"> </w:t>
      </w:r>
      <w:r>
        <w:rPr>
          <w:rFonts w:ascii="GHEA Grapalat" w:hAnsi="GHEA Grapalat" w:cs="GHEA Grapalat"/>
          <w:color w:val="000000"/>
          <w:lang w:val="hy-AM"/>
        </w:rPr>
        <w:t>շահառուի</w:t>
      </w:r>
      <w:r>
        <w:rPr>
          <w:rFonts w:ascii="GHEA Grapalat" w:hAnsi="GHEA Grapalat"/>
          <w:color w:val="000000"/>
          <w:lang w:val="hy-AM"/>
        </w:rPr>
        <w:t xml:space="preserve"> </w:t>
      </w:r>
      <w:r>
        <w:rPr>
          <w:rFonts w:ascii="GHEA Grapalat" w:hAnsi="GHEA Grapalat" w:cs="GHEA Grapalat"/>
          <w:color w:val="000000"/>
          <w:lang w:val="hy-AM"/>
        </w:rPr>
        <w:t>էլեկտրոնային</w:t>
      </w:r>
      <w:r>
        <w:rPr>
          <w:rFonts w:ascii="GHEA Grapalat" w:hAnsi="GHEA Grapalat"/>
          <w:color w:val="000000"/>
          <w:lang w:val="hy-AM"/>
        </w:rPr>
        <w:t xml:space="preserve"> </w:t>
      </w:r>
      <w:r>
        <w:rPr>
          <w:rFonts w:ascii="GHEA Grapalat" w:hAnsi="GHEA Grapalat" w:cs="GHEA Grapalat"/>
          <w:color w:val="000000"/>
          <w:lang w:val="hy-AM"/>
        </w:rPr>
        <w:t>փոստի</w:t>
      </w:r>
      <w:r>
        <w:rPr>
          <w:rFonts w:ascii="GHEA Grapalat" w:hAnsi="GHEA Grapalat"/>
          <w:color w:val="000000"/>
          <w:lang w:val="hy-AM"/>
        </w:rPr>
        <w:t xml:space="preserve"> </w:t>
      </w:r>
      <w:r>
        <w:rPr>
          <w:rFonts w:ascii="GHEA Grapalat" w:hAnsi="GHEA Grapalat" w:cs="GHEA Grapalat"/>
          <w:color w:val="000000"/>
          <w:lang w:val="hy-AM"/>
        </w:rPr>
        <w:t>հասցեին</w:t>
      </w:r>
      <w:r>
        <w:rPr>
          <w:rFonts w:ascii="GHEA Grapalat" w:hAnsi="GHEA Grapalat"/>
          <w:color w:val="000000"/>
          <w:lang w:val="hy-AM"/>
        </w:rPr>
        <w:t xml:space="preserve"> </w:t>
      </w:r>
      <w:r>
        <w:rPr>
          <w:rFonts w:ascii="GHEA Grapalat" w:hAnsi="GHEA Grapalat" w:cs="GHEA Grapalat"/>
          <w:color w:val="000000"/>
          <w:lang w:val="hy-AM"/>
        </w:rPr>
        <w:t>էլեկտրոնային</w:t>
      </w:r>
      <w:r>
        <w:rPr>
          <w:rFonts w:ascii="GHEA Grapalat" w:hAnsi="GHEA Grapalat"/>
          <w:color w:val="000000"/>
          <w:lang w:val="hy-AM"/>
        </w:rPr>
        <w:t xml:space="preserve"> </w:t>
      </w:r>
      <w:r>
        <w:rPr>
          <w:rFonts w:ascii="GHEA Grapalat" w:hAnsi="GHEA Grapalat" w:cs="GHEA Grapalat"/>
          <w:color w:val="000000"/>
          <w:lang w:val="hy-AM"/>
        </w:rPr>
        <w:t>հաղորդագրություն</w:t>
      </w:r>
      <w:r>
        <w:rPr>
          <w:rFonts w:ascii="GHEA Grapalat" w:hAnsi="GHEA Grapalat"/>
          <w:color w:val="000000"/>
          <w:lang w:val="hy-AM"/>
        </w:rPr>
        <w:t xml:space="preserve"> </w:t>
      </w:r>
      <w:r>
        <w:rPr>
          <w:rFonts w:ascii="GHEA Grapalat" w:hAnsi="GHEA Grapalat" w:cs="GHEA Grapalat"/>
          <w:color w:val="000000"/>
          <w:lang w:val="hy-AM"/>
        </w:rPr>
        <w:t>ուղարկելու</w:t>
      </w:r>
      <w:r>
        <w:rPr>
          <w:rFonts w:ascii="GHEA Grapalat" w:hAnsi="GHEA Grapalat"/>
          <w:color w:val="000000"/>
          <w:lang w:val="hy-AM"/>
        </w:rPr>
        <w:t xml:space="preserve"> </w:t>
      </w:r>
      <w:r>
        <w:rPr>
          <w:rFonts w:ascii="GHEA Grapalat" w:hAnsi="GHEA Grapalat" w:cs="GHEA Grapalat"/>
          <w:color w:val="000000"/>
          <w:lang w:val="hy-AM"/>
        </w:rPr>
        <w:t>միջոցով</w:t>
      </w:r>
      <w:r>
        <w:rPr>
          <w:rFonts w:ascii="GHEA Grapalat" w:hAnsi="GHEA Grapalat"/>
          <w:color w:val="000000"/>
          <w:lang w:val="hy-AM"/>
        </w:rPr>
        <w:t xml:space="preserve"> </w:t>
      </w:r>
      <w:r>
        <w:rPr>
          <w:rFonts w:ascii="GHEA Grapalat" w:hAnsi="GHEA Grapalat" w:cs="GHEA Grapalat"/>
          <w:color w:val="000000"/>
          <w:lang w:val="hy-AM"/>
        </w:rPr>
        <w:t>տեղեկացնելով</w:t>
      </w:r>
      <w:r>
        <w:rPr>
          <w:rFonts w:ascii="GHEA Grapalat" w:hAnsi="GHEA Grapalat"/>
          <w:color w:val="000000"/>
          <w:lang w:val="hy-AM"/>
        </w:rPr>
        <w:t xml:space="preserve"> </w:t>
      </w:r>
      <w:r>
        <w:rPr>
          <w:rFonts w:ascii="GHEA Grapalat" w:hAnsi="GHEA Grapalat" w:cs="GHEA Grapalat"/>
          <w:color w:val="000000"/>
          <w:lang w:val="hy-AM"/>
        </w:rPr>
        <w:t>դրա</w:t>
      </w:r>
      <w:r>
        <w:rPr>
          <w:rFonts w:ascii="GHEA Grapalat" w:hAnsi="GHEA Grapalat"/>
          <w:color w:val="000000"/>
          <w:lang w:val="hy-AM"/>
        </w:rPr>
        <w:t xml:space="preserve"> </w:t>
      </w:r>
      <w:r>
        <w:rPr>
          <w:rFonts w:ascii="GHEA Grapalat" w:hAnsi="GHEA Grapalat" w:cs="GHEA Grapalat"/>
          <w:color w:val="000000"/>
          <w:lang w:val="hy-AM"/>
        </w:rPr>
        <w:t>մասին</w:t>
      </w:r>
      <w:r>
        <w:rPr>
          <w:rFonts w:ascii="GHEA Grapalat" w:hAnsi="GHEA Grapalat"/>
          <w:color w:val="000000"/>
          <w:lang w:val="hy-AM"/>
        </w:rPr>
        <w:t>.</w:t>
      </w:r>
    </w:p>
    <w:p w:rsidR="00B340CF" w:rsidRDefault="00B340CF" w:rsidP="00B340CF">
      <w:pPr>
        <w:pStyle w:val="NormalWeb"/>
        <w:numPr>
          <w:ilvl w:val="0"/>
          <w:numId w:val="8"/>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կազմակերպության և նախարարության </w:t>
      </w:r>
      <w:proofErr w:type="spellStart"/>
      <w:r>
        <w:rPr>
          <w:rFonts w:ascii="GHEA Grapalat" w:hAnsi="GHEA Grapalat"/>
          <w:color w:val="000000"/>
          <w:lang w:val="hy-AM"/>
        </w:rPr>
        <w:t>միջև</w:t>
      </w:r>
      <w:proofErr w:type="spellEnd"/>
      <w:r>
        <w:rPr>
          <w:rFonts w:ascii="GHEA Grapalat" w:hAnsi="GHEA Grapalat"/>
          <w:color w:val="000000"/>
          <w:lang w:val="hy-AM"/>
        </w:rPr>
        <w:t xml:space="preserve"> տեղեկատվության փոխանակության հետ կապված հարաբերությունները կարգավորվում են երեխա ունեցող ընտանիքների բնակարանային ապահովության պետական աջակցության ծրագրի իրականացման պայմանագրով, որի օրինակելի </w:t>
      </w:r>
      <w:proofErr w:type="spellStart"/>
      <w:r>
        <w:rPr>
          <w:rFonts w:ascii="GHEA Grapalat" w:hAnsi="GHEA Grapalat"/>
          <w:color w:val="000000"/>
          <w:lang w:val="hy-AM"/>
        </w:rPr>
        <w:t>ձևը</w:t>
      </w:r>
      <w:proofErr w:type="spellEnd"/>
      <w:r>
        <w:rPr>
          <w:rFonts w:ascii="GHEA Grapalat" w:hAnsi="GHEA Grapalat"/>
          <w:color w:val="000000"/>
          <w:lang w:val="hy-AM"/>
        </w:rPr>
        <w:t xml:space="preserve"> սահմանում է Հայաստանի Հանրապետության կառավարությունը։</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Հիփոթեքի մարման աջակցության ծրագրի շրջանակներում հիփոթեքային վարկ (այդ թվում՝ անհատական բնակելի տուն կառուցելու նպատակով հիփոթեքային վարկ)</w:t>
      </w:r>
      <w:r>
        <w:rPr>
          <w:rFonts w:ascii="Calibri" w:hAnsi="Calibri" w:cs="Calibri"/>
          <w:color w:val="000000"/>
          <w:lang w:val="hy-AM"/>
        </w:rPr>
        <w:t xml:space="preserve"> </w:t>
      </w:r>
      <w:r>
        <w:rPr>
          <w:rFonts w:ascii="GHEA Grapalat" w:hAnsi="GHEA Grapalat" w:cs="GHEA Grapalat"/>
          <w:color w:val="000000"/>
          <w:lang w:val="hy-AM"/>
        </w:rPr>
        <w:t>մարող</w:t>
      </w:r>
      <w:r>
        <w:rPr>
          <w:rFonts w:ascii="GHEA Grapalat" w:hAnsi="GHEA Grapalat"/>
          <w:color w:val="000000"/>
          <w:lang w:val="hy-AM"/>
        </w:rPr>
        <w:t xml:space="preserve"> </w:t>
      </w:r>
      <w:r>
        <w:rPr>
          <w:rFonts w:ascii="GHEA Grapalat" w:hAnsi="GHEA Grapalat" w:cs="GHEA Grapalat"/>
          <w:color w:val="000000"/>
          <w:lang w:val="hy-AM"/>
        </w:rPr>
        <w:t>շահառուն</w:t>
      </w:r>
      <w:r>
        <w:rPr>
          <w:rFonts w:ascii="GHEA Grapalat" w:hAnsi="GHEA Grapalat"/>
          <w:color w:val="000000"/>
          <w:lang w:val="hy-AM"/>
        </w:rPr>
        <w:t xml:space="preserve"> </w:t>
      </w:r>
      <w:r>
        <w:rPr>
          <w:rFonts w:ascii="GHEA Grapalat" w:hAnsi="GHEA Grapalat" w:cs="GHEA Grapalat"/>
          <w:color w:val="000000"/>
          <w:lang w:val="hy-AM"/>
        </w:rPr>
        <w:t>երեխա</w:t>
      </w:r>
      <w:r>
        <w:rPr>
          <w:rFonts w:ascii="GHEA Grapalat" w:hAnsi="GHEA Grapalat"/>
          <w:color w:val="000000"/>
          <w:lang w:val="hy-AM"/>
        </w:rPr>
        <w:t xml:space="preserve"> </w:t>
      </w:r>
      <w:r>
        <w:rPr>
          <w:rFonts w:ascii="GHEA Grapalat" w:hAnsi="GHEA Grapalat" w:cs="GHEA Grapalat"/>
          <w:color w:val="000000"/>
          <w:lang w:val="hy-AM"/>
        </w:rPr>
        <w:t>ունենալու</w:t>
      </w:r>
      <w:r>
        <w:rPr>
          <w:rFonts w:ascii="GHEA Grapalat" w:hAnsi="GHEA Grapalat"/>
          <w:color w:val="000000"/>
          <w:lang w:val="hy-AM"/>
        </w:rPr>
        <w:t xml:space="preserve"> </w:t>
      </w:r>
      <w:r>
        <w:rPr>
          <w:rFonts w:ascii="GHEA Grapalat" w:hAnsi="GHEA Grapalat" w:cs="GHEA Grapalat"/>
          <w:color w:val="000000"/>
          <w:lang w:val="hy-AM"/>
        </w:rPr>
        <w:t>դեպքում</w:t>
      </w:r>
      <w:r>
        <w:rPr>
          <w:rFonts w:ascii="GHEA Grapalat" w:hAnsi="GHEA Grapalat"/>
          <w:color w:val="000000"/>
          <w:lang w:val="hy-AM"/>
        </w:rPr>
        <w:t xml:space="preserve"> </w:t>
      </w:r>
      <w:r>
        <w:rPr>
          <w:rFonts w:ascii="GHEA Grapalat" w:hAnsi="GHEA Grapalat" w:cs="GHEA Grapalat"/>
          <w:color w:val="000000"/>
          <w:lang w:val="hy-AM"/>
        </w:rPr>
        <w:t>ստանում</w:t>
      </w:r>
      <w:r>
        <w:rPr>
          <w:rFonts w:ascii="GHEA Grapalat" w:hAnsi="GHEA Grapalat"/>
          <w:color w:val="000000"/>
          <w:lang w:val="hy-AM"/>
        </w:rPr>
        <w:t xml:space="preserve"> </w:t>
      </w:r>
      <w:r>
        <w:rPr>
          <w:rFonts w:ascii="GHEA Grapalat" w:hAnsi="GHEA Grapalat" w:cs="GHEA Grapalat"/>
          <w:color w:val="000000"/>
          <w:lang w:val="hy-AM"/>
        </w:rPr>
        <w:t>է</w:t>
      </w:r>
      <w:r>
        <w:rPr>
          <w:rFonts w:ascii="GHEA Grapalat" w:hAnsi="GHEA Grapalat"/>
          <w:color w:val="000000"/>
          <w:lang w:val="hy-AM"/>
        </w:rPr>
        <w:t xml:space="preserve"> </w:t>
      </w:r>
      <w:r>
        <w:rPr>
          <w:rFonts w:ascii="GHEA Grapalat" w:hAnsi="GHEA Grapalat" w:cs="GHEA Grapalat"/>
          <w:color w:val="000000"/>
          <w:lang w:val="hy-AM"/>
        </w:rPr>
        <w:t>միանվ</w:t>
      </w:r>
      <w:r>
        <w:rPr>
          <w:rFonts w:ascii="GHEA Grapalat" w:hAnsi="GHEA Grapalat"/>
          <w:color w:val="000000"/>
          <w:lang w:val="hy-AM"/>
        </w:rPr>
        <w:t xml:space="preserve">ագ դրամական աջակցություն, որն ուղղվում է հիփոթեքային վարկի մնացորդային մայր գումարի մարմանը։ Շահառուն իրավունք ունի օգտվել Հիփոթեքի մարման աջակցությունից՝ անկախ բնակարանային ապահովության պետական աջակցության այլ ծրագրերից օգտվելու հանգամանքից։  </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lang w:val="hy-AM"/>
        </w:rPr>
      </w:pPr>
      <w:r>
        <w:rPr>
          <w:rFonts w:ascii="GHEA Grapalat" w:hAnsi="GHEA Grapalat"/>
          <w:color w:val="000000"/>
          <w:lang w:val="hy-AM"/>
        </w:rPr>
        <w:t>Հիփոթեքի մարման աջակցության հիմնական պայմաններն են՝</w:t>
      </w:r>
    </w:p>
    <w:p w:rsidR="00B340CF" w:rsidRDefault="00B340CF" w:rsidP="00B340CF">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շահառուն ծրագրում ընդգրկվելու համար դիմում է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երեխայի 1 տարին լրանալը (ներառյալ).</w:t>
      </w:r>
    </w:p>
    <w:p w:rsidR="00B340CF" w:rsidRDefault="00B340CF" w:rsidP="00B340CF">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ձեռք բերված անշարժ գույքի կամ կառուցվող շենքից բնակարան գնելու իրավունքի ձեռքբերման գինը, ձեռք բերված անշարժ գույքի կամ կառուցված (ավարտական ակտի առկայության դեպքում) անշարժ գույքի գնահատված շուկայական գինը, կամ կառուցվող անշարժ գույքի (կառուցապատման վարկի դեպքում) նախահաշվային գինը՝ առավելագույնը 35 մլն դրամ, որն ավելացվում է շահառուի 3-րդ և հաջորդ յուրաքանչյուր երեխայի հաշվով 5 մլն դրամով։ Ընդ </w:t>
      </w:r>
      <w:r>
        <w:rPr>
          <w:rFonts w:ascii="GHEA Grapalat" w:hAnsi="GHEA Grapalat"/>
          <w:color w:val="000000"/>
          <w:lang w:val="hy-AM"/>
        </w:rPr>
        <w:lastRenderedPageBreak/>
        <w:t>որում, եթե դիմելու պահին առկա են մեկից ավելի գնահատված շուկայական արժեքներ, ապա դիտարկվում է դրանցից առավելագույնը, իսկ եթե անշարժ գույքը ձեռք բերելուց հետո շահառուն փոխել է հիփոթեքային վարկը տրամադրած կազմակերպությունը, ապա գնահատված շուկայական գինը որոշվում է վարկի տեղափոխության շրջանակներում կատարված գնահատման արդյունքներով.</w:t>
      </w:r>
    </w:p>
    <w:p w:rsidR="00B340CF" w:rsidRDefault="00B340CF" w:rsidP="00B340CF">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դիմելու օրվա դրությամբ շահառուն առնվազն 12 ամիս կատարել է հիփոթեքային վարկի </w:t>
      </w:r>
      <w:proofErr w:type="spellStart"/>
      <w:r>
        <w:rPr>
          <w:rFonts w:ascii="GHEA Grapalat" w:hAnsi="GHEA Grapalat"/>
          <w:color w:val="000000"/>
          <w:lang w:val="hy-AM"/>
        </w:rPr>
        <w:t>մարումներ</w:t>
      </w:r>
      <w:proofErr w:type="spellEnd"/>
      <w:r>
        <w:rPr>
          <w:rFonts w:ascii="GHEA Grapalat" w:hAnsi="GHEA Grapalat"/>
          <w:color w:val="000000"/>
          <w:lang w:val="hy-AM"/>
        </w:rPr>
        <w:t xml:space="preserve"> և վերջին 12 ամիսների ընթացքում մարված հիփոթեքային վարկի գծով ուշացված օրերի ընդհանուր քանակը չի գերազանցում 30 օրացուցային օրը.</w:t>
      </w:r>
      <w:r>
        <w:rPr>
          <w:rFonts w:ascii="Calibri" w:hAnsi="Calibri" w:cs="Calibri"/>
          <w:color w:val="000000"/>
          <w:lang w:val="hy-AM"/>
        </w:rPr>
        <w:t xml:space="preserve">  </w:t>
      </w:r>
    </w:p>
    <w:p w:rsidR="00B340CF" w:rsidRDefault="00B340CF" w:rsidP="00B340CF">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ձեռք բերված կամ կառուցվող/կառուցված բնակելի անշարժ գույքը հանդիսանում է շահառուին, գրանցված ամուսնության առկայության դեպքում նաև նրա ամուսնուն անձնական կամ ընդհանուր </w:t>
      </w:r>
      <w:r w:rsidRPr="000D1E6E">
        <w:rPr>
          <w:rFonts w:ascii="GHEA Grapalat" w:hAnsi="GHEA Grapalat"/>
          <w:color w:val="000000"/>
          <w:lang w:val="hy-AM"/>
        </w:rPr>
        <w:t>համատեղ</w:t>
      </w:r>
      <w:r>
        <w:rPr>
          <w:rFonts w:ascii="GHEA Grapalat" w:hAnsi="GHEA Grapalat"/>
          <w:color w:val="000000"/>
          <w:lang w:val="hy-AM"/>
        </w:rPr>
        <w:t xml:space="preserve"> կամ </w:t>
      </w:r>
      <w:r w:rsidRPr="000D1E6E">
        <w:rPr>
          <w:rFonts w:ascii="GHEA Grapalat" w:hAnsi="GHEA Grapalat"/>
          <w:color w:val="000000"/>
          <w:lang w:val="hy-AM"/>
        </w:rPr>
        <w:t xml:space="preserve">ընդհանուր </w:t>
      </w:r>
      <w:r>
        <w:rPr>
          <w:rFonts w:ascii="GHEA Grapalat" w:hAnsi="GHEA Grapalat"/>
          <w:color w:val="000000"/>
          <w:lang w:val="hy-AM"/>
        </w:rPr>
        <w:t>բաժնային</w:t>
      </w:r>
      <w:r w:rsidRPr="000D1E6E">
        <w:rPr>
          <w:rFonts w:ascii="GHEA Grapalat" w:hAnsi="GHEA Grapalat"/>
          <w:color w:val="000000"/>
          <w:lang w:val="hy-AM"/>
        </w:rPr>
        <w:t xml:space="preserve"> </w:t>
      </w:r>
      <w:r>
        <w:rPr>
          <w:rFonts w:ascii="GHEA Grapalat" w:hAnsi="GHEA Grapalat"/>
          <w:color w:val="000000"/>
          <w:lang w:val="hy-AM"/>
        </w:rPr>
        <w:t xml:space="preserve">սեփականության իրավունքով (50 տոկոս և ավելի </w:t>
      </w:r>
      <w:proofErr w:type="spellStart"/>
      <w:r>
        <w:rPr>
          <w:rFonts w:ascii="GHEA Grapalat" w:hAnsi="GHEA Grapalat"/>
          <w:color w:val="000000"/>
          <w:lang w:val="hy-AM"/>
        </w:rPr>
        <w:t>մասնաբաժնով</w:t>
      </w:r>
      <w:proofErr w:type="spellEnd"/>
      <w:r>
        <w:rPr>
          <w:rFonts w:ascii="GHEA Grapalat" w:hAnsi="GHEA Grapalat"/>
          <w:color w:val="000000"/>
          <w:lang w:val="hy-AM"/>
        </w:rPr>
        <w:t xml:space="preserve">) պատկանող միակ բնակելի անշարժ գույքը </w:t>
      </w:r>
      <w:r w:rsidRPr="00664CF1">
        <w:rPr>
          <w:rFonts w:ascii="GHEA Grapalat" w:hAnsi="GHEA Grapalat"/>
          <w:color w:val="000000"/>
          <w:lang w:val="hy-AM"/>
        </w:rPr>
        <w:t xml:space="preserve">կամ </w:t>
      </w:r>
      <w:r>
        <w:rPr>
          <w:rFonts w:ascii="GHEA Grapalat" w:hAnsi="GHEA Grapalat"/>
          <w:color w:val="000000"/>
          <w:lang w:val="hy-AM"/>
        </w:rPr>
        <w:t>«</w:t>
      </w:r>
      <w:r w:rsidRPr="00664CF1">
        <w:rPr>
          <w:rFonts w:ascii="GHEA Grapalat" w:hAnsi="GHEA Grapalat"/>
          <w:color w:val="000000"/>
          <w:lang w:val="hy-AM"/>
        </w:rPr>
        <w:t xml:space="preserve">Գույքի նկատմամբ իրավունքների </w:t>
      </w:r>
      <w:r>
        <w:rPr>
          <w:rFonts w:ascii="GHEA Grapalat" w:hAnsi="GHEA Grapalat"/>
          <w:color w:val="000000"/>
          <w:lang w:val="hy-AM"/>
        </w:rPr>
        <w:t>պետական գրանցման մասին»</w:t>
      </w:r>
      <w:r w:rsidRPr="00664CF1">
        <w:rPr>
          <w:rFonts w:ascii="GHEA Grapalat" w:hAnsi="GHEA Grapalat"/>
          <w:color w:val="000000"/>
          <w:lang w:val="hy-AM"/>
        </w:rPr>
        <w:t xml:space="preserve"> օրենքով սահմանված կարգով</w:t>
      </w:r>
      <w:r w:rsidRPr="000D1E6E">
        <w:rPr>
          <w:rFonts w:ascii="GHEA Grapalat" w:hAnsi="GHEA Grapalat"/>
          <w:color w:val="000000"/>
          <w:lang w:val="hy-AM"/>
        </w:rPr>
        <w:t xml:space="preserve"> գրանցված</w:t>
      </w:r>
      <w:r w:rsidRPr="00072466">
        <w:rPr>
          <w:rFonts w:ascii="GHEA Grapalat" w:hAnsi="GHEA Grapalat"/>
          <w:color w:val="000000"/>
          <w:lang w:val="hy-AM"/>
        </w:rPr>
        <w:t xml:space="preserve"> գնման իրավունքը</w:t>
      </w:r>
      <w:r>
        <w:rPr>
          <w:rFonts w:ascii="GHEA Grapalat" w:hAnsi="GHEA Grapalat"/>
          <w:color w:val="000000"/>
          <w:lang w:val="hy-AM"/>
        </w:rPr>
        <w:t xml:space="preserve">.     </w:t>
      </w:r>
    </w:p>
    <w:p w:rsidR="00B340CF" w:rsidRDefault="00B340CF" w:rsidP="00B340CF">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հիփոթեքային վարկի գործողության ընթացքում բնակարանն օտարելու դեպքում պետական աջակցության գումարը ենթակա է վերադարձման պետությանը։</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Հիփոթեքի մարման աջակցության չափը կազմում է դիմելու օրվա դրությամբ՝</w:t>
      </w:r>
    </w:p>
    <w:p w:rsidR="00B340CF" w:rsidRDefault="00B340CF" w:rsidP="00B340CF">
      <w:pPr>
        <w:pStyle w:val="NormalWeb"/>
        <w:numPr>
          <w:ilvl w:val="0"/>
          <w:numId w:val="7"/>
        </w:numPr>
        <w:shd w:val="clear" w:color="auto" w:fill="FFFFFF"/>
        <w:tabs>
          <w:tab w:val="left" w:pos="360"/>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վարկի մնացորդային մայր գումարի 10%-ի չափով (բայց ոչ ավելի, քան 500,000 դրամը), իսկ </w:t>
      </w:r>
      <w:proofErr w:type="spellStart"/>
      <w:r>
        <w:rPr>
          <w:rFonts w:ascii="GHEA Grapalat" w:hAnsi="GHEA Grapalat"/>
          <w:color w:val="000000"/>
          <w:lang w:val="hy-AM"/>
        </w:rPr>
        <w:t>Երևան</w:t>
      </w:r>
      <w:proofErr w:type="spellEnd"/>
      <w:r>
        <w:rPr>
          <w:rFonts w:ascii="GHEA Grapalat" w:hAnsi="GHEA Grapalat"/>
          <w:color w:val="000000"/>
          <w:lang w:val="hy-AM"/>
        </w:rPr>
        <w:t xml:space="preserve"> քաղաքում՝ 5%-ի չափով (բայց ոչ ավելի, քան 500,000 դրամը), եթե նոր ծնված երեխան շահառուի 1-ին կամ 2-րդ երեխան է.</w:t>
      </w:r>
    </w:p>
    <w:p w:rsidR="00B340CF" w:rsidRDefault="00B340CF" w:rsidP="00B340CF">
      <w:pPr>
        <w:pStyle w:val="NormalWeb"/>
        <w:numPr>
          <w:ilvl w:val="0"/>
          <w:numId w:val="7"/>
        </w:numPr>
        <w:shd w:val="clear" w:color="auto" w:fill="FFFFFF"/>
        <w:tabs>
          <w:tab w:val="left" w:pos="360"/>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վարկի մնացորդային մայր գումարի 50%-ի չափով (բայց ոչ ավելի, քան 2 մլն դրամը), իսկ </w:t>
      </w:r>
      <w:proofErr w:type="spellStart"/>
      <w:r>
        <w:rPr>
          <w:rFonts w:ascii="GHEA Grapalat" w:hAnsi="GHEA Grapalat"/>
          <w:color w:val="000000"/>
          <w:lang w:val="hy-AM"/>
        </w:rPr>
        <w:t>Երևան</w:t>
      </w:r>
      <w:proofErr w:type="spellEnd"/>
      <w:r>
        <w:rPr>
          <w:rFonts w:ascii="GHEA Grapalat" w:hAnsi="GHEA Grapalat"/>
          <w:color w:val="000000"/>
          <w:lang w:val="hy-AM"/>
        </w:rPr>
        <w:t xml:space="preserve"> քաղաքում՝ 25%-ի չափով (բայց ոչ ավելի, քան 2 մլն դրամը), եթե նոր ծնված երեխան շահառուի 3-րդ և հաջորդ երեխան է։</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Միաժամանակ մեկից ավելի երեխա ծնվելու դեպքում աջակցության չափը նոր ծնված 2-րդ և յուրաքանչյուր հաջորդ երեխայի համար հաշվարկվում է սույն հավելվածի 17-րդ կետի 1-ին և 2-րդ ենթակետերով սահմանված եղանակով՝ որպես մնացորդային մայր գումար դիտարկելով դիմելու օրվա դրությամբ մնացորդային մայր գումարի և նոր ծնված 1-ին երեխայի համար հաշվարկված աջակցության չափի տարբերությունը:</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lastRenderedPageBreak/>
        <w:t xml:space="preserve">Եթե </w:t>
      </w:r>
      <w:r w:rsidRPr="002D5B4D">
        <w:rPr>
          <w:rFonts w:ascii="GHEA Grapalat" w:hAnsi="GHEA Grapalat"/>
          <w:color w:val="000000"/>
          <w:lang w:val="hy-AM"/>
        </w:rPr>
        <w:t>շահառուն</w:t>
      </w:r>
      <w:r w:rsidRPr="00490C7F">
        <w:rPr>
          <w:rFonts w:ascii="GHEA Grapalat" w:hAnsi="GHEA Grapalat" w:cs="GHEA Grapalat"/>
          <w:color w:val="000000"/>
          <w:lang w:val="hy-AM"/>
        </w:rPr>
        <w:t xml:space="preserve"> հիփոթեքային վարկով բնակելի անշարժ գույք</w:t>
      </w:r>
      <w:r>
        <w:rPr>
          <w:rFonts w:ascii="GHEA Grapalat" w:hAnsi="GHEA Grapalat" w:cs="GHEA Grapalat"/>
          <w:color w:val="000000"/>
          <w:lang w:val="hy-AM"/>
        </w:rPr>
        <w:t>ը</w:t>
      </w:r>
      <w:r w:rsidRPr="00490C7F">
        <w:rPr>
          <w:rFonts w:ascii="GHEA Grapalat" w:hAnsi="GHEA Grapalat" w:cs="GHEA Grapalat"/>
          <w:color w:val="000000"/>
          <w:lang w:val="hy-AM"/>
        </w:rPr>
        <w:t xml:space="preserve"> ձեռք</w:t>
      </w:r>
      <w:r>
        <w:rPr>
          <w:rFonts w:ascii="GHEA Grapalat" w:hAnsi="GHEA Grapalat" w:cs="GHEA Grapalat"/>
          <w:color w:val="000000"/>
          <w:lang w:val="hy-AM"/>
        </w:rPr>
        <w:t xml:space="preserve"> է բերել կամ </w:t>
      </w:r>
      <w:r w:rsidRPr="00490C7F">
        <w:rPr>
          <w:rFonts w:ascii="GHEA Grapalat" w:hAnsi="GHEA Grapalat" w:cs="GHEA Grapalat"/>
          <w:color w:val="000000"/>
          <w:lang w:val="hy-AM"/>
        </w:rPr>
        <w:t>անհատական բնակելի տուն</w:t>
      </w:r>
      <w:r>
        <w:rPr>
          <w:rFonts w:ascii="GHEA Grapalat" w:hAnsi="GHEA Grapalat" w:cs="GHEA Grapalat"/>
          <w:color w:val="000000"/>
          <w:lang w:val="hy-AM"/>
        </w:rPr>
        <w:t>ը</w:t>
      </w:r>
      <w:r w:rsidRPr="00490C7F">
        <w:rPr>
          <w:rFonts w:ascii="GHEA Grapalat" w:hAnsi="GHEA Grapalat" w:cs="GHEA Grapalat"/>
          <w:color w:val="000000"/>
          <w:lang w:val="hy-AM"/>
        </w:rPr>
        <w:t xml:space="preserve"> կառու</w:t>
      </w:r>
      <w:r>
        <w:rPr>
          <w:rFonts w:ascii="GHEA Grapalat" w:hAnsi="GHEA Grapalat" w:cs="GHEA Grapalat"/>
          <w:color w:val="000000"/>
          <w:lang w:val="hy-AM"/>
        </w:rPr>
        <w:t>ցել</w:t>
      </w:r>
      <w:r w:rsidRPr="006E07AF">
        <w:rPr>
          <w:rFonts w:ascii="GHEA Grapalat" w:hAnsi="GHEA Grapalat" w:cs="GHEA Grapalat"/>
          <w:color w:val="000000"/>
          <w:lang w:val="hy-AM"/>
        </w:rPr>
        <w:t>/</w:t>
      </w:r>
      <w:r>
        <w:rPr>
          <w:rFonts w:ascii="GHEA Grapalat" w:hAnsi="GHEA Grapalat" w:cs="GHEA Grapalat"/>
          <w:color w:val="000000"/>
          <w:lang w:val="hy-AM"/>
        </w:rPr>
        <w:t>կառուցում է</w:t>
      </w:r>
      <w:r w:rsidRPr="00490C7F">
        <w:rPr>
          <w:rFonts w:ascii="GHEA Grapalat" w:hAnsi="GHEA Grapalat" w:cs="GHEA Grapalat"/>
          <w:color w:val="000000"/>
          <w:lang w:val="hy-AM"/>
        </w:rPr>
        <w:t xml:space="preserve"> </w:t>
      </w:r>
      <w:r>
        <w:rPr>
          <w:rFonts w:ascii="GHEA Grapalat" w:hAnsi="GHEA Grapalat" w:cs="GHEA Grapalat"/>
          <w:color w:val="000000"/>
          <w:lang w:val="hy-AM"/>
        </w:rPr>
        <w:t>սահմանամերձ բնակավայրում</w:t>
      </w:r>
      <w:r w:rsidRPr="00490C7F">
        <w:rPr>
          <w:rFonts w:ascii="GHEA Grapalat" w:hAnsi="GHEA Grapalat" w:cs="GHEA Grapalat"/>
          <w:color w:val="000000"/>
          <w:lang w:val="hy-AM"/>
        </w:rPr>
        <w:t xml:space="preserve"> </w:t>
      </w:r>
      <w:r>
        <w:rPr>
          <w:rFonts w:ascii="GHEA Grapalat" w:hAnsi="GHEA Grapalat" w:cs="GHEA Grapalat"/>
          <w:color w:val="000000"/>
          <w:lang w:val="hy-AM"/>
        </w:rPr>
        <w:t xml:space="preserve">կամ </w:t>
      </w:r>
      <w:r w:rsidRPr="00490C7F">
        <w:rPr>
          <w:rFonts w:ascii="GHEA Grapalat" w:hAnsi="GHEA Grapalat" w:cs="GHEA Grapalat"/>
          <w:color w:val="000000"/>
          <w:lang w:val="hy-AM"/>
        </w:rPr>
        <w:t>առանձին բնակավայրում</w:t>
      </w:r>
      <w:r>
        <w:rPr>
          <w:rFonts w:ascii="GHEA Grapalat" w:hAnsi="GHEA Grapalat" w:cs="GHEA Grapalat"/>
          <w:color w:val="000000"/>
          <w:lang w:val="hy-AM"/>
        </w:rPr>
        <w:t>,</w:t>
      </w:r>
      <w:r w:rsidRPr="00490C7F">
        <w:rPr>
          <w:rFonts w:ascii="GHEA Grapalat" w:hAnsi="GHEA Grapalat" w:cs="GHEA Grapalat"/>
          <w:color w:val="000000"/>
          <w:lang w:val="hy-AM"/>
        </w:rPr>
        <w:t xml:space="preserve"> ապա </w:t>
      </w:r>
      <w:r>
        <w:rPr>
          <w:rFonts w:ascii="GHEA Grapalat" w:hAnsi="GHEA Grapalat" w:cs="GHEA Grapalat"/>
          <w:color w:val="000000"/>
          <w:lang w:val="hy-AM"/>
        </w:rPr>
        <w:t>Հիփոթեքի մարման</w:t>
      </w:r>
      <w:r w:rsidRPr="00490C7F">
        <w:rPr>
          <w:rFonts w:ascii="GHEA Grapalat" w:hAnsi="GHEA Grapalat" w:cs="GHEA Grapalat"/>
          <w:color w:val="000000"/>
          <w:lang w:val="hy-AM"/>
        </w:rPr>
        <w:t xml:space="preserve"> աջակցությունն ավելացվում է </w:t>
      </w:r>
      <w:r>
        <w:rPr>
          <w:rFonts w:ascii="GHEA Grapalat" w:hAnsi="GHEA Grapalat" w:cs="GHEA Grapalat"/>
          <w:color w:val="000000"/>
          <w:lang w:val="hy-AM"/>
        </w:rPr>
        <w:t>5</w:t>
      </w:r>
      <w:r w:rsidRPr="00490C7F">
        <w:rPr>
          <w:rFonts w:ascii="GHEA Grapalat" w:hAnsi="GHEA Grapalat" w:cs="GHEA Grapalat"/>
          <w:color w:val="000000"/>
          <w:lang w:val="hy-AM"/>
        </w:rPr>
        <w:t>0 տոկոսով</w:t>
      </w:r>
      <w:r>
        <w:rPr>
          <w:rFonts w:ascii="GHEA Grapalat" w:hAnsi="GHEA Grapalat" w:cs="GHEA Grapalat"/>
          <w:color w:val="000000"/>
          <w:lang w:val="hy-AM"/>
        </w:rPr>
        <w:t xml:space="preserve">։ </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Հիփոթեքի մարման աջակցության ծրագրի դեպքում սույն հավելվածի 17-րդ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նշված երեխաների թվում հաշվի են առնվում նաև շահառուի չափահաս զավակները։</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Հիփոթեքի մարման աջակցության ծրագիրն իրականացվում է </w:t>
      </w:r>
      <w:proofErr w:type="spellStart"/>
      <w:r>
        <w:rPr>
          <w:rFonts w:ascii="GHEA Grapalat" w:hAnsi="GHEA Grapalat"/>
          <w:color w:val="000000"/>
          <w:lang w:val="hy-AM"/>
        </w:rPr>
        <w:t>հետևյալ</w:t>
      </w:r>
      <w:proofErr w:type="spellEnd"/>
      <w:r>
        <w:rPr>
          <w:rFonts w:ascii="GHEA Grapalat" w:hAnsi="GHEA Grapalat"/>
          <w:color w:val="000000"/>
          <w:lang w:val="hy-AM"/>
        </w:rPr>
        <w:t xml:space="preserve"> ընթացակարգով՝ </w:t>
      </w:r>
    </w:p>
    <w:p w:rsidR="00B340CF" w:rsidRDefault="00B340CF" w:rsidP="00B340CF">
      <w:pPr>
        <w:pStyle w:val="NormalWeb"/>
        <w:numPr>
          <w:ilvl w:val="0"/>
          <w:numId w:val="9"/>
        </w:numPr>
        <w:shd w:val="clear" w:color="auto" w:fill="FFFFFF"/>
        <w:tabs>
          <w:tab w:val="left" w:pos="360"/>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շահառուն, երեխայի ծնվելուց հետո, դիմում է հիփոթեքային վարկ տրամադրած բանկ կամ վարկային կազմակերպություն (այսուհետ՝ կազմակերպություն).</w:t>
      </w:r>
    </w:p>
    <w:p w:rsidR="00B340CF" w:rsidRDefault="00B340CF" w:rsidP="00B340CF">
      <w:pPr>
        <w:pStyle w:val="NormalWeb"/>
        <w:numPr>
          <w:ilvl w:val="0"/>
          <w:numId w:val="9"/>
        </w:numPr>
        <w:shd w:val="clear" w:color="auto" w:fill="FFFFFF"/>
        <w:tabs>
          <w:tab w:val="left" w:pos="360"/>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եթե կազմակերպությունը երեխա ունեցող ընտանիքների բնակարանային ապահովության պետական աջակցության ծրագրի իրականացման պայմանագիր </w:t>
      </w:r>
      <w:r w:rsidRPr="00316B9A">
        <w:rPr>
          <w:rFonts w:ascii="GHEA Grapalat" w:hAnsi="GHEA Grapalat"/>
          <w:color w:val="000000"/>
          <w:lang w:val="hy-AM"/>
        </w:rPr>
        <w:t>(</w:t>
      </w:r>
      <w:r>
        <w:rPr>
          <w:rFonts w:ascii="GHEA Grapalat" w:hAnsi="GHEA Grapalat"/>
          <w:color w:val="000000"/>
          <w:lang w:val="hy-AM"/>
        </w:rPr>
        <w:t>այսուհետ՝ պայմանագիր</w:t>
      </w:r>
      <w:r w:rsidRPr="00316B9A">
        <w:rPr>
          <w:rFonts w:ascii="GHEA Grapalat" w:hAnsi="GHEA Grapalat"/>
          <w:color w:val="000000"/>
          <w:lang w:val="hy-AM"/>
        </w:rPr>
        <w:t>)</w:t>
      </w:r>
      <w:r>
        <w:rPr>
          <w:rFonts w:ascii="GHEA Grapalat" w:hAnsi="GHEA Grapalat"/>
          <w:color w:val="000000"/>
          <w:lang w:val="hy-AM"/>
        </w:rPr>
        <w:t xml:space="preserve"> կնքած բանկ կամ վարկային կազմակերպություն է, ապա շահառուին ծրագրում ընդգրկելու համար անհրաժեշտ տեղեկությունները համապատասխան ծրագրային գործիքի միջոցով տրամադրում է նախարարությանը և շահառուն նախարարություն չի դիմում.</w:t>
      </w:r>
    </w:p>
    <w:p w:rsidR="00B340CF" w:rsidRPr="00316B9A" w:rsidRDefault="00B340CF" w:rsidP="00B340CF">
      <w:pPr>
        <w:pStyle w:val="NormalWeb"/>
        <w:numPr>
          <w:ilvl w:val="0"/>
          <w:numId w:val="9"/>
        </w:numPr>
        <w:shd w:val="clear" w:color="auto" w:fill="FFFFFF"/>
        <w:tabs>
          <w:tab w:val="left" w:pos="360"/>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եթե կազմակերպությունը պայմանագիր չկնքած բանկ կամ վարկային կազմակերպություն է, ապա շահառուին</w:t>
      </w:r>
      <w:r w:rsidRPr="00316B9A">
        <w:rPr>
          <w:rFonts w:ascii="GHEA Grapalat" w:hAnsi="GHEA Grapalat"/>
          <w:color w:val="000000"/>
          <w:lang w:val="hy-AM"/>
        </w:rPr>
        <w:t xml:space="preserve"> տրամադրում </w:t>
      </w:r>
      <w:r>
        <w:rPr>
          <w:rFonts w:ascii="GHEA Grapalat" w:hAnsi="GHEA Grapalat"/>
          <w:color w:val="000000"/>
          <w:lang w:val="hy-AM"/>
        </w:rPr>
        <w:t xml:space="preserve">է </w:t>
      </w:r>
      <w:r w:rsidRPr="00316B9A">
        <w:rPr>
          <w:rFonts w:ascii="GHEA Grapalat" w:hAnsi="GHEA Grapalat"/>
          <w:color w:val="000000"/>
          <w:lang w:val="hy-AM"/>
        </w:rPr>
        <w:t xml:space="preserve">տեղեկանք հիփոթեքային վարկի և մնացորդային գումարների վերաբերյալ՝ Հայաստանի Հանրապետության կառավարության 2020 թվականի հուլիսի 9-ի N 1167-Լ որոշման հավելվածի </w:t>
      </w:r>
      <w:proofErr w:type="spellStart"/>
      <w:r w:rsidRPr="00316B9A">
        <w:rPr>
          <w:rFonts w:ascii="GHEA Grapalat" w:hAnsi="GHEA Grapalat"/>
          <w:color w:val="000000"/>
          <w:lang w:val="hy-AM"/>
        </w:rPr>
        <w:t>Ձև</w:t>
      </w:r>
      <w:proofErr w:type="spellEnd"/>
      <w:r w:rsidRPr="00316B9A">
        <w:rPr>
          <w:rFonts w:ascii="GHEA Grapalat" w:hAnsi="GHEA Grapalat"/>
          <w:color w:val="000000"/>
          <w:lang w:val="hy-AM"/>
        </w:rPr>
        <w:t xml:space="preserve"> N 2-ին համապատասխան</w:t>
      </w:r>
      <w:r>
        <w:rPr>
          <w:rFonts w:ascii="GHEA Grapalat" w:hAnsi="GHEA Grapalat"/>
          <w:color w:val="000000"/>
          <w:lang w:val="hy-AM"/>
        </w:rPr>
        <w:t>, որը շահառուն թղթային կամ էլեկտրոնային եղանակով</w:t>
      </w:r>
      <w:r w:rsidRPr="00316B9A">
        <w:rPr>
          <w:rFonts w:ascii="GHEA Grapalat" w:hAnsi="GHEA Grapalat"/>
          <w:color w:val="000000"/>
          <w:lang w:val="hy-AM"/>
        </w:rPr>
        <w:t xml:space="preserve"> ներկայացնում է նախարարություն.</w:t>
      </w:r>
    </w:p>
    <w:p w:rsidR="00B340CF" w:rsidRDefault="00B340CF" w:rsidP="00B340CF">
      <w:pPr>
        <w:pStyle w:val="NormalWeb"/>
        <w:numPr>
          <w:ilvl w:val="0"/>
          <w:numId w:val="9"/>
        </w:numPr>
        <w:shd w:val="clear" w:color="auto" w:fill="FFFFFF"/>
        <w:tabs>
          <w:tab w:val="left" w:pos="360"/>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նախարարությունը, ստացված տեղեկանքի հիման վրա 10 աշխատանքային օրվա ընթացքում քաղաքացիական կացության ակտերի գրանցման մարմիններից և Կադաստրի </w:t>
      </w:r>
      <w:proofErr w:type="spellStart"/>
      <w:r>
        <w:rPr>
          <w:rFonts w:ascii="GHEA Grapalat" w:hAnsi="GHEA Grapalat"/>
          <w:color w:val="000000"/>
          <w:lang w:val="hy-AM"/>
        </w:rPr>
        <w:t>կոմիտեից</w:t>
      </w:r>
      <w:proofErr w:type="spellEnd"/>
      <w:r>
        <w:rPr>
          <w:rFonts w:ascii="GHEA Grapalat" w:hAnsi="GHEA Grapalat"/>
          <w:color w:val="000000"/>
          <w:lang w:val="hy-AM"/>
        </w:rPr>
        <w:t xml:space="preserve"> </w:t>
      </w:r>
      <w:r w:rsidRPr="000E4D14">
        <w:rPr>
          <w:rFonts w:ascii="GHEA Grapalat" w:hAnsi="GHEA Grapalat"/>
          <w:color w:val="000000"/>
          <w:lang w:val="hy-AM"/>
        </w:rPr>
        <w:t xml:space="preserve">տեղեկատվական համակարգերի </w:t>
      </w:r>
      <w:proofErr w:type="spellStart"/>
      <w:r w:rsidRPr="000E4D14">
        <w:rPr>
          <w:rFonts w:ascii="GHEA Grapalat" w:hAnsi="GHEA Grapalat"/>
          <w:color w:val="000000"/>
          <w:lang w:val="hy-AM"/>
        </w:rPr>
        <w:t>փոխգործելիության</w:t>
      </w:r>
      <w:proofErr w:type="spellEnd"/>
      <w:r w:rsidRPr="000E4D14">
        <w:rPr>
          <w:rFonts w:ascii="GHEA Grapalat" w:hAnsi="GHEA Grapalat"/>
          <w:color w:val="000000"/>
          <w:lang w:val="hy-AM"/>
        </w:rPr>
        <w:t xml:space="preserve"> միջոցով</w:t>
      </w:r>
      <w:r>
        <w:rPr>
          <w:rFonts w:ascii="GHEA Grapalat" w:hAnsi="GHEA Grapalat"/>
          <w:color w:val="000000"/>
          <w:lang w:val="hy-AM"/>
        </w:rPr>
        <w:t xml:space="preserve"> ինքնաշխատ եղանակով ստանում է համապատասխանաբար երեխա-ծնող կապը, երեխայի ողջ լինելու փաստը ու ամուսնության առկայության/բացակայության փաստը հավաստող և շահառուներին՝ անձնական կամ ընդհանուր</w:t>
      </w:r>
      <w:r w:rsidRPr="002E5463">
        <w:rPr>
          <w:rFonts w:ascii="GHEA Grapalat" w:hAnsi="GHEA Grapalat"/>
          <w:color w:val="000000"/>
          <w:lang w:val="hy-AM"/>
        </w:rPr>
        <w:t xml:space="preserve"> համատեղ</w:t>
      </w:r>
      <w:r>
        <w:rPr>
          <w:rFonts w:ascii="GHEA Grapalat" w:hAnsi="GHEA Grapalat"/>
          <w:color w:val="000000"/>
          <w:lang w:val="hy-AM"/>
        </w:rPr>
        <w:t xml:space="preserve"> </w:t>
      </w:r>
      <w:r w:rsidRPr="002E5463">
        <w:rPr>
          <w:rFonts w:ascii="GHEA Grapalat" w:hAnsi="GHEA Grapalat"/>
          <w:color w:val="000000"/>
          <w:lang w:val="hy-AM"/>
        </w:rPr>
        <w:t xml:space="preserve">կամ ընդհանուր </w:t>
      </w:r>
      <w:r>
        <w:rPr>
          <w:rFonts w:ascii="GHEA Grapalat" w:hAnsi="GHEA Grapalat"/>
          <w:color w:val="000000"/>
          <w:lang w:val="hy-AM"/>
        </w:rPr>
        <w:t xml:space="preserve">բաժնային (50 տոկոս և ավելի </w:t>
      </w:r>
      <w:proofErr w:type="spellStart"/>
      <w:r>
        <w:rPr>
          <w:rFonts w:ascii="GHEA Grapalat" w:hAnsi="GHEA Grapalat"/>
          <w:color w:val="000000"/>
          <w:lang w:val="hy-AM"/>
        </w:rPr>
        <w:t>մասնաբաժնով</w:t>
      </w:r>
      <w:proofErr w:type="spellEnd"/>
      <w:r>
        <w:rPr>
          <w:rFonts w:ascii="GHEA Grapalat" w:hAnsi="GHEA Grapalat"/>
          <w:color w:val="000000"/>
          <w:lang w:val="hy-AM"/>
        </w:rPr>
        <w:t xml:space="preserve">) սեփականության իրավունքով պատկանող բնակելի անշարժ գույքի վերաբերյալ տեղեկատվությունը, ստուգում է շահառուի՝ ծրագրի պայմաններին համապատասխանությունը և ընդունում է որոշում շահառուին ծրագրում ընդգրկելու կամ մերժելու վերաբերյալ, ինչի մասին </w:t>
      </w:r>
      <w:r>
        <w:rPr>
          <w:rFonts w:ascii="GHEA Grapalat" w:hAnsi="GHEA Grapalat"/>
          <w:color w:val="000000"/>
          <w:lang w:val="hy-AM"/>
        </w:rPr>
        <w:lastRenderedPageBreak/>
        <w:t>նախարարությունը տեղեկացնում է կազմակերպությանը, ինչպես նաև շահառուին՝ էլեկտրոնային փոստի հասցեին հաղորդագրություն ուղարկելու միջոցով.</w:t>
      </w:r>
    </w:p>
    <w:p w:rsidR="00B340CF" w:rsidRDefault="00B340CF" w:rsidP="00B340CF">
      <w:pPr>
        <w:pStyle w:val="NormalWeb"/>
        <w:numPr>
          <w:ilvl w:val="0"/>
          <w:numId w:val="9"/>
        </w:numPr>
        <w:shd w:val="clear" w:color="auto" w:fill="FFFFFF"/>
        <w:tabs>
          <w:tab w:val="left" w:pos="360"/>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դրական որոշում կայացվելու դեպքում նախարարությունը կազմակերպության բանկային հաշվին է փոխանցում համապատասխան դրամական միջոցները՝ այդ մասին շահառուի էլեկտրոնային փոստի հասցեին հաղորդագրություն ուղարկելու միջոցով.</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Եթե հիփոթեքային վարկը տրամադրվել է արտարժույթով, ապա սույն հավելվածի 21-րդ կետի 3-րդ ենթակետում նշված տեղեկանքում հիփոթեքային վարկի մնացորդային չափը տրվում է դրամով՝ հիմք ընդունելով տեղեկանքի տրամադրման օրվա դրությամբ Կենտրոնական բանկի սահմանած փոխարժեքը:</w:t>
      </w:r>
    </w:p>
    <w:p w:rsidR="00B340CF" w:rsidRDefault="00B340CF" w:rsidP="00B340CF">
      <w:pPr>
        <w:pStyle w:val="NormalWeb"/>
        <w:shd w:val="clear" w:color="auto" w:fill="FFFFFF"/>
        <w:tabs>
          <w:tab w:val="left" w:pos="360"/>
          <w:tab w:val="left" w:pos="1080"/>
        </w:tabs>
        <w:spacing w:before="0" w:beforeAutospacing="0" w:after="0" w:afterAutospacing="0" w:line="360" w:lineRule="auto"/>
        <w:jc w:val="both"/>
        <w:rPr>
          <w:rFonts w:ascii="GHEA Grapalat" w:hAnsi="GHEA Grapalat"/>
          <w:color w:val="000000"/>
          <w:lang w:val="hy-AM"/>
        </w:rPr>
      </w:pPr>
    </w:p>
    <w:p w:rsidR="00B340CF" w:rsidRDefault="00B340CF" w:rsidP="00B340CF">
      <w:pPr>
        <w:pStyle w:val="NormalWeb"/>
        <w:shd w:val="clear" w:color="auto" w:fill="FFFFFF"/>
        <w:spacing w:before="0" w:beforeAutospacing="0" w:after="120" w:afterAutospacing="0" w:line="360" w:lineRule="auto"/>
        <w:jc w:val="center"/>
        <w:rPr>
          <w:rFonts w:ascii="GHEA Grapalat" w:hAnsi="GHEA Grapalat"/>
          <w:b/>
          <w:color w:val="000000"/>
          <w:lang w:val="hy-AM"/>
        </w:rPr>
      </w:pPr>
      <w:r>
        <w:rPr>
          <w:rFonts w:ascii="GHEA Grapalat" w:hAnsi="GHEA Grapalat"/>
          <w:b/>
          <w:color w:val="000000"/>
          <w:lang w:val="hy-AM"/>
        </w:rPr>
        <w:t>V. ԾՐԱԳՐԻ ՀԱՇՎԵՏՎՈՂԱԿԱՆՈՒԹՅՈՒՆԸ</w:t>
      </w:r>
    </w:p>
    <w:p w:rsidR="00B340CF" w:rsidRDefault="00B340CF" w:rsidP="00B340CF">
      <w:pPr>
        <w:spacing w:after="0" w:line="240" w:lineRule="auto"/>
        <w:ind w:firstLine="375"/>
        <w:jc w:val="center"/>
        <w:rPr>
          <w:rFonts w:ascii="Times New Roman" w:eastAsia="Times New Roman" w:hAnsi="Times New Roman" w:cs="Times New Roman"/>
          <w:sz w:val="24"/>
          <w:szCs w:val="24"/>
          <w:lang w:val="hy-AM"/>
        </w:rPr>
      </w:pPr>
      <w:r>
        <w:rPr>
          <w:rFonts w:ascii="Times New Roman" w:eastAsia="Times New Roman" w:hAnsi="Times New Roman" w:cs="Times New Roman"/>
          <w:sz w:val="24"/>
          <w:szCs w:val="24"/>
          <w:lang w:val="hy-AM"/>
        </w:rPr>
        <w:t> </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Նախարարությունը 6-ամսյա պարբերականությամբ պաշտոնական </w:t>
      </w:r>
      <w:proofErr w:type="spellStart"/>
      <w:r>
        <w:rPr>
          <w:rFonts w:ascii="GHEA Grapalat" w:hAnsi="GHEA Grapalat"/>
          <w:color w:val="000000"/>
          <w:lang w:val="hy-AM"/>
        </w:rPr>
        <w:t>կայքէջում</w:t>
      </w:r>
      <w:proofErr w:type="spellEnd"/>
      <w:r>
        <w:rPr>
          <w:rFonts w:ascii="GHEA Grapalat" w:hAnsi="GHEA Grapalat"/>
          <w:color w:val="000000"/>
          <w:lang w:val="hy-AM"/>
        </w:rPr>
        <w:t xml:space="preserve"> հրապարակում է վարչական և վիճակագրական տեղեկատվություն ծրագրում ընդգրկված շահառուների թվի, նրանց տրամադրված պետական աջակցության գումարների վերաբերյալ` ըստ մարզերի և բնակավայրերի։</w:t>
      </w:r>
    </w:p>
    <w:p w:rsidR="00B340CF" w:rsidRDefault="00B340CF" w:rsidP="00B340CF">
      <w:pPr>
        <w:spacing w:after="0" w:line="240" w:lineRule="auto"/>
        <w:ind w:firstLine="375"/>
        <w:jc w:val="center"/>
        <w:rPr>
          <w:rFonts w:ascii="Times New Roman" w:eastAsia="Times New Roman" w:hAnsi="Times New Roman" w:cs="Times New Roman"/>
          <w:sz w:val="24"/>
          <w:szCs w:val="24"/>
          <w:lang w:val="hy-AM"/>
        </w:rPr>
      </w:pPr>
      <w:r>
        <w:rPr>
          <w:rFonts w:ascii="Times New Roman" w:eastAsia="Times New Roman" w:hAnsi="Times New Roman" w:cs="Times New Roman"/>
          <w:sz w:val="24"/>
          <w:szCs w:val="24"/>
          <w:lang w:val="hy-AM"/>
        </w:rPr>
        <w:t> </w:t>
      </w:r>
    </w:p>
    <w:p w:rsidR="00B340CF" w:rsidRDefault="00B340CF" w:rsidP="00B340CF">
      <w:pPr>
        <w:spacing w:after="0" w:line="240" w:lineRule="auto"/>
        <w:ind w:firstLine="375"/>
        <w:jc w:val="center"/>
        <w:rPr>
          <w:rFonts w:ascii="Times New Roman" w:eastAsia="Times New Roman" w:hAnsi="Times New Roman" w:cs="Times New Roman"/>
          <w:sz w:val="24"/>
          <w:szCs w:val="24"/>
          <w:lang w:val="hy-AM"/>
        </w:rPr>
      </w:pPr>
      <w:r>
        <w:rPr>
          <w:rFonts w:ascii="Times New Roman" w:eastAsia="Times New Roman" w:hAnsi="Times New Roman" w:cs="Times New Roman"/>
          <w:sz w:val="24"/>
          <w:szCs w:val="24"/>
          <w:lang w:val="hy-AM"/>
        </w:rPr>
        <w:t> </w:t>
      </w:r>
    </w:p>
    <w:p w:rsidR="00B340CF" w:rsidRDefault="00B340CF" w:rsidP="00B340CF">
      <w:pPr>
        <w:pStyle w:val="NormalWeb"/>
        <w:shd w:val="clear" w:color="auto" w:fill="FFFFFF"/>
        <w:spacing w:before="0" w:beforeAutospacing="0" w:after="120" w:afterAutospacing="0" w:line="360" w:lineRule="auto"/>
        <w:jc w:val="center"/>
        <w:rPr>
          <w:rFonts w:ascii="GHEA Grapalat" w:hAnsi="GHEA Grapalat"/>
          <w:b/>
          <w:color w:val="000000"/>
          <w:lang w:val="hy-AM"/>
        </w:rPr>
      </w:pPr>
      <w:r>
        <w:rPr>
          <w:rFonts w:ascii="GHEA Grapalat" w:hAnsi="GHEA Grapalat"/>
          <w:b/>
          <w:color w:val="000000"/>
          <w:lang w:val="hy-AM"/>
        </w:rPr>
        <w:t>VII. ԾՐԱԳՐԻ ՖԻՆԱՆՍԱԿԱՆ ԳՆԱՀԱՏԱԿԱՆԸ</w:t>
      </w:r>
    </w:p>
    <w:p w:rsidR="00B340CF" w:rsidRDefault="00B340CF" w:rsidP="00B340CF">
      <w:pPr>
        <w:spacing w:after="0" w:line="240" w:lineRule="auto"/>
        <w:ind w:firstLine="375"/>
        <w:jc w:val="center"/>
        <w:rPr>
          <w:rFonts w:ascii="Times New Roman" w:eastAsia="Times New Roman" w:hAnsi="Times New Roman" w:cs="Times New Roman"/>
          <w:sz w:val="24"/>
          <w:szCs w:val="24"/>
          <w:lang w:val="hy-AM"/>
        </w:rPr>
      </w:pPr>
      <w:r>
        <w:rPr>
          <w:rFonts w:ascii="Times New Roman" w:eastAsia="Times New Roman" w:hAnsi="Times New Roman" w:cs="Times New Roman"/>
          <w:sz w:val="24"/>
          <w:szCs w:val="24"/>
          <w:lang w:val="hy-AM"/>
        </w:rPr>
        <w:t> </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2024 թվականի պետական բյուջեով նպատակային ծրագրերի համար նախատեսվել է 606 մլն. դրամ։</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Յուրաքանչյուր հաջորդ տարվա պետական բյուջեով նպատակային ծրագրերի համար ֆինանսական միջոցների ավելացման հարցը կքննարկվի տվյալ տարվա բյուջետային գործընթացի շրջանակներում՝ հաշվի առնելով ծրագրի </w:t>
      </w:r>
      <w:proofErr w:type="spellStart"/>
      <w:r>
        <w:rPr>
          <w:rFonts w:ascii="GHEA Grapalat" w:hAnsi="GHEA Grapalat"/>
          <w:color w:val="000000"/>
          <w:lang w:val="hy-AM"/>
        </w:rPr>
        <w:t>դիմելիության</w:t>
      </w:r>
      <w:proofErr w:type="spellEnd"/>
      <w:r>
        <w:rPr>
          <w:rFonts w:ascii="GHEA Grapalat" w:hAnsi="GHEA Grapalat"/>
          <w:color w:val="000000"/>
          <w:lang w:val="hy-AM"/>
        </w:rPr>
        <w:t xml:space="preserve"> ծավալներն ու միտումները: </w:t>
      </w:r>
    </w:p>
    <w:p w:rsidR="00B340CF" w:rsidRDefault="00B340CF" w:rsidP="00B340CF">
      <w:pPr>
        <w:spacing w:after="0" w:line="240" w:lineRule="auto"/>
        <w:ind w:firstLine="375"/>
        <w:rPr>
          <w:rFonts w:ascii="Times New Roman" w:eastAsia="Times New Roman" w:hAnsi="Times New Roman" w:cs="Times New Roman"/>
          <w:sz w:val="24"/>
          <w:szCs w:val="24"/>
          <w:lang w:val="hy-AM"/>
        </w:rPr>
      </w:pPr>
      <w:r>
        <w:rPr>
          <w:rFonts w:ascii="Times New Roman" w:eastAsia="Times New Roman" w:hAnsi="Times New Roman" w:cs="Times New Roman"/>
          <w:sz w:val="24"/>
          <w:szCs w:val="24"/>
          <w:lang w:val="hy-AM"/>
        </w:rPr>
        <w:t> </w:t>
      </w:r>
    </w:p>
    <w:p w:rsidR="00B340CF" w:rsidRDefault="00B340CF" w:rsidP="00B340CF">
      <w:pPr>
        <w:pStyle w:val="NormalWeb"/>
        <w:shd w:val="clear" w:color="auto" w:fill="FFFFFF"/>
        <w:spacing w:before="0" w:beforeAutospacing="0" w:after="120" w:afterAutospacing="0" w:line="360" w:lineRule="auto"/>
        <w:jc w:val="center"/>
        <w:rPr>
          <w:rFonts w:ascii="GHEA Grapalat" w:hAnsi="GHEA Grapalat"/>
          <w:b/>
          <w:color w:val="000000"/>
          <w:lang w:val="hy-AM"/>
        </w:rPr>
      </w:pPr>
      <w:r>
        <w:rPr>
          <w:rFonts w:ascii="GHEA Grapalat" w:hAnsi="GHEA Grapalat"/>
          <w:b/>
          <w:color w:val="000000"/>
          <w:lang w:val="hy-AM"/>
        </w:rPr>
        <w:t>VIII. ԾՐԱԳՐԻ ԻՐԱԿԱՆԱՑՈՒՄԻՑ ԱԿՆԿԱԼՎՈՂ ԱՐԴՅՈՒՆՔՆԵՐԸ</w:t>
      </w:r>
    </w:p>
    <w:p w:rsidR="00B340CF" w:rsidRDefault="00B340CF" w:rsidP="00B340CF">
      <w:pPr>
        <w:spacing w:after="0" w:line="240" w:lineRule="auto"/>
        <w:ind w:firstLine="375"/>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Ծրագրի արդյունքներն արտացոլվելու են 2024-2026 թվականների </w:t>
      </w:r>
      <w:proofErr w:type="spellStart"/>
      <w:r>
        <w:rPr>
          <w:rFonts w:ascii="GHEA Grapalat" w:hAnsi="GHEA Grapalat"/>
          <w:color w:val="000000"/>
          <w:lang w:val="hy-AM"/>
        </w:rPr>
        <w:t>ծնելիության</w:t>
      </w:r>
      <w:proofErr w:type="spellEnd"/>
      <w:r>
        <w:rPr>
          <w:rFonts w:ascii="GHEA Grapalat" w:hAnsi="GHEA Grapalat"/>
          <w:color w:val="000000"/>
          <w:lang w:val="hy-AM"/>
        </w:rPr>
        <w:t xml:space="preserve"> ընդհանուր </w:t>
      </w:r>
      <w:proofErr w:type="spellStart"/>
      <w:r>
        <w:rPr>
          <w:rFonts w:ascii="GHEA Grapalat" w:hAnsi="GHEA Grapalat"/>
          <w:color w:val="000000"/>
          <w:lang w:val="hy-AM"/>
        </w:rPr>
        <w:t>ցուցանիշներում</w:t>
      </w:r>
      <w:proofErr w:type="spellEnd"/>
      <w:r>
        <w:rPr>
          <w:rFonts w:ascii="GHEA Grapalat" w:hAnsi="GHEA Grapalat"/>
          <w:color w:val="000000"/>
          <w:lang w:val="hy-AM"/>
        </w:rPr>
        <w:t>։</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lastRenderedPageBreak/>
        <w:t>2024 թվականին նախատեսվում է՝</w:t>
      </w:r>
    </w:p>
    <w:p w:rsidR="00B340CF" w:rsidRDefault="00B340CF" w:rsidP="00B340CF">
      <w:pPr>
        <w:pStyle w:val="NormalWeb"/>
        <w:numPr>
          <w:ilvl w:val="0"/>
          <w:numId w:val="10"/>
        </w:numPr>
        <w:shd w:val="clear" w:color="auto" w:fill="FFFFFF"/>
        <w:tabs>
          <w:tab w:val="left" w:pos="360"/>
          <w:tab w:val="left" w:pos="1080"/>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Մարզում հիփոթեքի աջակցություն տրամադրել 300 շահառուի.</w:t>
      </w:r>
    </w:p>
    <w:p w:rsidR="00B340CF" w:rsidRDefault="00B340CF" w:rsidP="00B340CF">
      <w:pPr>
        <w:pStyle w:val="NormalWeb"/>
        <w:numPr>
          <w:ilvl w:val="0"/>
          <w:numId w:val="10"/>
        </w:numPr>
        <w:shd w:val="clear" w:color="auto" w:fill="FFFFFF"/>
        <w:tabs>
          <w:tab w:val="left" w:pos="360"/>
          <w:tab w:val="left" w:pos="1080"/>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 xml:space="preserve">2023 թվականի դեկտեմբերի 30-ի դրությամբ կանխավճարի ապահովագրության ծրագրում ընդգրկված շահառուների հաջորդ տարիների կանխավճարի </w:t>
      </w:r>
      <w:bookmarkStart w:id="0" w:name="_GoBack"/>
      <w:bookmarkEnd w:id="0"/>
      <w:r>
        <w:rPr>
          <w:rFonts w:ascii="GHEA Grapalat" w:hAnsi="GHEA Grapalat"/>
          <w:color w:val="000000"/>
          <w:lang w:val="hy-AM"/>
        </w:rPr>
        <w:t>ապահովագրության համար դրամական աջակցություն տրամադրել 1,850 շահառուի.</w:t>
      </w:r>
    </w:p>
    <w:p w:rsidR="00B340CF" w:rsidRDefault="00B340CF" w:rsidP="00B340CF">
      <w:pPr>
        <w:pStyle w:val="NormalWeb"/>
        <w:numPr>
          <w:ilvl w:val="0"/>
          <w:numId w:val="10"/>
        </w:numPr>
        <w:shd w:val="clear" w:color="auto" w:fill="FFFFFF"/>
        <w:tabs>
          <w:tab w:val="left" w:pos="360"/>
          <w:tab w:val="left" w:pos="1080"/>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Հիփոթեքի մարման աջակցություն տրամադրել 1,300 շահառուի։</w:t>
      </w:r>
    </w:p>
    <w:p w:rsidR="00B340CF" w:rsidRDefault="00B340CF" w:rsidP="00B340CF">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Յուրաքանչյուր տարվա բյուջետային գործընթացի շրջանակներում կճշգրտվի շահառուների նախատեսվող թիվը՝ ըստ պահանջարկի գնահատականի։»։</w:t>
      </w:r>
    </w:p>
    <w:p w:rsidR="00B340CF" w:rsidRDefault="00B340CF" w:rsidP="00B340CF">
      <w:pPr>
        <w:rPr>
          <w:rFonts w:ascii="GHEA Grapalat" w:eastAsia="Times New Roman" w:hAnsi="GHEA Grapalat" w:cs="Times New Roman"/>
          <w:color w:val="000000"/>
          <w:sz w:val="24"/>
          <w:szCs w:val="24"/>
          <w:lang w:val="hy-AM"/>
        </w:rPr>
      </w:pPr>
      <w:r>
        <w:rPr>
          <w:rFonts w:ascii="GHEA Grapalat" w:hAnsi="GHEA Grapalat"/>
          <w:color w:val="000000"/>
          <w:lang w:val="hy-AM"/>
        </w:rPr>
        <w:br w:type="page"/>
      </w:r>
    </w:p>
    <w:p w:rsidR="000A2363" w:rsidRDefault="000A2363"/>
    <w:sectPr w:rsidR="000A2363" w:rsidSect="00BC0817">
      <w:pgSz w:w="12240" w:h="15840"/>
      <w:pgMar w:top="720" w:right="720" w:bottom="99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73AEC"/>
    <w:multiLevelType w:val="hybridMultilevel"/>
    <w:tmpl w:val="741CFB88"/>
    <w:lvl w:ilvl="0" w:tplc="04F8DB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F63819"/>
    <w:multiLevelType w:val="hybridMultilevel"/>
    <w:tmpl w:val="8B941442"/>
    <w:lvl w:ilvl="0" w:tplc="353476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11540A"/>
    <w:multiLevelType w:val="hybridMultilevel"/>
    <w:tmpl w:val="947264C8"/>
    <w:lvl w:ilvl="0" w:tplc="38800FA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E54DF4"/>
    <w:multiLevelType w:val="hybridMultilevel"/>
    <w:tmpl w:val="442A67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840DD9"/>
    <w:multiLevelType w:val="hybridMultilevel"/>
    <w:tmpl w:val="FE2A2C2A"/>
    <w:lvl w:ilvl="0" w:tplc="4E6856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375330"/>
    <w:multiLevelType w:val="multilevel"/>
    <w:tmpl w:val="5162B052"/>
    <w:lvl w:ilvl="0">
      <w:start w:val="1"/>
      <w:numFmt w:val="decimal"/>
      <w:lvlText w:val="%1."/>
      <w:lvlJc w:val="left"/>
      <w:pPr>
        <w:ind w:left="720" w:hanging="360"/>
      </w:pPr>
      <w:rPr>
        <w:rFonts w:ascii="GHEA Grapalat" w:hAnsi="GHEA Grapalat"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4C924B43"/>
    <w:multiLevelType w:val="hybridMultilevel"/>
    <w:tmpl w:val="39500836"/>
    <w:lvl w:ilvl="0" w:tplc="7EB207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CB1CF4"/>
    <w:multiLevelType w:val="hybridMultilevel"/>
    <w:tmpl w:val="D40A3B1A"/>
    <w:lvl w:ilvl="0" w:tplc="BD2AA5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494E97"/>
    <w:multiLevelType w:val="hybridMultilevel"/>
    <w:tmpl w:val="82824554"/>
    <w:lvl w:ilvl="0" w:tplc="67FCC1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8517CB"/>
    <w:multiLevelType w:val="hybridMultilevel"/>
    <w:tmpl w:val="1CB0095E"/>
    <w:lvl w:ilvl="0" w:tplc="648489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1"/>
  </w:num>
  <w:num w:numId="5">
    <w:abstractNumId w:val="6"/>
  </w:num>
  <w:num w:numId="6">
    <w:abstractNumId w:val="7"/>
  </w:num>
  <w:num w:numId="7">
    <w:abstractNumId w:val="0"/>
  </w:num>
  <w:num w:numId="8">
    <w:abstractNumId w:val="9"/>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9A9"/>
    <w:rsid w:val="000A2363"/>
    <w:rsid w:val="00392CDD"/>
    <w:rsid w:val="00B340CF"/>
    <w:rsid w:val="00BB49A9"/>
    <w:rsid w:val="00BC08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5D426"/>
  <w15:chartTrackingRefBased/>
  <w15:docId w15:val="{D2E9E1C9-1F3D-43D1-BD75-1C00FD35D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0CF"/>
    <w:rPr>
      <w:rFonts w:eastAsia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B340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B340C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2417</Words>
  <Characters>13777</Characters>
  <Application>Microsoft Office Word</Application>
  <DocSecurity>0</DocSecurity>
  <Lines>114</Lines>
  <Paragraphs>32</Paragraphs>
  <ScaleCrop>false</ScaleCrop>
  <Company/>
  <LinksUpToDate>false</LinksUpToDate>
  <CharactersWithSpaces>16162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Harutyunyan</dc:creator>
  <cp:keywords/>
  <dc:description/>
  <cp:lastModifiedBy>Tigran Harutyunyan</cp:lastModifiedBy>
  <cp:revision>3</cp:revision>
  <dcterms:created xsi:type="dcterms:W3CDTF">2024-03-13T13:19:00Z</dcterms:created>
  <dcterms:modified xsi:type="dcterms:W3CDTF">2024-03-13T13:25:00Z</dcterms:modified>
</cp:coreProperties>
</file>