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87C" w:rsidRPr="00B31E6D" w:rsidRDefault="00EE687C" w:rsidP="00FA40C5">
      <w:pPr>
        <w:suppressAutoHyphens/>
        <w:spacing w:after="0" w:line="360" w:lineRule="auto"/>
        <w:ind w:firstLine="709"/>
        <w:jc w:val="right"/>
        <w:rPr>
          <w:rFonts w:ascii="GHEA Grapalat" w:eastAsia="Calibri" w:hAnsi="GHEA Grapalat" w:cs="Calibri"/>
          <w:sz w:val="24"/>
          <w:szCs w:val="24"/>
          <w:u w:val="single"/>
          <w:lang w:val="en-US"/>
        </w:rPr>
      </w:pPr>
      <w:r w:rsidRPr="00AC1E7D">
        <w:rPr>
          <w:rFonts w:ascii="GHEA Grapalat" w:eastAsia="Calibri" w:hAnsi="GHEA Grapalat" w:cs="Calibri"/>
          <w:b/>
          <w:sz w:val="24"/>
          <w:szCs w:val="24"/>
          <w:u w:val="single"/>
          <w:lang w:val="hy-AM"/>
        </w:rPr>
        <w:t>ՆԱԽԱԳԻԾ</w:t>
      </w:r>
    </w:p>
    <w:p w:rsidR="00EE687C" w:rsidRPr="00863410" w:rsidRDefault="00EE687C" w:rsidP="00FA40C5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ԿԱՌԱՎԱՐՈՒԹՅՈՒՆ</w:t>
      </w:r>
    </w:p>
    <w:p w:rsidR="00EE687C" w:rsidRPr="00863410" w:rsidRDefault="00EE687C" w:rsidP="00FA40C5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Ր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Շ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ՈՒ</w:t>
      </w:r>
      <w:r w:rsidRPr="00863410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863410">
        <w:rPr>
          <w:rFonts w:ascii="GHEA Grapalat" w:eastAsia="Calibri" w:hAnsi="GHEA Grapalat" w:cs="Calibri"/>
          <w:b/>
          <w:sz w:val="24"/>
          <w:szCs w:val="24"/>
          <w:lang w:val="hy-AM"/>
        </w:rPr>
        <w:t>Մ</w:t>
      </w:r>
    </w:p>
    <w:p w:rsidR="00EE687C" w:rsidRPr="00863410" w:rsidRDefault="00EE687C" w:rsidP="00FA40C5">
      <w:pPr>
        <w:tabs>
          <w:tab w:val="left" w:pos="720"/>
          <w:tab w:val="left" w:pos="810"/>
        </w:tabs>
        <w:suppressAutoHyphens/>
        <w:spacing w:after="0"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  <w:r w:rsidRPr="00863410">
        <w:rPr>
          <w:rFonts w:ascii="GHEA Grapalat" w:eastAsia="GHEA Grapalat" w:hAnsi="GHEA Grapalat" w:cs="GHEA Grapalat"/>
          <w:sz w:val="24"/>
          <w:szCs w:val="24"/>
          <w:lang w:val="hy-AM"/>
        </w:rPr>
        <w:t>«_____» _____________ 202</w:t>
      </w:r>
      <w:r w:rsidR="0048769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Pr="008634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863410">
        <w:rPr>
          <w:rFonts w:ascii="GHEA Grapalat" w:eastAsia="Courier New" w:hAnsi="GHEA Grapalat" w:cs="Courier New"/>
          <w:sz w:val="24"/>
          <w:szCs w:val="24"/>
          <w:lang w:val="hy-AM"/>
        </w:rPr>
        <w:t>թվականի</w:t>
      </w:r>
      <w:r w:rsidRPr="0086341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N ____ -</w:t>
      </w:r>
      <w:r w:rsidRPr="00863410">
        <w:rPr>
          <w:rFonts w:ascii="GHEA Grapalat" w:eastAsia="Courier New" w:hAnsi="GHEA Grapalat" w:cs="Courier New"/>
          <w:sz w:val="24"/>
          <w:szCs w:val="24"/>
          <w:lang w:val="hy-AM"/>
        </w:rPr>
        <w:t>Ն</w:t>
      </w:r>
    </w:p>
    <w:p w:rsidR="00EE687C" w:rsidRPr="00863410" w:rsidRDefault="00EE687C" w:rsidP="00FA40C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DC190B" w:rsidRDefault="00DC190B" w:rsidP="00FA40C5">
      <w:pPr>
        <w:suppressAutoHyphens/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DC19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ԿԱՌԱՎԱՐՈՒԹՅԱՆ 2012 ԹՎԱԿԱՆԻ ՓԵՏՐՎԱՐԻ 16-Ի N </w:t>
      </w:r>
      <w:r w:rsidR="00FF23B4" w:rsidRPr="00FF23B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173</w:t>
      </w:r>
      <w:r w:rsidRPr="00DC190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-Ն ՈՐՈՇՄԱՆ ՄԵՋ ՓՈՓՈԽՈՒԹՅՈՒՆՆԵՐ ԵՎ ԼՐԱՑՈՒՄՆԵՐ ԿԱՏԱՐԵԼՈՒ ՄԱՍԻՆ</w:t>
      </w:r>
    </w:p>
    <w:p w:rsidR="00EE687C" w:rsidRPr="006D716F" w:rsidRDefault="00EE687C" w:rsidP="00FA40C5">
      <w:pPr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b/>
          <w:i/>
          <w:sz w:val="24"/>
          <w:szCs w:val="24"/>
          <w:lang w:val="hy-AM"/>
        </w:rPr>
      </w:pPr>
      <w:r w:rsidRPr="00863410">
        <w:rPr>
          <w:rFonts w:ascii="GHEA Grapalat" w:eastAsia="Calibri" w:hAnsi="GHEA Grapalat" w:cs="Calibri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հոդվածները` Հայաստանի Հանրապետության կառավարությունը </w:t>
      </w:r>
      <w:r w:rsidRPr="006D716F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որոշում</w:t>
      </w:r>
      <w:r w:rsidR="00B5572C" w:rsidRPr="006D716F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 xml:space="preserve"> </w:t>
      </w:r>
      <w:r w:rsidRPr="006D716F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է.</w:t>
      </w:r>
    </w:p>
    <w:p w:rsidR="00EE687C" w:rsidRPr="00863410" w:rsidRDefault="00EE687C" w:rsidP="00FA40C5">
      <w:pPr>
        <w:pStyle w:val="ListParagraph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6341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86341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86341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86341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86341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86341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1A6177">
        <w:rPr>
          <w:rFonts w:ascii="GHEA Grapalat" w:hAnsi="GHEA Grapalat"/>
          <w:sz w:val="24"/>
          <w:szCs w:val="24"/>
          <w:lang w:val="hy-AM"/>
        </w:rPr>
        <w:t>201</w:t>
      </w:r>
      <w:r w:rsidR="00FD03F7">
        <w:rPr>
          <w:rFonts w:ascii="GHEA Grapalat" w:hAnsi="GHEA Grapalat"/>
          <w:sz w:val="24"/>
          <w:szCs w:val="24"/>
          <w:lang w:val="hy-AM"/>
        </w:rPr>
        <w:t>2</w:t>
      </w:r>
      <w:r w:rsidR="006E6871" w:rsidRPr="006E6871">
        <w:rPr>
          <w:rFonts w:ascii="GHEA Grapalat" w:hAnsi="GHEA Grapalat"/>
          <w:sz w:val="24"/>
          <w:szCs w:val="24"/>
          <w:lang w:val="hy-AM"/>
        </w:rPr>
        <w:t xml:space="preserve"> </w:t>
      </w:r>
      <w:r w:rsidR="001A6177">
        <w:rPr>
          <w:rFonts w:ascii="GHEA Grapalat" w:hAnsi="GHEA Grapalat"/>
          <w:sz w:val="24"/>
          <w:szCs w:val="24"/>
          <w:lang w:val="hy-AM"/>
        </w:rPr>
        <w:t>թ</w:t>
      </w:r>
      <w:r w:rsidR="006E6871">
        <w:rPr>
          <w:rFonts w:ascii="GHEA Grapalat" w:hAnsi="GHEA Grapalat"/>
          <w:sz w:val="24"/>
          <w:szCs w:val="24"/>
          <w:lang w:val="hy-AM"/>
        </w:rPr>
        <w:t>վականի</w:t>
      </w:r>
      <w:r w:rsidR="001A6177">
        <w:rPr>
          <w:rFonts w:ascii="GHEA Grapalat" w:hAnsi="GHEA Grapalat"/>
          <w:sz w:val="24"/>
          <w:szCs w:val="24"/>
          <w:lang w:val="hy-AM"/>
        </w:rPr>
        <w:t xml:space="preserve"> փետրվարի </w:t>
      </w:r>
      <w:r w:rsidR="00FD03F7">
        <w:rPr>
          <w:rFonts w:ascii="GHEA Grapalat" w:hAnsi="GHEA Grapalat"/>
          <w:sz w:val="24"/>
          <w:szCs w:val="24"/>
          <w:lang w:val="hy-AM"/>
        </w:rPr>
        <w:t>16</w:t>
      </w:r>
      <w:r w:rsidR="001A6177">
        <w:rPr>
          <w:rFonts w:ascii="GHEA Grapalat" w:hAnsi="GHEA Grapalat"/>
          <w:sz w:val="24"/>
          <w:szCs w:val="24"/>
          <w:lang w:val="hy-AM"/>
        </w:rPr>
        <w:t>-ի «</w:t>
      </w:r>
      <w:r w:rsidR="00FF23B4">
        <w:rPr>
          <w:rFonts w:ascii="GHEA Grapalat" w:hAnsi="GHEA Grapalat"/>
          <w:sz w:val="24"/>
          <w:szCs w:val="24"/>
          <w:lang w:val="hy-AM"/>
        </w:rPr>
        <w:t>Սուրհանդակա</w:t>
      </w:r>
      <w:r w:rsidR="00FD03F7">
        <w:rPr>
          <w:rFonts w:ascii="GHEA Grapalat" w:hAnsi="GHEA Grapalat"/>
          <w:sz w:val="24"/>
          <w:szCs w:val="24"/>
          <w:lang w:val="hy-AM"/>
        </w:rPr>
        <w:t>յին կապի օպերատորի գործունեության</w:t>
      </w:r>
      <w:r w:rsidR="001A6177">
        <w:rPr>
          <w:rFonts w:ascii="GHEA Grapalat" w:hAnsi="GHEA Grapalat"/>
          <w:sz w:val="24"/>
          <w:szCs w:val="24"/>
          <w:lang w:val="hy-AM"/>
        </w:rPr>
        <w:t xml:space="preserve"> </w:t>
      </w:r>
      <w:r w:rsidR="00FD03F7">
        <w:rPr>
          <w:rFonts w:ascii="GHEA Grapalat" w:hAnsi="GHEA Grapalat"/>
          <w:sz w:val="24"/>
          <w:szCs w:val="24"/>
          <w:lang w:val="hy-AM"/>
        </w:rPr>
        <w:t>կանոնա</w:t>
      </w:r>
      <w:r w:rsidR="001A6177">
        <w:rPr>
          <w:rFonts w:ascii="GHEA Grapalat" w:hAnsi="GHEA Grapalat"/>
          <w:sz w:val="24"/>
          <w:szCs w:val="24"/>
          <w:lang w:val="hy-AM"/>
        </w:rPr>
        <w:t>կարգը հաստատելու</w:t>
      </w:r>
      <w:r w:rsidR="005D311A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11A" w:rsidRPr="005D311A">
        <w:rPr>
          <w:rFonts w:ascii="GHEA Grapalat" w:hAnsi="GHEA Grapalat"/>
          <w:sz w:val="24"/>
          <w:szCs w:val="24"/>
          <w:lang w:val="hy-AM"/>
        </w:rPr>
        <w:t>և տեխնոլոգիական սարքավորումներին և մեքենայացման, ավտոմատացման և տեղեկատվայնացման միջոցներին ներկայացվող նվազագույն պահանջները և դրանց միջոցով սուրհանդակային կապի օպերատորից, ինչպես նաև սուրհանդակային կապի ծառայություններից օգտվողներից հավաքագրվող փաստաթղթերի և տեղեկությունների ցանկը</w:t>
      </w:r>
      <w:r w:rsidR="001A6177">
        <w:rPr>
          <w:rFonts w:ascii="GHEA Grapalat" w:hAnsi="GHEA Grapalat"/>
          <w:sz w:val="24"/>
          <w:szCs w:val="24"/>
          <w:lang w:val="hy-AM"/>
        </w:rPr>
        <w:t xml:space="preserve"> </w:t>
      </w:r>
      <w:r w:rsidR="005D311A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1A6177">
        <w:rPr>
          <w:rFonts w:ascii="GHEA Grapalat" w:hAnsi="GHEA Grapalat"/>
          <w:sz w:val="24"/>
          <w:szCs w:val="24"/>
          <w:lang w:val="hy-AM"/>
        </w:rPr>
        <w:t xml:space="preserve">մասին» </w:t>
      </w:r>
      <w:r w:rsidRPr="00E9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 </w:t>
      </w:r>
      <w:r w:rsidR="00FF23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173</w:t>
      </w:r>
      <w:r w:rsidRPr="00E9424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</w:t>
      </w:r>
      <w:r w:rsidRPr="0086341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(այսուհետ՝ Որոշում) մեջ կատարել հետևյալ փոփոխությունները</w:t>
      </w:r>
      <w:r w:rsidR="00FD03F7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և լրացումները</w:t>
      </w:r>
      <w:r w:rsidRPr="00863410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՝</w:t>
      </w:r>
    </w:p>
    <w:p w:rsidR="00AC2EDD" w:rsidRDefault="00EE687C" w:rsidP="00D70005">
      <w:pPr>
        <w:shd w:val="clear" w:color="auto" w:fill="FFFFFF"/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r w:rsidRPr="00863410">
        <w:rPr>
          <w:rFonts w:ascii="GHEA Grapalat" w:hAnsi="GHEA Grapalat"/>
          <w:sz w:val="24"/>
          <w:szCs w:val="24"/>
          <w:lang w:val="hy-AM"/>
        </w:rPr>
        <w:t>1</w:t>
      </w:r>
      <w:r w:rsidRPr="00AC2EDD">
        <w:rPr>
          <w:rFonts w:ascii="GHEA Grapalat" w:hAnsi="GHEA Grapalat"/>
          <w:sz w:val="24"/>
          <w:szCs w:val="24"/>
          <w:lang w:val="hy-AM"/>
        </w:rPr>
        <w:t xml:space="preserve"> Որոշման </w:t>
      </w:r>
      <w:r w:rsidR="00AC2EDD" w:rsidRPr="00AC2EDD">
        <w:rPr>
          <w:rFonts w:ascii="GHEA Grapalat" w:hAnsi="GHEA Grapalat"/>
          <w:sz w:val="24"/>
          <w:szCs w:val="24"/>
          <w:lang w:val="hy-AM"/>
        </w:rPr>
        <w:t>նախաբան</w:t>
      </w:r>
      <w:r w:rsidR="00D70005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70005">
        <w:rPr>
          <w:rFonts w:ascii="GHEA Grapalat" w:hAnsi="GHEA Grapalat" w:cs="Arial"/>
          <w:spacing w:val="-2"/>
          <w:sz w:val="24"/>
          <w:szCs w:val="24"/>
          <w:lang w:val="hy-AM"/>
        </w:rPr>
        <w:t>«</w:t>
      </w:r>
      <w:r w:rsidR="00AC2EDD" w:rsidRPr="00AC2EDD">
        <w:rPr>
          <w:rFonts w:ascii="GHEA Grapalat" w:hAnsi="GHEA Grapalat" w:cs="GHEA Grapalat"/>
          <w:sz w:val="24"/>
          <w:szCs w:val="24"/>
          <w:lang w:val="hy-AM"/>
        </w:rPr>
        <w:t>մաս</w:t>
      </w:r>
      <w:r w:rsidR="000E559C">
        <w:rPr>
          <w:rFonts w:ascii="GHEA Grapalat" w:hAnsi="GHEA Grapalat" w:cs="GHEA Grapalat"/>
          <w:sz w:val="24"/>
          <w:szCs w:val="24"/>
          <w:lang w:val="hy-AM"/>
        </w:rPr>
        <w:t>ի</w:t>
      </w:r>
      <w:r w:rsidR="00AC2EDD" w:rsidRPr="00AC2ED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70005">
        <w:rPr>
          <w:rFonts w:ascii="GHEA Grapalat" w:hAnsi="GHEA Grapalat" w:cs="GHEA Grapalat"/>
          <w:sz w:val="24"/>
          <w:szCs w:val="24"/>
          <w:lang w:val="hy-AM"/>
        </w:rPr>
        <w:t xml:space="preserve">«թ» կետին և 10-րդ հոդվածի» բառերը փոխարինել «մասի </w:t>
      </w:r>
      <w:r w:rsidR="00AC2EDD" w:rsidRPr="00AC2EDD">
        <w:rPr>
          <w:rFonts w:ascii="GHEA Grapalat" w:hAnsi="GHEA Grapalat" w:cs="GHEA Grapalat"/>
          <w:sz w:val="24"/>
          <w:szCs w:val="24"/>
          <w:lang w:val="hy-AM"/>
        </w:rPr>
        <w:t>«</w:t>
      </w:r>
      <w:r w:rsidR="00B6655D">
        <w:rPr>
          <w:rFonts w:ascii="GHEA Grapalat" w:hAnsi="GHEA Grapalat" w:cs="GHEA Grapalat"/>
          <w:sz w:val="24"/>
          <w:szCs w:val="24"/>
          <w:lang w:val="hy-AM"/>
        </w:rPr>
        <w:t>ը</w:t>
      </w:r>
      <w:r w:rsidR="00AC2EDD" w:rsidRPr="00AC2EDD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="00B6655D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AC2EDD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005">
        <w:rPr>
          <w:rFonts w:ascii="GHEA Grapalat" w:hAnsi="GHEA Grapalat"/>
          <w:sz w:val="24"/>
          <w:szCs w:val="24"/>
          <w:lang w:val="hy-AM"/>
        </w:rPr>
        <w:t xml:space="preserve">«թ» կետերին և </w:t>
      </w:r>
      <w:r w:rsidR="00B6655D" w:rsidRPr="00B6655D">
        <w:rPr>
          <w:rFonts w:ascii="GHEA Grapalat" w:hAnsi="GHEA Grapalat"/>
          <w:sz w:val="24"/>
          <w:szCs w:val="24"/>
          <w:lang w:val="hy-AM"/>
        </w:rPr>
        <w:t xml:space="preserve">10-րդ հոդվածի </w:t>
      </w:r>
      <w:r w:rsidR="00625D9B">
        <w:rPr>
          <w:rFonts w:ascii="GHEA Grapalat" w:hAnsi="GHEA Grapalat"/>
          <w:sz w:val="24"/>
          <w:szCs w:val="24"/>
          <w:lang w:val="hy-AM"/>
        </w:rPr>
        <w:t>2</w:t>
      </w:r>
      <w:r w:rsidR="00B6655D" w:rsidRPr="00AC2EDD">
        <w:rPr>
          <w:rFonts w:ascii="GHEA Grapalat" w:hAnsi="GHEA Grapalat" w:cs="GHEA Grapalat"/>
          <w:sz w:val="24"/>
          <w:szCs w:val="24"/>
          <w:lang w:val="hy-AM"/>
        </w:rPr>
        <w:t>-</w:t>
      </w:r>
      <w:r w:rsidR="00625D9B">
        <w:rPr>
          <w:rFonts w:ascii="GHEA Grapalat" w:hAnsi="GHEA Grapalat" w:cs="GHEA Grapalat"/>
          <w:sz w:val="24"/>
          <w:szCs w:val="24"/>
          <w:lang w:val="hy-AM"/>
        </w:rPr>
        <w:t>րդ</w:t>
      </w:r>
      <w:r w:rsidR="00B6655D" w:rsidRPr="00AC2EDD">
        <w:rPr>
          <w:rFonts w:ascii="GHEA Grapalat" w:hAnsi="GHEA Grapalat" w:cs="GHEA Grapalat"/>
          <w:sz w:val="24"/>
          <w:szCs w:val="24"/>
          <w:lang w:val="hy-AM"/>
        </w:rPr>
        <w:t xml:space="preserve"> մաս</w:t>
      </w:r>
      <w:r w:rsidR="00B6655D">
        <w:rPr>
          <w:rFonts w:ascii="GHEA Grapalat" w:hAnsi="GHEA Grapalat" w:cs="GHEA Grapalat"/>
          <w:sz w:val="24"/>
          <w:szCs w:val="24"/>
          <w:lang w:val="hy-AM"/>
        </w:rPr>
        <w:t>ի</w:t>
      </w:r>
      <w:r w:rsidR="00D70005">
        <w:rPr>
          <w:rFonts w:ascii="GHEA Grapalat" w:hAnsi="GHEA Grapalat" w:cs="GHEA Grapalat"/>
          <w:sz w:val="24"/>
          <w:szCs w:val="24"/>
          <w:lang w:val="hy-AM"/>
        </w:rPr>
        <w:t>»</w:t>
      </w:r>
      <w:r w:rsidR="00B6655D" w:rsidRPr="00AC2ED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D70005">
        <w:rPr>
          <w:rFonts w:ascii="GHEA Grapalat" w:hAnsi="GHEA Grapalat"/>
          <w:sz w:val="24"/>
          <w:szCs w:val="24"/>
          <w:lang w:val="hy-AM"/>
        </w:rPr>
        <w:t>բառերով</w:t>
      </w:r>
      <w:r w:rsidR="00BE459D" w:rsidRPr="00676586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:</w:t>
      </w:r>
    </w:p>
    <w:p w:rsidR="005B62B3" w:rsidRPr="005B62B3" w:rsidRDefault="000E559C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0E55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AB179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FE374F" w:rsidRPr="00AB179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Որոշման 1-ին կետով հաստատված հավելվածի </w:t>
      </w:r>
      <w:r w:rsidR="00FE374F" w:rsidRPr="00FD2B1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այսուհետ՝ Հավելված</w:t>
      </w:r>
      <w:r w:rsidR="00FE374F" w:rsidRPr="00FD2B1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C370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-րդ կետի</w:t>
      </w:r>
      <w:r w:rsidR="005B62B3" w:rsidRPr="005B62B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`</w:t>
      </w:r>
    </w:p>
    <w:p w:rsidR="00FE374F" w:rsidRDefault="009E523B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ա.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7364CD" w:rsidRPr="0051557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3-</w:t>
      </w:r>
      <w:r w:rsidR="007364C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րդ,</w:t>
      </w:r>
      <w:r w:rsidR="003D18D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C370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16-րդ և 17-րդ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ենթակետ</w:t>
      </w:r>
      <w:r w:rsidR="00DC370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եր</w:t>
      </w:r>
      <w:r w:rsidR="00FE374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 ուժը կորցրած ճանաչել</w:t>
      </w:r>
      <w:r w:rsidR="006E687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</w:p>
    <w:p w:rsidR="00853E6D" w:rsidRDefault="00712722" w:rsidP="00853E6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բ. </w:t>
      </w:r>
      <w:r w:rsidR="00853E6D" w:rsidRPr="00723981">
        <w:rPr>
          <w:rFonts w:ascii="GHEA Grapalat" w:eastAsia="Calibri" w:hAnsi="GHEA Grapalat"/>
          <w:bCs/>
          <w:iCs/>
          <w:color w:val="000000"/>
          <w:sz w:val="24"/>
          <w:szCs w:val="24"/>
          <w:lang w:val="hy-AM"/>
        </w:rPr>
        <w:t xml:space="preserve">18-րդ ենթակետի </w:t>
      </w:r>
      <w:r w:rsidR="00853E6D" w:rsidRPr="00723981">
        <w:rPr>
          <w:rFonts w:ascii="GHEA Grapalat" w:eastAsia="Calibri" w:hAnsi="GHEA Grapalat"/>
          <w:sz w:val="24"/>
          <w:szCs w:val="24"/>
          <w:lang w:val="hy-AM"/>
        </w:rPr>
        <w:t>«:» կետադրական նշանը փոխարինել «.» կետադրական նշանով</w:t>
      </w:r>
      <w:r w:rsidR="00853E6D">
        <w:rPr>
          <w:rFonts w:ascii="GHEA Grapalat" w:eastAsia="Calibri" w:hAnsi="GHEA Grapalat"/>
          <w:sz w:val="24"/>
          <w:szCs w:val="24"/>
          <w:lang w:val="hy-AM"/>
        </w:rPr>
        <w:t>.</w:t>
      </w:r>
    </w:p>
    <w:p w:rsidR="00712722" w:rsidRPr="00712722" w:rsidRDefault="00853E6D" w:rsidP="0071272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գ. </w:t>
      </w:r>
      <w:r w:rsidR="00712722"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լրացնել նոր 1</w:t>
      </w:r>
      <w:r w:rsid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9</w:t>
      </w:r>
      <w:r w:rsidR="00712722"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-րդ</w:t>
      </w:r>
      <w:r w:rsidRPr="00853E6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և</w:t>
      </w:r>
      <w:r w:rsidR="00615959" w:rsidRPr="0061595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61595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20-րդ</w:t>
      </w:r>
      <w:r w:rsidR="00712722"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ենթակետ</w:t>
      </w:r>
      <w:r w:rsidR="0061595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եր</w:t>
      </w:r>
      <w:r w:rsidR="00712722"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ով՝ հետևյալ բովանդակությամբ.</w:t>
      </w:r>
    </w:p>
    <w:p w:rsidR="00615959" w:rsidRDefault="00712722" w:rsidP="0071272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951508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19)</w:t>
      </w:r>
      <w:r w:rsidRPr="00712722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նույնականացում՝ </w:t>
      </w:r>
      <w:r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գործընթաց, որի ժամանակ </w:t>
      </w:r>
      <w:r w:rsidR="006E687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</w:t>
      </w:r>
      <w:r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օպերատորի կողմից իրականացվում է ներկայացված անձնական տվյալների համեմատում </w:t>
      </w:r>
      <w:r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առաքանու վրա նշված տվյալների հետ, որը անհրաժեշտ է  ծառայության մատուցման համար</w:t>
      </w:r>
      <w:r w:rsidR="00450F4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712722" w:rsidRPr="00712722" w:rsidRDefault="00615959" w:rsidP="00615959">
      <w:pPr>
        <w:shd w:val="clear" w:color="auto" w:fill="FFFFFF"/>
        <w:tabs>
          <w:tab w:val="left" w:pos="1260"/>
          <w:tab w:val="left" w:pos="135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951508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20)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15959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ներկայացուցիչ`</w:t>
      </w:r>
      <w:r w:rsidRPr="00615959">
        <w:rPr>
          <w:rFonts w:ascii="Calibri" w:hAnsi="Calibri" w:cs="Calibri"/>
          <w:bCs/>
          <w:iCs/>
          <w:color w:val="000000"/>
          <w:sz w:val="24"/>
          <w:szCs w:val="24"/>
          <w:lang w:val="hy-AM"/>
        </w:rPr>
        <w:t> </w:t>
      </w:r>
      <w:r w:rsidRPr="0061595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Հայաստանի Հանրապետության օրենսդրությամբ սահմանված կարգով լիազորված անձ կամ օրինական ներկայացուցիչ</w:t>
      </w:r>
      <w:r w:rsidR="00450F4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712722" w:rsidRPr="0071272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»:</w:t>
      </w:r>
    </w:p>
    <w:p w:rsidR="00614EE8" w:rsidRDefault="00614EE8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Pr="00614EE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 6-րդ կետի 4-րդ ենթակետը ուժը կորցրած ճանաչել:</w:t>
      </w:r>
    </w:p>
    <w:p w:rsidR="0083719D" w:rsidRPr="000F57D9" w:rsidRDefault="000F57D9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 xml:space="preserve">4) </w:t>
      </w:r>
      <w:r w:rsidR="0083719D" w:rsidRPr="000F57D9">
        <w:rPr>
          <w:rFonts w:ascii="GHEA Grapalat" w:hAnsi="GHEA Grapalat"/>
          <w:bCs/>
          <w:iCs/>
          <w:sz w:val="24"/>
          <w:szCs w:val="24"/>
          <w:lang w:val="hy-AM"/>
        </w:rPr>
        <w:t>Հավելվածի 1</w:t>
      </w:r>
      <w:r w:rsidR="001B725C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="0083719D" w:rsidRPr="000F57D9">
        <w:rPr>
          <w:rFonts w:ascii="GHEA Grapalat" w:hAnsi="GHEA Grapalat"/>
          <w:bCs/>
          <w:iCs/>
          <w:sz w:val="24"/>
          <w:szCs w:val="24"/>
          <w:lang w:val="hy-AM"/>
        </w:rPr>
        <w:t xml:space="preserve">-րդ կետի 6-րդ ենթակետը շարադրել հետևյալ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խմբագրու</w:t>
      </w:r>
      <w:r w:rsidR="0083719D" w:rsidRPr="000F57D9">
        <w:rPr>
          <w:rFonts w:ascii="GHEA Grapalat" w:hAnsi="GHEA Grapalat"/>
          <w:bCs/>
          <w:iCs/>
          <w:sz w:val="24"/>
          <w:szCs w:val="24"/>
          <w:lang w:val="hy-AM"/>
        </w:rPr>
        <w:t>թյամբ.</w:t>
      </w:r>
    </w:p>
    <w:p w:rsidR="0083719D" w:rsidRPr="000F57D9" w:rsidRDefault="0083719D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>«6) փոստային կապի գործունեության լիցենզիայի պատճենը</w:t>
      </w:r>
      <w:r w:rsidR="00236922" w:rsidRPr="000F57D9">
        <w:rPr>
          <w:rFonts w:ascii="GHEA Grapalat" w:hAnsi="GHEA Grapalat"/>
          <w:bCs/>
          <w:iCs/>
          <w:sz w:val="24"/>
          <w:szCs w:val="24"/>
          <w:lang w:val="hy-AM"/>
        </w:rPr>
        <w:t>:</w:t>
      </w: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>»</w:t>
      </w:r>
    </w:p>
    <w:p w:rsidR="00283E81" w:rsidRDefault="000F57D9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3F400A" w:rsidRPr="00AB179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3F400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Հավելվածը </w:t>
      </w:r>
      <w:r w:rsidR="0021513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լրաց</w:t>
      </w:r>
      <w:r w:rsid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նել նոր </w:t>
      </w:r>
      <w:r w:rsidR="00614EE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14.1</w:t>
      </w:r>
      <w:r w:rsid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 w:rsidR="0021513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ին</w:t>
      </w:r>
      <w:r w:rsid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կետով՝ հետևյալ բովանդակությամբ.</w:t>
      </w:r>
    </w:p>
    <w:p w:rsidR="00283E81" w:rsidRDefault="00283E81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«1</w:t>
      </w:r>
      <w:r w:rsidR="00614EE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</w:t>
      </w:r>
      <w:r w:rsidR="00B31E6D" w:rsidRPr="00220E0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.1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 w:rsidR="00614EE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օպերատորը հաշմանդամություն ունեցող անձանց </w:t>
      </w:r>
      <w:r w:rsidR="00D5490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մատչելի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սպասարկման նպատակով ապահովում է՝</w:t>
      </w:r>
    </w:p>
    <w:p w:rsidR="00283E81" w:rsidRPr="00283E81" w:rsidRDefault="00283E81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P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C59E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մատչելի մուտք սուրհանդակային կապի սպասարկման գրասենյակ՝ «Հաշմանդամություն ունեցող անձանց իրավունքների մասին» օրենքով սահմանված մատչելիության պահանջներին համապատասխան</w:t>
      </w:r>
      <w:r w:rsidR="006F5D35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283E81" w:rsidRPr="00283E81" w:rsidRDefault="00283E81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առանց </w:t>
      </w:r>
      <w:r w:rsidR="00B142A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հեր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թի սպասարկում.</w:t>
      </w:r>
    </w:p>
    <w:p w:rsidR="00283E81" w:rsidRDefault="00283E81" w:rsidP="00FA40C5">
      <w:pPr>
        <w:shd w:val="clear" w:color="auto" w:fill="FFFFFF"/>
        <w:tabs>
          <w:tab w:val="left" w:pos="99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283E8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3)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տրամադրվող ծառայությունների վերաբերյալ </w:t>
      </w:r>
      <w:r w:rsidR="0017277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հաշմանդամություն ունեցող անձանց համար հասանելի ձևով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լիարժեք տեղեկատվության տրամադրում:»</w:t>
      </w:r>
    </w:p>
    <w:p w:rsidR="0036479F" w:rsidRPr="00234E51" w:rsidRDefault="000F57D9" w:rsidP="0036479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</w:t>
      </w:r>
      <w:r w:rsidR="00801A3A" w:rsidRPr="00AB179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801A3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6479F"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Հավելվածը լրացնել նոր 22.1-ին և 22.2-րդ  կետերով՝ հետևյալ բովանդակությամբ.</w:t>
      </w:r>
    </w:p>
    <w:p w:rsidR="0036479F" w:rsidRPr="00234E51" w:rsidRDefault="0036479F" w:rsidP="0036479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ab/>
        <w:t>«2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2.1. Գրանցվող առաքանիների ընդունման ժամանակ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սուրհանդակային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կապի օպերատորի աշխատակիցը իրականացնում է ուղարկողի </w:t>
      </w:r>
      <w:r w:rsidR="005901D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կամ </w:t>
      </w:r>
      <w:r w:rsidR="001B0CDB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ներկայացուցչի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նույնականացում, անձը հաստատող փաստաթղթերի միջոցով:</w:t>
      </w:r>
    </w:p>
    <w:p w:rsidR="0036479F" w:rsidRDefault="0036479F" w:rsidP="0036479F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ab/>
        <w:t>2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2.2. Ներկայացված անձը հաստատող փաստաթղթերում ներառված անձնական տվյալները ամրագրվում են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սուրհանդակային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կապի օպերատորի կողմից սահմանված տիպային ձևաթղթերում, որոնք անհրաժեշտ են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սուրհանդակային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կապի ծառայությունների պատշաճ մատուցման համար:»:</w:t>
      </w:r>
    </w:p>
    <w:p w:rsidR="001447C3" w:rsidRDefault="00633DCC" w:rsidP="00A56842">
      <w:pPr>
        <w:shd w:val="clear" w:color="auto" w:fill="FFFFFF"/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7</w:t>
      </w:r>
      <w:r w:rsidRPr="00234E51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)</w:t>
      </w:r>
      <w:r w:rsidR="00A56842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Հավելվածի 28-րդ կետը շարադրել հետևյալ խմբագրությամբ</w:t>
      </w:r>
      <w:r w:rsidR="001447C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.</w:t>
      </w:r>
    </w:p>
    <w:p w:rsidR="00633DCC" w:rsidRDefault="00633DCC" w:rsidP="00A56842">
      <w:pPr>
        <w:shd w:val="clear" w:color="auto" w:fill="FFFFFF"/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A56842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lastRenderedPageBreak/>
        <w:t>«</w:t>
      </w:r>
      <w:r w:rsidR="001447C3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28. </w:t>
      </w:r>
      <w:r w:rsidRPr="00A56842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Պայմանագրային հաճախորդներին սուրհանդակային առաքման ժամանակ լրացվում է ձևաթուղթ, որ</w:t>
      </w:r>
      <w:r w:rsidR="00951508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ը</w:t>
      </w:r>
      <w:r w:rsidRPr="00A56842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ստորագրում է ուղարկողը կամ նրա ներկայացուցիչը: Սուրհանդակը հաստատում է ընդունված առաքանու քանակը: Ձևաթղթի մեկ օրինակը մնում է ուղարկողի մոտ:»:</w:t>
      </w:r>
    </w:p>
    <w:p w:rsidR="00801A3A" w:rsidRDefault="00633DCC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8</w:t>
      </w:r>
      <w:r w:rsidRPr="00633DC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01A3A" w:rsidRPr="006A305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Հավելվածը լրա</w:t>
      </w:r>
      <w:r w:rsidR="00801A3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ց</w:t>
      </w:r>
      <w:r w:rsidR="00801A3A" w:rsidRPr="006A305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նել նոր </w:t>
      </w:r>
      <w:r w:rsidR="00801A3A" w:rsidRPr="00801A3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V</w:t>
      </w:r>
      <w:r w:rsidR="000B7139" w:rsidRPr="000B713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III</w:t>
      </w:r>
      <w:r w:rsidR="00801A3A" w:rsidRPr="00801A3A">
        <w:rPr>
          <w:rFonts w:ascii="GHEA Grapalat" w:hAnsi="GHEA Grapalat"/>
          <w:bCs/>
          <w:iCs/>
          <w:color w:val="000000"/>
          <w:sz w:val="24"/>
          <w:szCs w:val="24"/>
          <w:vertAlign w:val="superscript"/>
          <w:lang w:val="hy-AM"/>
        </w:rPr>
        <w:t>1</w:t>
      </w:r>
      <w:r w:rsidR="00801A3A" w:rsidRPr="00801A3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01A3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գլխով</w:t>
      </w:r>
      <w:r w:rsidR="00801A3A" w:rsidRPr="006A3053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 հետևյալ բովանդակությամբ.</w:t>
      </w:r>
    </w:p>
    <w:p w:rsidR="005163C1" w:rsidRPr="001A5D11" w:rsidRDefault="00801A3A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0B7139" w:rsidRPr="00951508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VIII</w:t>
      </w:r>
      <w:r w:rsidR="00BB2485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.1</w:t>
      </w:r>
      <w:bookmarkStart w:id="0" w:name="_GoBack"/>
      <w:bookmarkEnd w:id="0"/>
      <w:r w:rsidR="00783A4B" w:rsidRPr="00951508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.</w:t>
      </w:r>
      <w:r w:rsidR="00783A4B" w:rsidRPr="00783A4B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ԱՆՁՆԱԿԱՆ ՏՎՅԱԼՆԵՐԻ ՄՇԱԿՈՒՄ</w:t>
      </w:r>
      <w:r w:rsidR="007F0453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Ը</w:t>
      </w:r>
      <w:r w:rsidR="001A5D11" w:rsidRPr="001A5D11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</w:t>
      </w:r>
      <w:r w:rsidR="001A5D11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ԵՎ ԳԱՂՏՆԻՈՒԹՅԱՆ ԱՊԱՀՈՎՈՒՄ</w:t>
      </w:r>
      <w:r w:rsidR="007F0453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Ը</w:t>
      </w:r>
    </w:p>
    <w:p w:rsidR="003E29C1" w:rsidRPr="003E29C1" w:rsidRDefault="006E6871" w:rsidP="003E29C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36.</w:t>
      </w:r>
      <w:r w:rsidR="002713D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Ուղարկողի </w:t>
      </w:r>
      <w:r w:rsidR="00247D5A">
        <w:rPr>
          <w:rFonts w:ascii="GHEA Grapalat" w:hAnsi="GHEA Grapalat"/>
          <w:bCs/>
          <w:iCs/>
          <w:sz w:val="24"/>
          <w:szCs w:val="24"/>
          <w:lang w:val="hy-AM"/>
        </w:rPr>
        <w:t>կամ լիազորված անձի</w:t>
      </w:r>
      <w:r w:rsidR="00247D5A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կողմից անձը հաստատող փաստաթուղթը չտրամադրելու դեպքում՝ </w:t>
      </w:r>
      <w:r w:rsid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օպերատորը չի ընդունում գրանցվող առաքանին:</w:t>
      </w:r>
    </w:p>
    <w:p w:rsidR="003E29C1" w:rsidRPr="003E29C1" w:rsidRDefault="002713D7" w:rsidP="003E29C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36.2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Հասցեատիրոջ </w:t>
      </w:r>
      <w:r w:rsidR="006E04ED">
        <w:rPr>
          <w:rFonts w:ascii="GHEA Grapalat" w:hAnsi="GHEA Grapalat"/>
          <w:bCs/>
          <w:iCs/>
          <w:sz w:val="24"/>
          <w:szCs w:val="24"/>
          <w:lang w:val="hy-AM"/>
        </w:rPr>
        <w:t xml:space="preserve">կամ լիազորված անձի 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կողմից անձը հաստատող փաստաթուղթը չտրամադրելու դեպքում՝ </w:t>
      </w:r>
      <w:r w:rsid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օպերատորը հասցեատիրոջը չի հանձնում գրանցվող առաքանին:</w:t>
      </w:r>
    </w:p>
    <w:p w:rsidR="003E29C1" w:rsidRPr="003E29C1" w:rsidRDefault="002713D7" w:rsidP="003E29C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36.3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 w:rsid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օպերատորները պարտավոր են պահպանել </w:t>
      </w:r>
      <w:r w:rsidR="00481DC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«Փոստային կապի մասին» </w:t>
      </w:r>
      <w:r w:rsidR="00481DC0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օրենքով սահմանված </w:t>
      </w:r>
      <w:r w:rsidR="00481DC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փոստային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գաղտնիության ապահովման պահանջները:</w:t>
      </w:r>
    </w:p>
    <w:p w:rsidR="003E29C1" w:rsidRDefault="002713D7" w:rsidP="003E29C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36.4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 w:rsidR="008866E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</w:t>
      </w:r>
      <w:r w:rsidR="00326EA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ոստային 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հասցեի տվյալները, առաքանիները, </w:t>
      </w:r>
      <w:r w:rsidR="008866E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դրանց 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ներդրվածքի և գտնվելու մասին տեղեկատվություն</w:t>
      </w:r>
      <w:r w:rsidR="008866ED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հանդիսանում են </w:t>
      </w:r>
      <w:r w:rsidR="00E0546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փոստային</w:t>
      </w:r>
      <w:r w:rsidR="003E29C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կապի գաղտնիություն և տրվում են միայն ստացողին</w:t>
      </w:r>
      <w:r w:rsidR="000D749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</w:t>
      </w:r>
      <w:r w:rsidR="00D571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ուղարկողին</w:t>
      </w:r>
      <w:r w:rsidR="00D5714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ինչպես նաև </w:t>
      </w:r>
      <w:r w:rsidR="00D5714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օրենքով</w:t>
      </w:r>
      <w:r w:rsidR="00D57141" w:rsidRPr="00AC15E3">
        <w:rPr>
          <w:rFonts w:ascii="GHEA Grapalat" w:eastAsia="Calibri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D57141" w:rsidRPr="00E8381E">
        <w:rPr>
          <w:rFonts w:ascii="GHEA Grapalat" w:eastAsia="Calibri" w:hAnsi="GHEA Grapalat"/>
          <w:bCs/>
          <w:iCs/>
          <w:color w:val="000000"/>
          <w:sz w:val="24"/>
          <w:szCs w:val="24"/>
          <w:lang w:val="hy-AM"/>
        </w:rPr>
        <w:t>ուղղակիորեն սահմանված դեպքերում պետական և տեղական ինքնակառավարման մարմիններին, պաշտոնատար անձանց և այլ անձանց</w:t>
      </w:r>
      <w:r w:rsidR="00D57141" w:rsidRPr="003E29C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6E687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»:</w:t>
      </w:r>
    </w:p>
    <w:p w:rsidR="002F6F49" w:rsidRPr="002F6F49" w:rsidRDefault="002F6F49" w:rsidP="002F6F49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ab/>
      </w:r>
      <w:r w:rsidR="006D541A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9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) Հավելվածը լրացնել նոր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37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.1-ին կետով՝ հետևյալ բովանդակությամբ.</w:t>
      </w:r>
    </w:p>
    <w:p w:rsidR="002F6F49" w:rsidRPr="002F6F49" w:rsidRDefault="002F6F49" w:rsidP="002F6F49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ab/>
        <w:t>«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37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.1. Գրանցվող առաքանիների հանձնման ժամանակ </w:t>
      </w:r>
      <w:r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սուրհանդակային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կապի օպերատորի աշխատակիցը իրականացնում է ստացողի </w:t>
      </w:r>
      <w:r w:rsidR="00DC3B7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կամ </w:t>
      </w:r>
      <w:r w:rsidR="001B1CD0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ներկայացուցչի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նույնականացում, անձը հաստատող փաստաթղ</w:t>
      </w:r>
      <w:r w:rsidR="0036479F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թ</w:t>
      </w:r>
      <w:r w:rsidRPr="002F6F49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>ի միջոցով:</w:t>
      </w:r>
    </w:p>
    <w:p w:rsidR="00B142A7" w:rsidRDefault="006D541A" w:rsidP="00FA40C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10</w:t>
      </w:r>
      <w:r w:rsidR="003F400A" w:rsidRPr="00AB179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3F400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B142A7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Հավելվածի</w:t>
      </w:r>
      <w:r w:rsidR="00860F3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4C734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44</w:t>
      </w:r>
      <w:r w:rsidR="00860F3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-րդ կետում «</w:t>
      </w:r>
      <w:r w:rsidR="004C734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համապատասխան</w:t>
      </w:r>
      <w:r w:rsidR="00860F3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 բառը փոխարինել «</w:t>
      </w:r>
      <w:r w:rsidR="004C734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անձը հաստատող</w:t>
      </w:r>
      <w:r w:rsidR="00860F34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</w:t>
      </w:r>
      <w:r w:rsidR="008A60D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բառերով</w:t>
      </w:r>
      <w:r w:rsidR="006E2612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:rsidR="008C242B" w:rsidRDefault="006D541A" w:rsidP="008C242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11</w:t>
      </w:r>
      <w:r w:rsidR="000F57D9" w:rsidRPr="000F57D9">
        <w:rPr>
          <w:rFonts w:ascii="GHEA Grapalat" w:hAnsi="GHEA Grapalat"/>
          <w:bCs/>
          <w:iCs/>
          <w:sz w:val="24"/>
          <w:szCs w:val="24"/>
          <w:lang w:val="hy-AM"/>
        </w:rPr>
        <w:t xml:space="preserve">) </w:t>
      </w:r>
      <w:r w:rsidR="008C242B" w:rsidRPr="000F57D9">
        <w:rPr>
          <w:rFonts w:ascii="GHEA Grapalat" w:hAnsi="GHEA Grapalat"/>
          <w:bCs/>
          <w:iCs/>
          <w:sz w:val="24"/>
          <w:szCs w:val="24"/>
          <w:lang w:val="hy-AM"/>
        </w:rPr>
        <w:t>Հավելվածի 57-րդ կետում «վկայականի» բառը փոխարինել «փաստաթղթի» բառով:</w:t>
      </w:r>
    </w:p>
    <w:p w:rsidR="006D541A" w:rsidRPr="000F57D9" w:rsidRDefault="006D541A" w:rsidP="006D54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12</w:t>
      </w: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 xml:space="preserve">) Հավելվածի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53-րդ կետի 2-րդ ենթակետից, 54-րդ կետից, 57-րդ կետից, 66-րդ կետից և 67-րդ կետի 1-ին ենթակետից</w:t>
      </w: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հանել</w:t>
      </w:r>
      <w:r w:rsidRPr="006D54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>«</w:t>
      </w:r>
      <w:r w:rsidRPr="006D541A">
        <w:rPr>
          <w:rFonts w:ascii="GHEA Grapalat" w:hAnsi="GHEA Grapalat"/>
          <w:bCs/>
          <w:iCs/>
          <w:sz w:val="24"/>
          <w:szCs w:val="24"/>
          <w:lang w:val="hy-AM"/>
        </w:rPr>
        <w:t>օրինական</w:t>
      </w:r>
      <w:r w:rsidRPr="000F57D9">
        <w:rPr>
          <w:rFonts w:ascii="GHEA Grapalat" w:hAnsi="GHEA Grapalat"/>
          <w:bCs/>
          <w:iCs/>
          <w:sz w:val="24"/>
          <w:szCs w:val="24"/>
          <w:lang w:val="hy-AM"/>
        </w:rPr>
        <w:t>» բառը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:</w:t>
      </w:r>
    </w:p>
    <w:p w:rsidR="00980F69" w:rsidRDefault="00980F69" w:rsidP="00100E21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ab/>
      </w:r>
      <w:r w:rsidR="005572B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100E21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</w:t>
      </w:r>
      <w:r w:rsidR="005572B9" w:rsidRPr="005572B9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Pr="00EC164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Հավելվածը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լրաց</w:t>
      </w:r>
      <w:r w:rsidRPr="00EC164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նել նոր </w:t>
      </w:r>
      <w:r w:rsidR="00D4447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75.1</w:t>
      </w:r>
      <w:r w:rsidRPr="00EC164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 w:rsidR="00B838B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ին</w:t>
      </w:r>
      <w:r w:rsidRPr="00EC164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կետով՝ հետևյալ բովանդակությամբ.</w:t>
      </w:r>
    </w:p>
    <w:p w:rsidR="00980F69" w:rsidRPr="00B93392" w:rsidRDefault="00980F69" w:rsidP="00980F69">
      <w:pPr>
        <w:shd w:val="clear" w:color="auto" w:fill="FFFFFF"/>
        <w:tabs>
          <w:tab w:val="left" w:pos="709"/>
        </w:tabs>
        <w:spacing w:after="0" w:line="360" w:lineRule="auto"/>
        <w:ind w:firstLine="720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D4447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75.1</w:t>
      </w:r>
      <w:r w:rsidRPr="00D724D8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Սուրհանդակային կապի օպերատորը պարտավոր է Հայաստանի Հանրապետության բարձր տեխնոլոգիական արդյունաբերության նախարարի 2023 թվականի նոյեմբերի 16-ի թիվ 11-Ն հրամանին համապատասխան Հայաստանի Հանրապետության կառավարության լիազորած պետական կառավարման</w:t>
      </w:r>
      <w:r w:rsidRPr="004F35A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մարմին ներկայացնել հաշվետվություն:»</w:t>
      </w:r>
    </w:p>
    <w:p w:rsidR="00576562" w:rsidRPr="00EE687C" w:rsidRDefault="00933A7C" w:rsidP="00FA40C5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lang w:val="hy-AM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ab/>
      </w:r>
      <w:r w:rsidR="00EE687C" w:rsidRPr="00863410">
        <w:rPr>
          <w:rFonts w:ascii="GHEA Grapalat" w:hAnsi="GHEA Grapalat"/>
          <w:sz w:val="24"/>
          <w:szCs w:val="24"/>
          <w:lang w:val="hy-AM"/>
        </w:rPr>
        <w:tab/>
        <w:t xml:space="preserve">2. </w:t>
      </w:r>
      <w:r w:rsidR="00EE687C" w:rsidRPr="00863410">
        <w:rPr>
          <w:rFonts w:ascii="GHEA Grapalat" w:hAnsi="GHEA Grapalat" w:cs="Arial"/>
          <w:spacing w:val="-6"/>
          <w:sz w:val="24"/>
          <w:szCs w:val="24"/>
          <w:lang w:val="hy-AM"/>
        </w:rPr>
        <w:t>Սույն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EE687C" w:rsidRPr="00863410">
        <w:rPr>
          <w:rFonts w:ascii="GHEA Grapalat" w:hAnsi="GHEA Grapalat" w:cs="Arial"/>
          <w:spacing w:val="-6"/>
          <w:sz w:val="24"/>
          <w:szCs w:val="24"/>
          <w:lang w:val="hy-AM"/>
        </w:rPr>
        <w:t>որոշումն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EE687C" w:rsidRPr="00863410">
        <w:rPr>
          <w:rFonts w:ascii="GHEA Grapalat" w:hAnsi="GHEA Grapalat" w:cs="Arial"/>
          <w:spacing w:val="-6"/>
          <w:sz w:val="24"/>
          <w:szCs w:val="24"/>
          <w:lang w:val="hy-AM"/>
        </w:rPr>
        <w:t>ուժի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EE687C" w:rsidRPr="00863410">
        <w:rPr>
          <w:rFonts w:ascii="GHEA Grapalat" w:hAnsi="GHEA Grapalat" w:cs="Arial"/>
          <w:spacing w:val="-6"/>
          <w:sz w:val="24"/>
          <w:szCs w:val="24"/>
          <w:lang w:val="hy-AM"/>
        </w:rPr>
        <w:t>մեջ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EE687C" w:rsidRPr="00863410">
        <w:rPr>
          <w:rFonts w:ascii="GHEA Grapalat" w:hAnsi="GHEA Grapalat" w:cs="Arial"/>
          <w:spacing w:val="-6"/>
          <w:sz w:val="24"/>
          <w:szCs w:val="24"/>
          <w:lang w:val="hy-AM"/>
        </w:rPr>
        <w:t>է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մտնում պաշտոնական հրապարակման</w:t>
      </w:r>
      <w:r w:rsidR="00E435F0">
        <w:rPr>
          <w:rFonts w:ascii="GHEA Grapalat" w:hAnsi="GHEA Grapalat"/>
          <w:spacing w:val="-6"/>
          <w:sz w:val="24"/>
          <w:szCs w:val="24"/>
          <w:lang w:val="hy-AM"/>
        </w:rPr>
        <w:t>ը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 xml:space="preserve"> հաջորդող  </w:t>
      </w:r>
      <w:r w:rsidR="00506659">
        <w:rPr>
          <w:rFonts w:ascii="GHEA Grapalat" w:hAnsi="GHEA Grapalat"/>
          <w:spacing w:val="-6"/>
          <w:sz w:val="24"/>
          <w:szCs w:val="24"/>
          <w:lang w:val="hy-AM"/>
        </w:rPr>
        <w:t>օրվանից</w:t>
      </w:r>
      <w:r w:rsidR="00EE687C" w:rsidRPr="00863410">
        <w:rPr>
          <w:rFonts w:ascii="GHEA Grapalat" w:hAnsi="GHEA Grapalat"/>
          <w:spacing w:val="-6"/>
          <w:sz w:val="24"/>
          <w:szCs w:val="24"/>
          <w:lang w:val="hy-AM"/>
        </w:rPr>
        <w:t>:</w:t>
      </w:r>
    </w:p>
    <w:sectPr w:rsidR="00576562" w:rsidRPr="00EE687C" w:rsidSect="00C54ADF">
      <w:pgSz w:w="12240" w:h="15840"/>
      <w:pgMar w:top="1440" w:right="9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F7690"/>
    <w:multiLevelType w:val="hybridMultilevel"/>
    <w:tmpl w:val="A438738A"/>
    <w:lvl w:ilvl="0" w:tplc="0D5CC246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FD"/>
    <w:rsid w:val="000266D7"/>
    <w:rsid w:val="000353AE"/>
    <w:rsid w:val="00042FEF"/>
    <w:rsid w:val="00067745"/>
    <w:rsid w:val="000713A5"/>
    <w:rsid w:val="000730EE"/>
    <w:rsid w:val="00092537"/>
    <w:rsid w:val="000A2362"/>
    <w:rsid w:val="000A3B5C"/>
    <w:rsid w:val="000B1F8B"/>
    <w:rsid w:val="000B3D1C"/>
    <w:rsid w:val="000B7139"/>
    <w:rsid w:val="000C0150"/>
    <w:rsid w:val="000C2781"/>
    <w:rsid w:val="000C4B74"/>
    <w:rsid w:val="000C5FB7"/>
    <w:rsid w:val="000C6B98"/>
    <w:rsid w:val="000D34C6"/>
    <w:rsid w:val="000D7497"/>
    <w:rsid w:val="000E548D"/>
    <w:rsid w:val="000E559C"/>
    <w:rsid w:val="000F57D9"/>
    <w:rsid w:val="00100E21"/>
    <w:rsid w:val="001117C8"/>
    <w:rsid w:val="0011377D"/>
    <w:rsid w:val="001141BE"/>
    <w:rsid w:val="00117D26"/>
    <w:rsid w:val="00120B6D"/>
    <w:rsid w:val="0013038A"/>
    <w:rsid w:val="0013598B"/>
    <w:rsid w:val="00137C30"/>
    <w:rsid w:val="001447C3"/>
    <w:rsid w:val="00147116"/>
    <w:rsid w:val="001517AA"/>
    <w:rsid w:val="00152290"/>
    <w:rsid w:val="001563ED"/>
    <w:rsid w:val="00170096"/>
    <w:rsid w:val="0017277F"/>
    <w:rsid w:val="00177BCD"/>
    <w:rsid w:val="00182BED"/>
    <w:rsid w:val="00187FDE"/>
    <w:rsid w:val="00190921"/>
    <w:rsid w:val="001944DC"/>
    <w:rsid w:val="001950A8"/>
    <w:rsid w:val="001A4453"/>
    <w:rsid w:val="001A5D11"/>
    <w:rsid w:val="001A6177"/>
    <w:rsid w:val="001B0CDB"/>
    <w:rsid w:val="001B1CD0"/>
    <w:rsid w:val="001B725C"/>
    <w:rsid w:val="001C3422"/>
    <w:rsid w:val="001F7E90"/>
    <w:rsid w:val="002125D4"/>
    <w:rsid w:val="0021513F"/>
    <w:rsid w:val="00217166"/>
    <w:rsid w:val="00220E02"/>
    <w:rsid w:val="0022330B"/>
    <w:rsid w:val="00224947"/>
    <w:rsid w:val="00232FA6"/>
    <w:rsid w:val="00234E51"/>
    <w:rsid w:val="002352D8"/>
    <w:rsid w:val="00236922"/>
    <w:rsid w:val="00242906"/>
    <w:rsid w:val="002464A8"/>
    <w:rsid w:val="00247D5A"/>
    <w:rsid w:val="00255D7C"/>
    <w:rsid w:val="00270EC0"/>
    <w:rsid w:val="002713D7"/>
    <w:rsid w:val="00283E81"/>
    <w:rsid w:val="002859CB"/>
    <w:rsid w:val="0029060D"/>
    <w:rsid w:val="002A2F79"/>
    <w:rsid w:val="002C46B1"/>
    <w:rsid w:val="002C4967"/>
    <w:rsid w:val="002C59E4"/>
    <w:rsid w:val="002D0202"/>
    <w:rsid w:val="002E3068"/>
    <w:rsid w:val="002F39CB"/>
    <w:rsid w:val="002F6731"/>
    <w:rsid w:val="002F6F49"/>
    <w:rsid w:val="00307A91"/>
    <w:rsid w:val="003240A8"/>
    <w:rsid w:val="00326EAB"/>
    <w:rsid w:val="00330B03"/>
    <w:rsid w:val="003562D7"/>
    <w:rsid w:val="00360897"/>
    <w:rsid w:val="003610A3"/>
    <w:rsid w:val="0036479F"/>
    <w:rsid w:val="00397E0C"/>
    <w:rsid w:val="003A468A"/>
    <w:rsid w:val="003A4F15"/>
    <w:rsid w:val="003A62CA"/>
    <w:rsid w:val="003B385F"/>
    <w:rsid w:val="003B470E"/>
    <w:rsid w:val="003D0C56"/>
    <w:rsid w:val="003D18D0"/>
    <w:rsid w:val="003E29C1"/>
    <w:rsid w:val="003E3CC1"/>
    <w:rsid w:val="003F2F48"/>
    <w:rsid w:val="003F400A"/>
    <w:rsid w:val="00400BDF"/>
    <w:rsid w:val="00403997"/>
    <w:rsid w:val="004104E6"/>
    <w:rsid w:val="00450F4D"/>
    <w:rsid w:val="00452202"/>
    <w:rsid w:val="00452556"/>
    <w:rsid w:val="00461949"/>
    <w:rsid w:val="0046487D"/>
    <w:rsid w:val="004764F1"/>
    <w:rsid w:val="00481DC0"/>
    <w:rsid w:val="00487690"/>
    <w:rsid w:val="004A1B20"/>
    <w:rsid w:val="004A60AE"/>
    <w:rsid w:val="004B211D"/>
    <w:rsid w:val="004C734B"/>
    <w:rsid w:val="004D4506"/>
    <w:rsid w:val="004E4675"/>
    <w:rsid w:val="004E7F70"/>
    <w:rsid w:val="004F0EC8"/>
    <w:rsid w:val="004F35AF"/>
    <w:rsid w:val="004F3E4B"/>
    <w:rsid w:val="0050353A"/>
    <w:rsid w:val="005036F6"/>
    <w:rsid w:val="00506659"/>
    <w:rsid w:val="0051557B"/>
    <w:rsid w:val="005163C1"/>
    <w:rsid w:val="0052445A"/>
    <w:rsid w:val="00543B40"/>
    <w:rsid w:val="005445BA"/>
    <w:rsid w:val="0054545E"/>
    <w:rsid w:val="00552743"/>
    <w:rsid w:val="005572B9"/>
    <w:rsid w:val="00561A74"/>
    <w:rsid w:val="0056652F"/>
    <w:rsid w:val="00573B89"/>
    <w:rsid w:val="00576562"/>
    <w:rsid w:val="00580B32"/>
    <w:rsid w:val="005901D0"/>
    <w:rsid w:val="005947F0"/>
    <w:rsid w:val="00595457"/>
    <w:rsid w:val="005976FA"/>
    <w:rsid w:val="005A44FD"/>
    <w:rsid w:val="005B31E3"/>
    <w:rsid w:val="005B37D2"/>
    <w:rsid w:val="005B62B3"/>
    <w:rsid w:val="005B65AB"/>
    <w:rsid w:val="005B758F"/>
    <w:rsid w:val="005C0374"/>
    <w:rsid w:val="005D311A"/>
    <w:rsid w:val="005D5DF3"/>
    <w:rsid w:val="005E228D"/>
    <w:rsid w:val="0060075A"/>
    <w:rsid w:val="00602948"/>
    <w:rsid w:val="00605DE0"/>
    <w:rsid w:val="006109CF"/>
    <w:rsid w:val="00614EE8"/>
    <w:rsid w:val="00615959"/>
    <w:rsid w:val="00625D9B"/>
    <w:rsid w:val="00626D14"/>
    <w:rsid w:val="00633DCC"/>
    <w:rsid w:val="00641F4C"/>
    <w:rsid w:val="00672C77"/>
    <w:rsid w:val="00676586"/>
    <w:rsid w:val="006921B2"/>
    <w:rsid w:val="006A3053"/>
    <w:rsid w:val="006C1FAB"/>
    <w:rsid w:val="006C4A81"/>
    <w:rsid w:val="006D541A"/>
    <w:rsid w:val="006D716F"/>
    <w:rsid w:val="006E04ED"/>
    <w:rsid w:val="006E2612"/>
    <w:rsid w:val="006E2FD9"/>
    <w:rsid w:val="006E6871"/>
    <w:rsid w:val="006F3BD0"/>
    <w:rsid w:val="006F5D35"/>
    <w:rsid w:val="00712722"/>
    <w:rsid w:val="00723498"/>
    <w:rsid w:val="007364CD"/>
    <w:rsid w:val="0074472B"/>
    <w:rsid w:val="007554A0"/>
    <w:rsid w:val="00767AFF"/>
    <w:rsid w:val="00783A4B"/>
    <w:rsid w:val="007B543E"/>
    <w:rsid w:val="007C30A9"/>
    <w:rsid w:val="007C4896"/>
    <w:rsid w:val="007F0453"/>
    <w:rsid w:val="007F45B0"/>
    <w:rsid w:val="00801A3A"/>
    <w:rsid w:val="00814F52"/>
    <w:rsid w:val="00820713"/>
    <w:rsid w:val="00831275"/>
    <w:rsid w:val="0083719D"/>
    <w:rsid w:val="00853E6D"/>
    <w:rsid w:val="00857012"/>
    <w:rsid w:val="00860F34"/>
    <w:rsid w:val="00867952"/>
    <w:rsid w:val="008866ED"/>
    <w:rsid w:val="008A60D1"/>
    <w:rsid w:val="008A796F"/>
    <w:rsid w:val="008C242B"/>
    <w:rsid w:val="008C44E1"/>
    <w:rsid w:val="0090510E"/>
    <w:rsid w:val="009134D0"/>
    <w:rsid w:val="0092167B"/>
    <w:rsid w:val="00926EDA"/>
    <w:rsid w:val="00933A7C"/>
    <w:rsid w:val="00950CF6"/>
    <w:rsid w:val="00951508"/>
    <w:rsid w:val="00960D6C"/>
    <w:rsid w:val="009630DD"/>
    <w:rsid w:val="009635A8"/>
    <w:rsid w:val="00976DF8"/>
    <w:rsid w:val="00980F69"/>
    <w:rsid w:val="00984EAC"/>
    <w:rsid w:val="009865DB"/>
    <w:rsid w:val="009B010B"/>
    <w:rsid w:val="009C1FB5"/>
    <w:rsid w:val="009C34DE"/>
    <w:rsid w:val="009E51C5"/>
    <w:rsid w:val="009E523B"/>
    <w:rsid w:val="00A37C03"/>
    <w:rsid w:val="00A56842"/>
    <w:rsid w:val="00A60AC0"/>
    <w:rsid w:val="00A76261"/>
    <w:rsid w:val="00A82421"/>
    <w:rsid w:val="00A84A01"/>
    <w:rsid w:val="00AB1796"/>
    <w:rsid w:val="00AB68CB"/>
    <w:rsid w:val="00AC0EEA"/>
    <w:rsid w:val="00AC15E3"/>
    <w:rsid w:val="00AC1E7D"/>
    <w:rsid w:val="00AC2EDD"/>
    <w:rsid w:val="00AC30CB"/>
    <w:rsid w:val="00AE0F60"/>
    <w:rsid w:val="00B069C7"/>
    <w:rsid w:val="00B1168D"/>
    <w:rsid w:val="00B13892"/>
    <w:rsid w:val="00B142A7"/>
    <w:rsid w:val="00B31E6D"/>
    <w:rsid w:val="00B5000F"/>
    <w:rsid w:val="00B534D2"/>
    <w:rsid w:val="00B53594"/>
    <w:rsid w:val="00B5572C"/>
    <w:rsid w:val="00B56E82"/>
    <w:rsid w:val="00B6655D"/>
    <w:rsid w:val="00B66FFF"/>
    <w:rsid w:val="00B731A4"/>
    <w:rsid w:val="00B80396"/>
    <w:rsid w:val="00B838B0"/>
    <w:rsid w:val="00B93392"/>
    <w:rsid w:val="00B95183"/>
    <w:rsid w:val="00B97F75"/>
    <w:rsid w:val="00BA0044"/>
    <w:rsid w:val="00BA1A8F"/>
    <w:rsid w:val="00BA4B2B"/>
    <w:rsid w:val="00BB0831"/>
    <w:rsid w:val="00BB2485"/>
    <w:rsid w:val="00BE459D"/>
    <w:rsid w:val="00C20538"/>
    <w:rsid w:val="00C26836"/>
    <w:rsid w:val="00C3370A"/>
    <w:rsid w:val="00C33FD7"/>
    <w:rsid w:val="00C547FD"/>
    <w:rsid w:val="00C54ADF"/>
    <w:rsid w:val="00C56C3F"/>
    <w:rsid w:val="00C63F60"/>
    <w:rsid w:val="00C64153"/>
    <w:rsid w:val="00C718EB"/>
    <w:rsid w:val="00C9172B"/>
    <w:rsid w:val="00CB5C4B"/>
    <w:rsid w:val="00CC3E5B"/>
    <w:rsid w:val="00CC4F24"/>
    <w:rsid w:val="00D000A5"/>
    <w:rsid w:val="00D02340"/>
    <w:rsid w:val="00D0358F"/>
    <w:rsid w:val="00D1173E"/>
    <w:rsid w:val="00D21CFD"/>
    <w:rsid w:val="00D33B9D"/>
    <w:rsid w:val="00D443CD"/>
    <w:rsid w:val="00D4447B"/>
    <w:rsid w:val="00D4710A"/>
    <w:rsid w:val="00D51EB2"/>
    <w:rsid w:val="00D54903"/>
    <w:rsid w:val="00D55915"/>
    <w:rsid w:val="00D57141"/>
    <w:rsid w:val="00D70005"/>
    <w:rsid w:val="00D724D8"/>
    <w:rsid w:val="00D802C2"/>
    <w:rsid w:val="00D975BB"/>
    <w:rsid w:val="00DA2461"/>
    <w:rsid w:val="00DA79E8"/>
    <w:rsid w:val="00DB239F"/>
    <w:rsid w:val="00DB55F5"/>
    <w:rsid w:val="00DC190B"/>
    <w:rsid w:val="00DC370A"/>
    <w:rsid w:val="00DC3B79"/>
    <w:rsid w:val="00DF344B"/>
    <w:rsid w:val="00E05466"/>
    <w:rsid w:val="00E36147"/>
    <w:rsid w:val="00E435F0"/>
    <w:rsid w:val="00E64D1A"/>
    <w:rsid w:val="00E65BFD"/>
    <w:rsid w:val="00E76025"/>
    <w:rsid w:val="00E85DFA"/>
    <w:rsid w:val="00EC164A"/>
    <w:rsid w:val="00EE687C"/>
    <w:rsid w:val="00EF1182"/>
    <w:rsid w:val="00F02D0B"/>
    <w:rsid w:val="00F05632"/>
    <w:rsid w:val="00F23263"/>
    <w:rsid w:val="00F321CF"/>
    <w:rsid w:val="00F63EBB"/>
    <w:rsid w:val="00F707EA"/>
    <w:rsid w:val="00F744C5"/>
    <w:rsid w:val="00F772A4"/>
    <w:rsid w:val="00F86ED7"/>
    <w:rsid w:val="00F87E3E"/>
    <w:rsid w:val="00F9122C"/>
    <w:rsid w:val="00FA40C5"/>
    <w:rsid w:val="00FA4CC5"/>
    <w:rsid w:val="00FB09F0"/>
    <w:rsid w:val="00FD03F7"/>
    <w:rsid w:val="00FD2B16"/>
    <w:rsid w:val="00FE2022"/>
    <w:rsid w:val="00FE374F"/>
    <w:rsid w:val="00FE4C55"/>
    <w:rsid w:val="00FF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11F89"/>
  <w15:chartTrackingRefBased/>
  <w15:docId w15:val="{98AEE294-2014-45D1-B8D4-BF3D724B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87C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E6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EE687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E687C"/>
    <w:rPr>
      <w:b/>
      <w:bCs/>
    </w:rPr>
  </w:style>
  <w:style w:type="character" w:styleId="Hyperlink">
    <w:name w:val="Hyperlink"/>
    <w:uiPriority w:val="99"/>
    <w:unhideWhenUsed/>
    <w:rsid w:val="00EE687C"/>
    <w:rPr>
      <w:color w:val="0000FF"/>
      <w:u w:val="single"/>
    </w:rPr>
  </w:style>
  <w:style w:type="paragraph" w:customStyle="1" w:styleId="norm">
    <w:name w:val="norm"/>
    <w:basedOn w:val="Normal"/>
    <w:link w:val="normChar"/>
    <w:rsid w:val="00EE687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EE687C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89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7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4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97</cp:revision>
  <cp:lastPrinted>2024-02-29T07:58:00Z</cp:lastPrinted>
  <dcterms:created xsi:type="dcterms:W3CDTF">2023-12-05T07:29:00Z</dcterms:created>
  <dcterms:modified xsi:type="dcterms:W3CDTF">2024-03-07T05:29:00Z</dcterms:modified>
</cp:coreProperties>
</file>