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7D2" w:rsidRDefault="0006600B">
      <w:pPr>
        <w:pStyle w:val="headingtitleStyle"/>
      </w:pPr>
      <w:bookmarkStart w:id="0" w:name="_Toc1"/>
      <w:r>
        <w:t>Ամփոփաթերթ</w:t>
      </w:r>
      <w:bookmarkEnd w:id="0"/>
    </w:p>
    <w:p w:rsidR="006317D2" w:rsidRDefault="0006600B">
      <w:pPr>
        <w:pStyle w:val="headingtitleStyle"/>
      </w:pPr>
      <w:bookmarkStart w:id="1" w:name="_Toc2"/>
      <w:r>
        <w:t>«ՏԵՂԵԿԱՏՎԱԿԱՆ ԱՆՎՏԱՆԳՈՒԹՅԱՆ ԵՎ ԿՐԻՊՏՈԳՐԱՖԻԱՅԻ ԱԶԳԱՅԻՆ ԿԵՆՏՐՈՆ» ՊԵՏԱԿԱՆ ՈՉ ԱՌԵՎՏՐԱՅԻՆ ԿԱԶՄԱԿԵՐՊՈՒԹՅՈՒՆ ՍՏԵՂԾԵԼՈՒ ՄԱՍԻՆ նախագծի վերաբերյալ</w:t>
      </w:r>
      <w:bookmarkEnd w:id="1"/>
    </w:p>
    <w:p w:rsidR="006317D2" w:rsidRDefault="006317D2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"/>
        <w:gridCol w:w="2186"/>
        <w:gridCol w:w="4888"/>
        <w:gridCol w:w="3577"/>
        <w:gridCol w:w="2830"/>
      </w:tblGrid>
      <w:tr w:rsidR="006317D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17D2" w:rsidRDefault="000660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317D2" w:rsidRDefault="000660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17D2" w:rsidRDefault="000660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17D2" w:rsidRDefault="000660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17D2" w:rsidRDefault="000660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17D2" w:rsidRDefault="000660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317D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17D2" w:rsidRDefault="006317D2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17D2" w:rsidRDefault="000660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17D2" w:rsidRDefault="000660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17D2" w:rsidRDefault="000660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317D2" w:rsidRDefault="000660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317D2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17D2" w:rsidRDefault="000660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17D2" w:rsidRDefault="000660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Նազարյան</w:t>
            </w:r>
            <w:proofErr w:type="spellEnd"/>
          </w:p>
          <w:p w:rsidR="006317D2" w:rsidRDefault="0006600B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22.08.2023 13:40:12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17D2" w:rsidRDefault="0006600B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ենթակառուցվածքների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գրասենյակ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("ԷԿԵՆԳ")" ՓԲԸ,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"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"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իրազեկման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Նախատեսված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լիազորությունները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պատվիրակվել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0-ից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17D2" w:rsidRPr="00BF5E09" w:rsidRDefault="002E254E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bookmarkStart w:id="2" w:name="_GoBack"/>
            <w:proofErr w:type="spellStart"/>
            <w:r w:rsidRPr="002E254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 w:rsidRPr="002E254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 w:rsidRPr="002E254E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  <w:bookmarkEnd w:id="2"/>
          <w:p w:rsidR="002E254E" w:rsidRPr="00BF5E09" w:rsidRDefault="002E254E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Նախագծով ստեղծվող կազմակերպության գործառույթներն էականորեն տարբերվում են 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ԷԿԵՆԳ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ՓԲԸ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-ի և 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սոցիալական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իրազեկման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կենտրոն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հիմնադրամ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ի գործառույթներից, հետևաբար </w:t>
            </w:r>
            <w:r w:rsidR="00BF5E09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նպատակահարմար չէ պատվիրակել</w:t>
            </w:r>
          </w:p>
          <w:p w:rsidR="002E254E" w:rsidRPr="002E254E" w:rsidRDefault="002E254E">
            <w:pPr>
              <w:jc w:val="center"/>
              <w:rPr>
                <w:lang w:val="hy-AM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17D2" w:rsidRPr="002E254E" w:rsidRDefault="006317D2">
            <w:pPr>
              <w:jc w:val="center"/>
              <w:rPr>
                <w:lang w:val="hy-AM"/>
              </w:rPr>
            </w:pPr>
          </w:p>
        </w:tc>
      </w:tr>
    </w:tbl>
    <w:p w:rsidR="0006600B" w:rsidRDefault="0006600B"/>
    <w:sectPr w:rsidR="0006600B" w:rsidSect="002E254E">
      <w:pgSz w:w="16837" w:h="11905" w:orient="landscape"/>
      <w:pgMar w:top="72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7D2"/>
    <w:rsid w:val="0006600B"/>
    <w:rsid w:val="002E254E"/>
    <w:rsid w:val="006317D2"/>
    <w:rsid w:val="00A52405"/>
    <w:rsid w:val="00BF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4B9F0"/>
  <w15:docId w15:val="{F636C50D-50CE-411D-9C19-AFF60A4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910</Characters>
  <Application>Microsoft Office Word</Application>
  <DocSecurity>0</DocSecurity>
  <Lines>51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Manukyan</dc:creator>
  <cp:keywords>https://mul2-mtc.gov.am/tasks/1052921/oneclick/7_ampopatert-hanrain.docx?token=65959e68e6d55a43cdfbeddda7bb732d</cp:keywords>
  <dc:description/>
  <cp:lastModifiedBy>Vahe Sargsyan</cp:lastModifiedBy>
  <cp:revision>4</cp:revision>
  <dcterms:created xsi:type="dcterms:W3CDTF">2023-11-27T13:04:00Z</dcterms:created>
  <dcterms:modified xsi:type="dcterms:W3CDTF">2023-11-30T07:07:00Z</dcterms:modified>
  <cp:category/>
</cp:coreProperties>
</file>