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0" w:name="_GoBack"/>
      <w:bookmarkEnd w:id="0"/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14D0C0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04FDF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04FDF">
        <w:rPr>
          <w:rFonts w:ascii="GHEA Grapalat" w:hAnsi="GHEA Grapalat"/>
          <w:b/>
          <w:caps/>
          <w:lang w:val="hy-AM"/>
        </w:rPr>
        <w:t>1591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D757A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EBBFB1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04FDF">
        <w:rPr>
          <w:rFonts w:ascii="GHEA Grapalat" w:eastAsia="Calibri" w:hAnsi="GHEA Grapalat"/>
          <w:bCs/>
          <w:lang w:val="hy-AM" w:eastAsia="en-US"/>
        </w:rPr>
        <w:t>ՋԵՐՄՈՒԿ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B04FDF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D8D089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C522FCF" w14:textId="2865AA8C" w:rsidR="00F55BD4" w:rsidRDefault="00D93087" w:rsidP="00B04F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848BB" w:rsidRPr="009848BB">
        <w:rPr>
          <w:rFonts w:ascii="GHEA Grapalat" w:hAnsi="GHEA Grapalat" w:cs="Sylfaen"/>
          <w:lang w:val="hy-AM"/>
        </w:rPr>
        <w:t>սարքավորումը</w:t>
      </w:r>
      <w:r w:rsidR="00B04FDF">
        <w:rPr>
          <w:rFonts w:ascii="GHEA Grapalat" w:hAnsi="GHEA Grapalat" w:cs="Sylfaen"/>
          <w:lang w:val="hy-AM"/>
        </w:rPr>
        <w:t xml:space="preserve"> և հումքը</w:t>
      </w:r>
      <w:r w:rsidR="009848BB" w:rsidRPr="009848BB">
        <w:rPr>
          <w:rFonts w:ascii="GHEA Grapalat" w:hAnsi="GHEA Grapalat" w:cs="Sylfaen"/>
          <w:lang w:val="hy-AM"/>
        </w:rPr>
        <w:t xml:space="preserve"> </w:t>
      </w:r>
      <w:r w:rsidR="00F55BD4">
        <w:rPr>
          <w:rFonts w:ascii="GHEA Grapalat" w:hAnsi="GHEA Grapalat" w:cs="Sylfaen"/>
          <w:lang w:val="hy-AM"/>
        </w:rPr>
        <w:t xml:space="preserve">նախատեսվում է </w:t>
      </w:r>
      <w:r w:rsidR="009848BB" w:rsidRPr="009848BB">
        <w:rPr>
          <w:rFonts w:ascii="GHEA Grapalat" w:hAnsi="GHEA Grapalat" w:cs="Sylfaen"/>
          <w:lang w:val="hy-AM"/>
        </w:rPr>
        <w:t>օգտագործ</w:t>
      </w:r>
      <w:r w:rsidR="00F55BD4">
        <w:rPr>
          <w:rFonts w:ascii="GHEA Grapalat" w:hAnsi="GHEA Grapalat" w:cs="Sylfaen"/>
          <w:lang w:val="hy-AM"/>
        </w:rPr>
        <w:t xml:space="preserve">ել պլաստիկ </w:t>
      </w:r>
      <w:r w:rsidR="00F55BD4" w:rsidRPr="00F55BD4">
        <w:rPr>
          <w:rFonts w:ascii="GHEA Grapalat" w:hAnsi="GHEA Grapalat" w:cs="Sylfaen"/>
          <w:lang w:val="hy-AM"/>
        </w:rPr>
        <w:t>(</w:t>
      </w:r>
      <w:r w:rsidR="00F55BD4">
        <w:rPr>
          <w:rFonts w:ascii="GHEA Grapalat" w:hAnsi="GHEA Grapalat" w:cs="Sylfaen"/>
          <w:lang w:val="hy-AM"/>
        </w:rPr>
        <w:t>պոլիէթիլենային հումքից</w:t>
      </w:r>
      <w:r w:rsidR="00F55BD4" w:rsidRPr="00F55BD4">
        <w:rPr>
          <w:rFonts w:ascii="GHEA Grapalat" w:hAnsi="GHEA Grapalat" w:cs="Sylfaen"/>
          <w:lang w:val="hy-AM"/>
        </w:rPr>
        <w:t>)</w:t>
      </w:r>
      <w:r w:rsidR="00F55BD4">
        <w:rPr>
          <w:rFonts w:ascii="GHEA Grapalat" w:hAnsi="GHEA Grapalat" w:cs="Sylfaen"/>
          <w:lang w:val="hy-AM"/>
        </w:rPr>
        <w:t xml:space="preserve"> խցանների</w:t>
      </w:r>
      <w:r w:rsidR="00B04FDF" w:rsidRPr="00B04FDF">
        <w:rPr>
          <w:rFonts w:ascii="GHEA Grapalat" w:hAnsi="GHEA Grapalat" w:cs="Sylfaen"/>
          <w:lang w:val="hy-AM"/>
        </w:rPr>
        <w:t xml:space="preserve"> արտադրության համար, իսկ </w:t>
      </w:r>
      <w:r w:rsidR="009F09A6">
        <w:rPr>
          <w:rFonts w:ascii="GHEA Grapalat" w:hAnsi="GHEA Grapalat" w:cs="Sylfaen"/>
          <w:lang w:val="hy-AM"/>
        </w:rPr>
        <w:t>բեռնատարները</w:t>
      </w:r>
      <w:r w:rsidR="00B04FDF" w:rsidRPr="00B04FDF">
        <w:rPr>
          <w:rFonts w:ascii="GHEA Grapalat" w:hAnsi="GHEA Grapalat" w:cs="Sylfaen"/>
          <w:lang w:val="hy-AM"/>
        </w:rPr>
        <w:t xml:space="preserve">՝ թողարկված արտադրանքը </w:t>
      </w:r>
      <w:r w:rsidR="00BD757A">
        <w:rPr>
          <w:rFonts w:ascii="GHEA Grapalat" w:hAnsi="GHEA Grapalat" w:cs="Sylfaen"/>
          <w:lang w:val="hy-AM"/>
        </w:rPr>
        <w:t>տեղափոխելու</w:t>
      </w:r>
      <w:r w:rsidR="00B04FDF" w:rsidRPr="00B04FDF">
        <w:rPr>
          <w:rFonts w:ascii="GHEA Grapalat" w:hAnsi="GHEA Grapalat" w:cs="Sylfaen"/>
          <w:lang w:val="hy-AM"/>
        </w:rPr>
        <w:t xml:space="preserve"> նպատակով։ </w:t>
      </w:r>
    </w:p>
    <w:p w14:paraId="35B64E87" w14:textId="4DE6E2E1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t>Ծրագրի իրականացման շրջանակներում արդեն իսկ Ընկերության կողմից ձեռք է բերվել պլաստիկ խցանների արտադրության եվրոպական համալիր համակարգ` 26</w:t>
      </w:r>
      <w:r>
        <w:rPr>
          <w:rFonts w:ascii="GHEA Grapalat" w:hAnsi="GHEA Grapalat" w:cs="Sylfaen"/>
          <w:lang w:val="hy-AM"/>
        </w:rPr>
        <w:t xml:space="preserve">1 մլն </w:t>
      </w:r>
      <w:r w:rsidRPr="00BD757A">
        <w:rPr>
          <w:rFonts w:ascii="GHEA Grapalat" w:hAnsi="GHEA Grapalat" w:cs="Sylfaen"/>
          <w:lang w:val="hy-AM"/>
        </w:rPr>
        <w:t>դրամ արժողությամբ, և խցանների եռագույն տպագրության սարք՝ 132</w:t>
      </w:r>
      <w:r>
        <w:rPr>
          <w:rFonts w:ascii="Cambria Math" w:hAnsi="Cambria Math" w:cs="Sylfaen"/>
          <w:lang w:val="hy-AM"/>
        </w:rPr>
        <w:t>․</w:t>
      </w:r>
      <w:r w:rsidRPr="00BD757A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մլն </w:t>
      </w:r>
      <w:r w:rsidRPr="00BD757A">
        <w:rPr>
          <w:rFonts w:ascii="GHEA Grapalat" w:hAnsi="GHEA Grapalat" w:cs="Sylfaen"/>
          <w:lang w:val="hy-AM"/>
        </w:rPr>
        <w:t>դրամ արժողությամբ:</w:t>
      </w:r>
    </w:p>
    <w:p w14:paraId="2DEF70CE" w14:textId="76320047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t>Տրանսպորտային միջոցների ձեռքբերման համար արդեն իսկ իրականացվել է 88</w:t>
      </w:r>
      <w:r>
        <w:rPr>
          <w:rFonts w:ascii="Cambria Math" w:hAnsi="Cambria Math" w:cs="Sylfaen"/>
          <w:lang w:val="hy-AM"/>
        </w:rPr>
        <w:t>․</w:t>
      </w:r>
      <w:r w:rsidRPr="00BD757A">
        <w:rPr>
          <w:rFonts w:ascii="GHEA Grapalat" w:hAnsi="GHEA Grapalat" w:cs="Sylfaen"/>
          <w:lang w:val="hy-AM"/>
        </w:rPr>
        <w:t>7</w:t>
      </w:r>
      <w:r>
        <w:rPr>
          <w:rFonts w:ascii="GHEA Grapalat" w:hAnsi="GHEA Grapalat" w:cs="Sylfaen"/>
          <w:lang w:val="hy-AM"/>
        </w:rPr>
        <w:t xml:space="preserve"> մլն </w:t>
      </w:r>
      <w:r w:rsidRPr="00BD757A">
        <w:rPr>
          <w:rFonts w:ascii="GHEA Grapalat" w:hAnsi="GHEA Grapalat" w:cs="Sylfaen"/>
          <w:lang w:val="hy-AM"/>
        </w:rPr>
        <w:t>դրամ ներդրում:</w:t>
      </w:r>
    </w:p>
    <w:p w14:paraId="55C7478E" w14:textId="4DE4423A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t>Այսպիսով, ընդհանուր առմամբ՝ արդեն իսկ իրականացվել է 482</w:t>
      </w:r>
      <w:r>
        <w:rPr>
          <w:rFonts w:ascii="Cambria Math" w:hAnsi="Cambria Math" w:cs="Sylfaen"/>
          <w:lang w:val="hy-AM"/>
        </w:rPr>
        <w:t>․</w:t>
      </w:r>
      <w:r w:rsidRPr="00BD757A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hy-AM"/>
        </w:rPr>
        <w:t xml:space="preserve"> մլն </w:t>
      </w:r>
      <w:r w:rsidRPr="00BD757A">
        <w:rPr>
          <w:rFonts w:ascii="GHEA Grapalat" w:hAnsi="GHEA Grapalat" w:cs="Sylfaen"/>
          <w:lang w:val="hy-AM"/>
        </w:rPr>
        <w:t>դրամի ներդրում:</w:t>
      </w:r>
    </w:p>
    <w:p w14:paraId="5910FFAE" w14:textId="77777777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14:paraId="7C2DA208" w14:textId="7E4DAD51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lastRenderedPageBreak/>
        <w:t>ՊԷԹ հումքի ներմուծման ծրագրի շրջանակներում կիրականացվի մոտ 1</w:t>
      </w:r>
      <w:r>
        <w:rPr>
          <w:rFonts w:ascii="GHEA Grapalat" w:hAnsi="GHEA Grapalat" w:cs="Sylfaen"/>
          <w:lang w:val="hy-AM"/>
        </w:rPr>
        <w:t xml:space="preserve"> մլրդ 53 մլն </w:t>
      </w:r>
      <w:r w:rsidRPr="00BD757A">
        <w:rPr>
          <w:rFonts w:ascii="GHEA Grapalat" w:hAnsi="GHEA Grapalat" w:cs="Sylfaen"/>
          <w:lang w:val="hy-AM"/>
        </w:rPr>
        <w:t xml:space="preserve">դրամի ներդրում, իսկ  արտադրված արտադրանքի 50 (հիսուն) և ավելի տոկոսը կարտահանվի Եվրամիության երկրներ, ԱՄՆ, ԱՄԷ, Վրաստան  և այլ երկրներ:  </w:t>
      </w:r>
    </w:p>
    <w:p w14:paraId="7DADF55A" w14:textId="648C000A" w:rsidR="00BD757A" w:rsidRPr="00BD757A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t>Տրանսպորտային միջոցների ներմուծման ծրագրի շրջանակներում կիրականացվի մոտ 133</w:t>
      </w:r>
      <w:r>
        <w:rPr>
          <w:rFonts w:ascii="Cambria Math" w:hAnsi="Cambria Math" w:cs="Sylfaen"/>
          <w:lang w:val="hy-AM"/>
        </w:rPr>
        <w:t>․</w:t>
      </w:r>
      <w:r w:rsidRPr="00BD757A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 xml:space="preserve"> մլն</w:t>
      </w:r>
      <w:r w:rsidRPr="00BD757A">
        <w:rPr>
          <w:rFonts w:ascii="GHEA Grapalat" w:hAnsi="GHEA Grapalat" w:cs="Sylfaen"/>
          <w:lang w:val="hy-AM"/>
        </w:rPr>
        <w:t xml:space="preserve"> դրամի ներդրում՝ հիմնական միջոցների ձեռքբերման համար: </w:t>
      </w:r>
    </w:p>
    <w:p w14:paraId="6E4AA6C1" w14:textId="0111F160" w:rsidR="00BD757A" w:rsidRPr="00B04FDF" w:rsidRDefault="00BD757A" w:rsidP="00BD75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757A">
        <w:rPr>
          <w:rFonts w:ascii="GHEA Grapalat" w:hAnsi="GHEA Grapalat" w:cs="Sylfaen"/>
          <w:lang w:val="hy-AM"/>
        </w:rPr>
        <w:t>Այսպիսով, ընդհանուր առմամբ՝ նախատեսվում է իրականացնել դեռևս 1</w:t>
      </w:r>
      <w:r>
        <w:rPr>
          <w:rFonts w:ascii="GHEA Grapalat" w:hAnsi="GHEA Grapalat" w:cs="Sylfaen"/>
          <w:lang w:val="hy-AM"/>
        </w:rPr>
        <w:t xml:space="preserve"> մլրդ 93 մլն </w:t>
      </w:r>
      <w:r w:rsidRPr="00BD757A">
        <w:rPr>
          <w:rFonts w:ascii="GHEA Grapalat" w:hAnsi="GHEA Grapalat" w:cs="Sylfaen"/>
          <w:lang w:val="hy-AM"/>
        </w:rPr>
        <w:t>դրամի ներդրում:</w:t>
      </w:r>
    </w:p>
    <w:p w14:paraId="346F45EF" w14:textId="7C12D0A8" w:rsidR="001022FD" w:rsidRDefault="00BD757A" w:rsidP="00B04F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Ելնելով վերոգրյալից՝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B04FDF">
        <w:rPr>
          <w:rFonts w:ascii="GHEA Grapalat" w:hAnsi="GHEA Grapalat" w:cs="Sylfaen"/>
          <w:lang w:val="hy-AM"/>
        </w:rPr>
        <w:t>1</w:t>
      </w:r>
      <w:r w:rsidR="00B04FDF">
        <w:rPr>
          <w:rFonts w:ascii="Cambria Math" w:hAnsi="Cambria Math" w:cs="Sylfaen"/>
          <w:lang w:val="hy-AM"/>
        </w:rPr>
        <w:t>․</w:t>
      </w:r>
      <w:r w:rsidR="00B04FDF">
        <w:rPr>
          <w:rFonts w:ascii="GHEA Grapalat" w:hAnsi="GHEA Grapalat" w:cs="Sylfaen"/>
          <w:lang w:val="hy-AM"/>
        </w:rPr>
        <w:t>18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>մլ</w:t>
      </w:r>
      <w:r w:rsidR="00B04FDF">
        <w:rPr>
          <w:rFonts w:ascii="GHEA Grapalat" w:hAnsi="GHEA Grapalat" w:cs="Sylfaen"/>
          <w:lang w:val="hy-AM"/>
        </w:rPr>
        <w:t>րդ</w:t>
      </w:r>
      <w:r w:rsidR="003B5B3B">
        <w:rPr>
          <w:rFonts w:ascii="GHEA Grapalat" w:hAnsi="GHEA Grapalat" w:cs="Sylfaen"/>
          <w:lang w:val="hy-AM"/>
        </w:rPr>
        <w:t xml:space="preserve"> դրամի </w:t>
      </w:r>
      <w:r w:rsidR="00B04FDF">
        <w:rPr>
          <w:rFonts w:ascii="GHEA Grapalat" w:hAnsi="GHEA Grapalat" w:cs="Sylfaen"/>
          <w:lang w:val="hy-AM"/>
        </w:rPr>
        <w:t xml:space="preserve">հումք ու </w:t>
      </w:r>
      <w:r w:rsidR="008A7A31">
        <w:rPr>
          <w:rFonts w:ascii="GHEA Grapalat" w:hAnsi="GHEA Grapalat" w:cs="Sylfaen"/>
          <w:lang w:val="hy-AM"/>
        </w:rPr>
        <w:t>սարքավորում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</w:t>
      </w:r>
      <w:r w:rsidR="00B04FDF">
        <w:rPr>
          <w:rFonts w:ascii="GHEA Grapalat" w:hAnsi="GHEA Grapalat" w:cs="Sylfaen"/>
          <w:lang w:val="hy-AM"/>
        </w:rPr>
        <w:t>ումների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9F09A6">
        <w:rPr>
          <w:rFonts w:ascii="GHEA Grapalat" w:hAnsi="GHEA Grapalat" w:cs="Sylfaen"/>
          <w:lang w:val="hy-AM"/>
        </w:rPr>
        <w:t>9</w:t>
      </w:r>
      <w:r w:rsidR="009F09A6">
        <w:rPr>
          <w:rFonts w:ascii="Cambria Math" w:hAnsi="Cambria Math" w:cs="Sylfaen"/>
          <w:lang w:val="hy-AM"/>
        </w:rPr>
        <w:t>․</w:t>
      </w:r>
      <w:r w:rsidR="009F09A6">
        <w:rPr>
          <w:rFonts w:ascii="GHEA Grapalat" w:hAnsi="GHEA Grapalat" w:cs="Sylfaen"/>
          <w:lang w:val="hy-AM"/>
        </w:rPr>
        <w:t>5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9F09A6">
        <w:rPr>
          <w:rFonts w:ascii="GHEA Grapalat" w:hAnsi="GHEA Grapalat" w:cs="Sylfaen"/>
          <w:lang w:val="hy-AM"/>
        </w:rPr>
        <w:t>519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D89CE8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816069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D92C07D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B1A761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04FDF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04FDF">
        <w:rPr>
          <w:rFonts w:ascii="GHEA Grapalat" w:eastAsia="Calibri" w:hAnsi="GHEA Grapalat"/>
          <w:lang w:val="hy-AM" w:eastAsia="en-US"/>
        </w:rPr>
        <w:t>1591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D757A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4F7C50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D757A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4B2C6C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A7A31"/>
    <w:rsid w:val="008B3C8F"/>
    <w:rsid w:val="008C4110"/>
    <w:rsid w:val="008C6EDB"/>
    <w:rsid w:val="008E0781"/>
    <w:rsid w:val="00926A08"/>
    <w:rsid w:val="009742B3"/>
    <w:rsid w:val="009848BB"/>
    <w:rsid w:val="009D62CD"/>
    <w:rsid w:val="009F09A6"/>
    <w:rsid w:val="00A837AD"/>
    <w:rsid w:val="00AA6F69"/>
    <w:rsid w:val="00B04FDF"/>
    <w:rsid w:val="00B93E07"/>
    <w:rsid w:val="00BC3D88"/>
    <w:rsid w:val="00BC7EDB"/>
    <w:rsid w:val="00BD757A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55BD4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Anjela Aslanyan</cp:lastModifiedBy>
  <cp:revision>2</cp:revision>
  <dcterms:created xsi:type="dcterms:W3CDTF">2024-03-06T06:07:00Z</dcterms:created>
  <dcterms:modified xsi:type="dcterms:W3CDTF">2024-03-06T06:07:00Z</dcterms:modified>
</cp:coreProperties>
</file>