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1597" w:rsidRPr="00685DCD" w:rsidRDefault="00AF1597" w:rsidP="00AF1597">
      <w:pPr>
        <w:pStyle w:val="mechtex"/>
        <w:spacing w:line="276" w:lineRule="auto"/>
        <w:jc w:val="right"/>
        <w:rPr>
          <w:rFonts w:ascii="GHEA Grapalat" w:hAnsi="GHEA Grapalat"/>
          <w:color w:val="000000" w:themeColor="text1"/>
          <w:sz w:val="24"/>
          <w:szCs w:val="24"/>
          <w:u w:val="single"/>
          <w:lang w:val="hy-AM"/>
        </w:rPr>
      </w:pPr>
      <w:r w:rsidRPr="00685DCD">
        <w:rPr>
          <w:rFonts w:ascii="GHEA Grapalat" w:hAnsi="GHEA Grapalat"/>
          <w:color w:val="000000" w:themeColor="text1"/>
          <w:sz w:val="24"/>
          <w:szCs w:val="24"/>
          <w:u w:val="single"/>
          <w:lang w:val="hy-AM"/>
        </w:rPr>
        <w:t>ՆԱԽԱԳԻԾ</w:t>
      </w:r>
    </w:p>
    <w:p w:rsidR="00AF1597" w:rsidRPr="00685DCD" w:rsidRDefault="00AF1597" w:rsidP="00AF1597">
      <w:pPr>
        <w:spacing w:line="276" w:lineRule="auto"/>
        <w:ind w:hanging="9"/>
        <w:jc w:val="center"/>
        <w:rPr>
          <w:rFonts w:ascii="GHEA Grapalat" w:hAnsi="GHEA Grapalat" w:cs="Sylfaen"/>
          <w:color w:val="000000" w:themeColor="text1"/>
          <w:sz w:val="24"/>
          <w:szCs w:val="24"/>
          <w:lang w:val="hy-AM" w:eastAsia="en-GB"/>
        </w:rPr>
      </w:pPr>
    </w:p>
    <w:p w:rsidR="00AF1597" w:rsidRPr="00685DCD" w:rsidRDefault="00AF1597" w:rsidP="00AF1597">
      <w:pPr>
        <w:spacing w:line="276" w:lineRule="auto"/>
        <w:ind w:hanging="9"/>
        <w:jc w:val="center"/>
        <w:rPr>
          <w:rFonts w:ascii="GHEA Grapalat" w:hAnsi="GHEA Grapalat" w:cs="Sylfaen"/>
          <w:color w:val="000000" w:themeColor="text1"/>
          <w:sz w:val="24"/>
          <w:szCs w:val="24"/>
          <w:lang w:val="hy-AM" w:eastAsia="en-GB"/>
        </w:rPr>
      </w:pPr>
    </w:p>
    <w:p w:rsidR="00AF1597" w:rsidRPr="00685DCD" w:rsidRDefault="00AF1597" w:rsidP="00AF1597">
      <w:pPr>
        <w:spacing w:line="276" w:lineRule="auto"/>
        <w:ind w:hanging="9"/>
        <w:jc w:val="center"/>
        <w:rPr>
          <w:rFonts w:ascii="GHEA Grapalat" w:hAnsi="GHEA Grapalat"/>
          <w:color w:val="000000" w:themeColor="text1"/>
          <w:sz w:val="24"/>
          <w:szCs w:val="24"/>
          <w:lang w:val="hy-AM" w:eastAsia="en-GB"/>
        </w:rPr>
      </w:pPr>
      <w:r w:rsidRPr="00685DCD">
        <w:rPr>
          <w:rFonts w:ascii="GHEA Grapalat" w:hAnsi="GHEA Grapalat" w:cs="Sylfaen"/>
          <w:color w:val="000000" w:themeColor="text1"/>
          <w:sz w:val="24"/>
          <w:szCs w:val="24"/>
          <w:lang w:val="hy-AM" w:eastAsia="en-GB"/>
        </w:rPr>
        <w:t>ՀԱՅԱՍՏԱՆԻ ՀԱՆՐԱՊԵՏՈՒԹՅԱՆ ԿԱՌԱՎԱՐՈՒԹՅՈՒ</w:t>
      </w:r>
      <w:r w:rsidRPr="00685DCD">
        <w:rPr>
          <w:rFonts w:ascii="GHEA Grapalat" w:hAnsi="GHEA Grapalat"/>
          <w:color w:val="000000" w:themeColor="text1"/>
          <w:sz w:val="24"/>
          <w:szCs w:val="24"/>
          <w:lang w:val="hy-AM" w:eastAsia="en-GB"/>
        </w:rPr>
        <w:t>Ն</w:t>
      </w:r>
    </w:p>
    <w:p w:rsidR="00AF1597" w:rsidRPr="00685DCD" w:rsidRDefault="00AF1597" w:rsidP="00AF1597">
      <w:pPr>
        <w:spacing w:line="276" w:lineRule="auto"/>
        <w:ind w:hanging="9"/>
        <w:jc w:val="center"/>
        <w:rPr>
          <w:rFonts w:ascii="GHEA Grapalat" w:hAnsi="GHEA Grapalat"/>
          <w:color w:val="000000" w:themeColor="text1"/>
          <w:sz w:val="24"/>
          <w:szCs w:val="24"/>
          <w:lang w:val="hy-AM" w:eastAsia="en-GB"/>
        </w:rPr>
      </w:pPr>
      <w:r w:rsidRPr="00685DCD">
        <w:rPr>
          <w:rFonts w:ascii="Calibri" w:hAnsi="Calibri" w:cs="Calibri"/>
          <w:color w:val="000000" w:themeColor="text1"/>
          <w:sz w:val="24"/>
          <w:szCs w:val="24"/>
          <w:lang w:val="hy-AM" w:eastAsia="en-GB"/>
        </w:rPr>
        <w:t>  </w:t>
      </w:r>
      <w:r w:rsidRPr="00685DCD">
        <w:rPr>
          <w:rFonts w:ascii="GHEA Grapalat" w:hAnsi="GHEA Grapalat"/>
          <w:color w:val="000000" w:themeColor="text1"/>
          <w:sz w:val="24"/>
          <w:szCs w:val="24"/>
          <w:lang w:val="hy-AM" w:eastAsia="en-GB"/>
        </w:rPr>
        <w:t xml:space="preserve"> Ո Ր Ո Շ ՈՒ Մ</w:t>
      </w:r>
    </w:p>
    <w:p w:rsidR="00AF1597" w:rsidRPr="00685DCD" w:rsidRDefault="00AF1597" w:rsidP="00AF1597">
      <w:pPr>
        <w:pStyle w:val="mechtex"/>
        <w:spacing w:line="276" w:lineRule="auto"/>
        <w:rPr>
          <w:rFonts w:ascii="GHEA Grapalat" w:hAnsi="GHEA Grapalat"/>
          <w:color w:val="000000" w:themeColor="text1"/>
          <w:sz w:val="24"/>
          <w:szCs w:val="24"/>
          <w:lang w:val="hy-AM"/>
        </w:rPr>
      </w:pPr>
    </w:p>
    <w:p w:rsidR="00AF1597" w:rsidRPr="00685DCD" w:rsidRDefault="00AF1597" w:rsidP="00AF1597">
      <w:pPr>
        <w:pStyle w:val="mechtex"/>
        <w:spacing w:line="276" w:lineRule="auto"/>
        <w:rPr>
          <w:rFonts w:ascii="GHEA Grapalat" w:hAnsi="GHEA Grapalat"/>
          <w:color w:val="000000" w:themeColor="text1"/>
          <w:sz w:val="24"/>
          <w:szCs w:val="24"/>
          <w:lang w:val="hy-AM"/>
        </w:rPr>
      </w:pPr>
    </w:p>
    <w:p w:rsidR="00AF1597" w:rsidRPr="00685DCD" w:rsidRDefault="00AF1597" w:rsidP="00AF1597">
      <w:pPr>
        <w:spacing w:line="276" w:lineRule="auto"/>
        <w:jc w:val="center"/>
        <w:rPr>
          <w:rFonts w:ascii="GHEA Grapalat" w:hAnsi="GHEA Grapalat"/>
          <w:color w:val="000000" w:themeColor="text1"/>
          <w:sz w:val="24"/>
          <w:szCs w:val="24"/>
          <w:lang w:val="hy-AM"/>
        </w:rPr>
      </w:pPr>
      <w:r w:rsidRPr="00685DCD">
        <w:rPr>
          <w:rFonts w:ascii="GHEA Grapalat" w:hAnsi="GHEA Grapalat" w:cs="Sylfaen"/>
          <w:color w:val="000000" w:themeColor="text1"/>
          <w:sz w:val="24"/>
          <w:szCs w:val="24"/>
          <w:lang w:val="hy-AM"/>
        </w:rPr>
        <w:t xml:space="preserve">   _փետրվար</w:t>
      </w:r>
      <w:r w:rsidRPr="00685DCD">
        <w:rPr>
          <w:rFonts w:ascii="GHEA Grapalat" w:hAnsi="GHEA Grapalat"/>
          <w:color w:val="000000" w:themeColor="text1"/>
          <w:sz w:val="24"/>
          <w:szCs w:val="24"/>
          <w:lang w:val="hy-AM"/>
        </w:rPr>
        <w:t xml:space="preserve"> 2024 թվականի N             - Լ</w:t>
      </w:r>
    </w:p>
    <w:p w:rsidR="00AF1597" w:rsidRPr="00685DCD" w:rsidRDefault="00AF1597" w:rsidP="00AF1597">
      <w:pPr>
        <w:spacing w:line="276" w:lineRule="auto"/>
        <w:jc w:val="center"/>
        <w:rPr>
          <w:rFonts w:ascii="GHEA Grapalat" w:hAnsi="GHEA Grapalat" w:cs="Sylfaen"/>
          <w:color w:val="000000" w:themeColor="text1"/>
          <w:spacing w:val="10"/>
          <w:sz w:val="24"/>
          <w:szCs w:val="24"/>
          <w:lang w:val="af-ZA"/>
        </w:rPr>
      </w:pPr>
    </w:p>
    <w:p w:rsidR="00AF1597" w:rsidRPr="00685DCD" w:rsidRDefault="00AF1597" w:rsidP="00AF1597">
      <w:pPr>
        <w:tabs>
          <w:tab w:val="left" w:pos="8505"/>
        </w:tabs>
        <w:spacing w:after="0" w:line="276" w:lineRule="auto"/>
        <w:ind w:left="993" w:right="855"/>
        <w:jc w:val="center"/>
        <w:rPr>
          <w:rFonts w:ascii="GHEA Grapalat" w:eastAsia="Times New Roman" w:hAnsi="GHEA Grapalat"/>
          <w:color w:val="000000" w:themeColor="text1"/>
          <w:sz w:val="24"/>
          <w:szCs w:val="24"/>
          <w:lang w:val="af-ZA"/>
        </w:rPr>
      </w:pPr>
      <w:r w:rsidRPr="00685DCD">
        <w:rPr>
          <w:rFonts w:ascii="GHEA Grapalat" w:hAnsi="GHEA Grapalat"/>
          <w:color w:val="000000" w:themeColor="text1"/>
          <w:sz w:val="24"/>
          <w:szCs w:val="24"/>
          <w:lang w:val="hy-AM"/>
        </w:rPr>
        <w:t>«ՏԵՍԱԼՍՈՂԱԿԱՆ ՄԵԴԻԱՅԻ ՄԱՍԻՆ» ՀԱՅԱՍՏԱՆԻ ՀԱՆՐԱՊԵ</w:t>
      </w:r>
      <w:r w:rsidRPr="00685DCD">
        <w:rPr>
          <w:rFonts w:ascii="GHEA Grapalat" w:hAnsi="GHEA Grapalat"/>
          <w:color w:val="000000" w:themeColor="text1"/>
          <w:sz w:val="24"/>
          <w:szCs w:val="24"/>
          <w:lang w:val="hy-AM"/>
        </w:rPr>
        <w:softHyphen/>
        <w:t>ՏՈՒ</w:t>
      </w:r>
      <w:r w:rsidRPr="00685DCD">
        <w:rPr>
          <w:rFonts w:ascii="GHEA Grapalat" w:hAnsi="GHEA Grapalat"/>
          <w:color w:val="000000" w:themeColor="text1"/>
          <w:sz w:val="24"/>
          <w:szCs w:val="24"/>
          <w:lang w:val="hy-AM"/>
        </w:rPr>
        <w:softHyphen/>
        <w:t>ԹՅԱՆ ՕՐԵՆՔՈՒՄ ՓՈՓՈԽՈՒԹՅՈՒՆ ԿԱՏԱՐԵԼՈՒ ՄԱ</w:t>
      </w:r>
      <w:r w:rsidRPr="00685DCD">
        <w:rPr>
          <w:rFonts w:ascii="GHEA Grapalat" w:hAnsi="GHEA Grapalat"/>
          <w:color w:val="000000" w:themeColor="text1"/>
          <w:sz w:val="24"/>
          <w:szCs w:val="24"/>
          <w:lang w:val="hy-AM"/>
        </w:rPr>
        <w:softHyphen/>
        <w:t xml:space="preserve">ՍԻՆ </w:t>
      </w:r>
      <w:r w:rsidRPr="00685DCD">
        <w:rPr>
          <w:rFonts w:ascii="GHEA Grapalat" w:hAnsi="GHEA Grapalat" w:cs="Sylfaen"/>
          <w:color w:val="000000" w:themeColor="text1"/>
          <w:spacing w:val="10"/>
          <w:sz w:val="24"/>
          <w:szCs w:val="24"/>
          <w:lang w:val="af-ZA"/>
        </w:rPr>
        <w:t>ՀԱՅԱՍՏԱ</w:t>
      </w:r>
      <w:r w:rsidRPr="00685DCD">
        <w:rPr>
          <w:rFonts w:ascii="GHEA Grapalat" w:hAnsi="GHEA Grapalat" w:cs="Sylfaen"/>
          <w:color w:val="000000" w:themeColor="text1"/>
          <w:spacing w:val="10"/>
          <w:sz w:val="24"/>
          <w:szCs w:val="24"/>
          <w:lang w:val="af-ZA"/>
        </w:rPr>
        <w:softHyphen/>
        <w:t>ՆԻ ՀԱՆՐԱՊԵՏՈՒԹՅԱՆ ՕՐԵՆՔԻ ՆԱԽԱ</w:t>
      </w:r>
      <w:r w:rsidRPr="00685DCD">
        <w:rPr>
          <w:rFonts w:ascii="GHEA Grapalat" w:hAnsi="GHEA Grapalat" w:cs="Sylfaen"/>
          <w:color w:val="000000" w:themeColor="text1"/>
          <w:spacing w:val="10"/>
          <w:sz w:val="24"/>
          <w:szCs w:val="24"/>
          <w:lang w:val="af-ZA"/>
        </w:rPr>
        <w:softHyphen/>
        <w:t>ԳԾԻ</w:t>
      </w:r>
      <w:r w:rsidRPr="00685DCD">
        <w:rPr>
          <w:rFonts w:ascii="GHEA Grapalat" w:hAnsi="GHEA Grapalat" w:cs="Sylfaen"/>
          <w:color w:val="000000" w:themeColor="text1"/>
          <w:spacing w:val="10"/>
          <w:sz w:val="24"/>
          <w:szCs w:val="24"/>
          <w:lang w:val="hy-AM"/>
        </w:rPr>
        <w:t xml:space="preserve"> </w:t>
      </w:r>
      <w:r w:rsidRPr="00685DCD">
        <w:rPr>
          <w:rFonts w:ascii="GHEA Grapalat" w:hAnsi="GHEA Grapalat"/>
          <w:color w:val="000000"/>
          <w:sz w:val="24"/>
          <w:szCs w:val="24"/>
          <w:shd w:val="clear" w:color="auto" w:fill="FFFFFF"/>
          <w:lang w:val="af-ZA"/>
        </w:rPr>
        <w:t>(</w:t>
      </w:r>
      <w:r w:rsidRPr="00685DCD">
        <w:rPr>
          <w:rFonts w:ascii="GHEA Grapalat" w:hAnsi="GHEA Grapalat"/>
          <w:color w:val="000000"/>
          <w:sz w:val="24"/>
          <w:szCs w:val="24"/>
          <w:shd w:val="clear" w:color="auto" w:fill="FFFFFF"/>
          <w:lang w:val="hy-AM"/>
        </w:rPr>
        <w:t>Պ</w:t>
      </w:r>
      <w:r w:rsidRPr="00685DCD">
        <w:rPr>
          <w:rFonts w:ascii="GHEA Grapalat" w:hAnsi="GHEA Grapalat"/>
          <w:color w:val="000000"/>
          <w:sz w:val="24"/>
          <w:szCs w:val="24"/>
          <w:shd w:val="clear" w:color="auto" w:fill="FFFFFF"/>
          <w:lang w:val="af-ZA"/>
        </w:rPr>
        <w:t>-770-31.01.2024-</w:t>
      </w:r>
      <w:r w:rsidRPr="00685DCD">
        <w:rPr>
          <w:rFonts w:ascii="GHEA Grapalat" w:hAnsi="GHEA Grapalat"/>
          <w:color w:val="000000"/>
          <w:sz w:val="24"/>
          <w:szCs w:val="24"/>
          <w:shd w:val="clear" w:color="auto" w:fill="FFFFFF"/>
          <w:lang w:val="hy-AM"/>
        </w:rPr>
        <w:t>ԳԿ</w:t>
      </w:r>
      <w:r w:rsidRPr="00685DCD">
        <w:rPr>
          <w:rFonts w:ascii="GHEA Grapalat" w:hAnsi="GHEA Grapalat"/>
          <w:color w:val="000000"/>
          <w:sz w:val="24"/>
          <w:szCs w:val="24"/>
          <w:shd w:val="clear" w:color="auto" w:fill="FFFFFF"/>
          <w:lang w:val="af-ZA"/>
        </w:rPr>
        <w:t>-011/0)</w:t>
      </w:r>
      <w:r w:rsidRPr="00685DCD">
        <w:rPr>
          <w:rFonts w:ascii="GHEA Grapalat" w:eastAsia="Times New Roman" w:hAnsi="GHEA Grapalat"/>
          <w:iCs/>
          <w:color w:val="000000" w:themeColor="text1"/>
          <w:sz w:val="24"/>
          <w:szCs w:val="24"/>
          <w:lang w:val="af-ZA"/>
        </w:rPr>
        <w:t xml:space="preserve"> </w:t>
      </w:r>
      <w:r w:rsidRPr="00685DCD">
        <w:rPr>
          <w:rFonts w:ascii="GHEA Grapalat" w:hAnsi="GHEA Grapalat" w:cs="Tahoma"/>
          <w:color w:val="000000" w:themeColor="text1"/>
          <w:spacing w:val="-4"/>
          <w:sz w:val="24"/>
          <w:szCs w:val="24"/>
          <w:lang w:val="af-ZA"/>
        </w:rPr>
        <w:t>ՎԵՐԱԲԵՐՅԱԼ ՀԱՅԱՍՏԱՆԻ ՀԱՆՐԱՊԵՏՈՒԹՅԱՆ ԿԱՌԱՎԱՐՈՒԹՅԱՆ ԱՌԱՋԱՐԿՈՒԹՅԱՆ ՄԱՍԻՆ</w:t>
      </w:r>
    </w:p>
    <w:p w:rsidR="00AF1597" w:rsidRPr="00685DCD" w:rsidRDefault="00AF1597" w:rsidP="00AF1597">
      <w:pPr>
        <w:pStyle w:val="mechtex"/>
        <w:spacing w:line="276" w:lineRule="auto"/>
        <w:rPr>
          <w:rFonts w:ascii="GHEA Grapalat" w:hAnsi="GHEA Grapalat"/>
          <w:caps/>
          <w:color w:val="000000" w:themeColor="text1"/>
          <w:sz w:val="24"/>
          <w:szCs w:val="24"/>
          <w:lang w:val="af-ZA"/>
        </w:rPr>
      </w:pPr>
      <w:r w:rsidRPr="00685DCD">
        <w:rPr>
          <w:rFonts w:ascii="GHEA Grapalat" w:hAnsi="GHEA Grapalat"/>
          <w:caps/>
          <w:color w:val="000000" w:themeColor="text1"/>
          <w:sz w:val="24"/>
          <w:szCs w:val="24"/>
          <w:lang w:val="af-ZA"/>
        </w:rPr>
        <w:t xml:space="preserve">      -----------------------------------------------------------------------------------------------</w:t>
      </w:r>
    </w:p>
    <w:p w:rsidR="00AF1597" w:rsidRPr="00685DCD" w:rsidRDefault="00AF1597" w:rsidP="00AF1597">
      <w:pPr>
        <w:pStyle w:val="mechtex"/>
        <w:spacing w:line="276" w:lineRule="auto"/>
        <w:rPr>
          <w:rFonts w:ascii="GHEA Grapalat" w:hAnsi="GHEA Grapalat"/>
          <w:color w:val="000000" w:themeColor="text1"/>
          <w:sz w:val="24"/>
          <w:szCs w:val="24"/>
          <w:lang w:val="af-ZA"/>
        </w:rPr>
      </w:pPr>
    </w:p>
    <w:p w:rsidR="00AF1597" w:rsidRPr="00685DCD" w:rsidRDefault="00AF1597" w:rsidP="00AF1597">
      <w:pPr>
        <w:pStyle w:val="norm"/>
        <w:spacing w:line="276" w:lineRule="auto"/>
        <w:rPr>
          <w:rFonts w:ascii="GHEA Grapalat" w:hAnsi="GHEA Grapalat" w:cs="Tahoma"/>
          <w:color w:val="000000" w:themeColor="text1"/>
          <w:sz w:val="24"/>
          <w:szCs w:val="24"/>
          <w:lang w:val="af-ZA"/>
        </w:rPr>
      </w:pPr>
      <w:proofErr w:type="spellStart"/>
      <w:r w:rsidRPr="00685DCD">
        <w:rPr>
          <w:rFonts w:ascii="GHEA Grapalat" w:hAnsi="GHEA Grapalat" w:cs="Tahoma"/>
          <w:color w:val="000000" w:themeColor="text1"/>
          <w:sz w:val="24"/>
          <w:szCs w:val="24"/>
        </w:rPr>
        <w:t>Հիմք</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ընդունելով</w:t>
      </w:r>
      <w:proofErr w:type="spellEnd"/>
      <w:r w:rsidRPr="00685DCD">
        <w:rPr>
          <w:rFonts w:ascii="GHEA Grapalat" w:hAnsi="GHEA Grapalat"/>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Ազգային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ժողովի</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կանոնակարգ</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սահմանադրական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օրենքի</w:t>
      </w:r>
      <w:proofErr w:type="spellEnd"/>
      <w:r w:rsidRPr="00685DCD">
        <w:rPr>
          <w:rFonts w:ascii="GHEA Grapalat" w:hAnsi="GHEA Grapalat" w:cs="Tahoma"/>
          <w:color w:val="000000" w:themeColor="text1"/>
          <w:sz w:val="24"/>
          <w:szCs w:val="24"/>
          <w:lang w:val="af-ZA"/>
        </w:rPr>
        <w:t xml:space="preserve"> 77-</w:t>
      </w:r>
      <w:proofErr w:type="spellStart"/>
      <w:r w:rsidRPr="00685DCD">
        <w:rPr>
          <w:rFonts w:ascii="GHEA Grapalat" w:hAnsi="GHEA Grapalat" w:cs="Tahoma"/>
          <w:color w:val="000000" w:themeColor="text1"/>
          <w:sz w:val="24"/>
          <w:szCs w:val="24"/>
        </w:rPr>
        <w:t>րդ</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հոդվածի</w:t>
      </w:r>
      <w:proofErr w:type="spellEnd"/>
      <w:r w:rsidRPr="00685DCD">
        <w:rPr>
          <w:rFonts w:ascii="GHEA Grapalat" w:hAnsi="GHEA Grapalat" w:cs="Tahoma"/>
          <w:color w:val="000000" w:themeColor="text1"/>
          <w:sz w:val="24"/>
          <w:szCs w:val="24"/>
          <w:lang w:val="af-ZA"/>
        </w:rPr>
        <w:t xml:space="preserve"> 1-</w:t>
      </w:r>
      <w:proofErr w:type="spellStart"/>
      <w:r w:rsidRPr="00685DCD">
        <w:rPr>
          <w:rFonts w:ascii="GHEA Grapalat" w:hAnsi="GHEA Grapalat" w:cs="Tahoma"/>
          <w:color w:val="000000" w:themeColor="text1"/>
          <w:sz w:val="24"/>
          <w:szCs w:val="24"/>
        </w:rPr>
        <w:t>ին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մասը</w:t>
      </w:r>
      <w:proofErr w:type="spellEnd"/>
      <w:r w:rsidRPr="00685DCD">
        <w:rPr>
          <w:rFonts w:ascii="GHEA Grapalat" w:hAnsi="GHEA Grapalat" w:cs="Tahoma"/>
          <w:color w:val="000000" w:themeColor="text1"/>
          <w:sz w:val="24"/>
          <w:szCs w:val="24"/>
        </w:rPr>
        <w:t>՝</w:t>
      </w:r>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Հայաստանի</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Հանրապետության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կառավարությունը</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որոշում</w:t>
      </w:r>
      <w:proofErr w:type="spellEnd"/>
      <w:r w:rsidRPr="00685DCD">
        <w:rPr>
          <w:rFonts w:ascii="GHEA Grapalat" w:hAnsi="GHEA Grapalat" w:cs="Tahoma"/>
          <w:color w:val="000000" w:themeColor="text1"/>
          <w:sz w:val="24"/>
          <w:szCs w:val="24"/>
          <w:lang w:val="af-ZA"/>
        </w:rPr>
        <w:t xml:space="preserve"> </w:t>
      </w:r>
      <w:r w:rsidRPr="00685DCD">
        <w:rPr>
          <w:rFonts w:ascii="GHEA Grapalat" w:hAnsi="GHEA Grapalat" w:cs="Tahoma"/>
          <w:color w:val="000000" w:themeColor="text1"/>
          <w:sz w:val="24"/>
          <w:szCs w:val="24"/>
        </w:rPr>
        <w:t>է</w:t>
      </w:r>
      <w:r w:rsidRPr="00685DCD">
        <w:rPr>
          <w:rFonts w:ascii="GHEA Grapalat" w:hAnsi="GHEA Grapalat" w:cs="Tahoma"/>
          <w:color w:val="000000" w:themeColor="text1"/>
          <w:sz w:val="24"/>
          <w:szCs w:val="24"/>
          <w:lang w:val="af-ZA"/>
        </w:rPr>
        <w:t>.</w:t>
      </w:r>
    </w:p>
    <w:p w:rsidR="00AF1597" w:rsidRPr="00685DCD" w:rsidRDefault="00AF1597" w:rsidP="00AF1597">
      <w:pPr>
        <w:pStyle w:val="norm"/>
        <w:spacing w:line="276" w:lineRule="auto"/>
        <w:rPr>
          <w:rFonts w:ascii="GHEA Grapalat" w:hAnsi="GHEA Grapalat" w:cs="Tahoma"/>
          <w:color w:val="000000" w:themeColor="text1"/>
          <w:sz w:val="24"/>
          <w:szCs w:val="24"/>
          <w:lang w:val="af-ZA"/>
        </w:rPr>
      </w:pPr>
      <w:r w:rsidRPr="00685DCD">
        <w:rPr>
          <w:rFonts w:ascii="GHEA Grapalat" w:hAnsi="GHEA Grapalat" w:cs="Tahoma"/>
          <w:color w:val="000000" w:themeColor="text1"/>
          <w:sz w:val="24"/>
          <w:szCs w:val="24"/>
          <w:lang w:val="af-ZA"/>
        </w:rPr>
        <w:t xml:space="preserve">1. </w:t>
      </w:r>
      <w:proofErr w:type="spellStart"/>
      <w:r w:rsidRPr="00685DCD">
        <w:rPr>
          <w:rFonts w:ascii="GHEA Grapalat" w:hAnsi="GHEA Grapalat" w:cs="Tahoma"/>
          <w:color w:val="000000" w:themeColor="text1"/>
          <w:sz w:val="24"/>
          <w:szCs w:val="24"/>
        </w:rPr>
        <w:t>Հավանություն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տալ</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Տեսալսողական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մեդիայի</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մասին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Հայաստանի</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Հանրապետության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օրենքում</w:t>
      </w:r>
      <w:proofErr w:type="spellEnd"/>
      <w:r w:rsidRPr="00685DCD">
        <w:rPr>
          <w:rFonts w:ascii="GHEA Grapalat" w:hAnsi="GHEA Grapalat" w:cs="Tahoma"/>
          <w:color w:val="000000" w:themeColor="text1"/>
          <w:sz w:val="24"/>
          <w:szCs w:val="24"/>
          <w:lang w:val="hy-AM"/>
        </w:rPr>
        <w:t xml:space="preserve"> փոփոխություն</w:t>
      </w:r>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կատարելու</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մասին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Հայաստանի</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Հանրապետության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օրենքի</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նախագծի</w:t>
      </w:r>
      <w:proofErr w:type="spellEnd"/>
      <w:r w:rsidRPr="00685DCD">
        <w:rPr>
          <w:rFonts w:ascii="GHEA Grapalat" w:hAnsi="GHEA Grapalat" w:cs="Tahoma"/>
          <w:color w:val="000000" w:themeColor="text1"/>
          <w:sz w:val="24"/>
          <w:szCs w:val="24"/>
          <w:lang w:val="af-ZA"/>
        </w:rPr>
        <w:t xml:space="preserve"> </w:t>
      </w:r>
      <w:r w:rsidRPr="00685DCD">
        <w:rPr>
          <w:rFonts w:ascii="GHEA Grapalat" w:hAnsi="GHEA Grapalat"/>
          <w:color w:val="000000"/>
          <w:sz w:val="24"/>
          <w:szCs w:val="24"/>
          <w:shd w:val="clear" w:color="auto" w:fill="FFFFFF"/>
          <w:lang w:val="af-ZA"/>
        </w:rPr>
        <w:t>(</w:t>
      </w:r>
      <w:r w:rsidRPr="00685DCD">
        <w:rPr>
          <w:rFonts w:ascii="GHEA Grapalat" w:hAnsi="GHEA Grapalat"/>
          <w:color w:val="000000"/>
          <w:sz w:val="24"/>
          <w:szCs w:val="24"/>
          <w:shd w:val="clear" w:color="auto" w:fill="FFFFFF"/>
        </w:rPr>
        <w:t>Պ</w:t>
      </w:r>
      <w:r w:rsidRPr="00685DCD">
        <w:rPr>
          <w:rFonts w:ascii="GHEA Grapalat" w:hAnsi="GHEA Grapalat"/>
          <w:color w:val="000000"/>
          <w:sz w:val="24"/>
          <w:szCs w:val="24"/>
          <w:shd w:val="clear" w:color="auto" w:fill="FFFFFF"/>
          <w:lang w:val="af-ZA"/>
        </w:rPr>
        <w:t>-770-31.01.2024-</w:t>
      </w:r>
      <w:r w:rsidRPr="00685DCD">
        <w:rPr>
          <w:rFonts w:ascii="GHEA Grapalat" w:hAnsi="GHEA Grapalat"/>
          <w:color w:val="000000"/>
          <w:sz w:val="24"/>
          <w:szCs w:val="24"/>
          <w:shd w:val="clear" w:color="auto" w:fill="FFFFFF"/>
        </w:rPr>
        <w:t>ԳԿ</w:t>
      </w:r>
      <w:r w:rsidRPr="00685DCD">
        <w:rPr>
          <w:rFonts w:ascii="GHEA Grapalat" w:hAnsi="GHEA Grapalat"/>
          <w:color w:val="000000"/>
          <w:sz w:val="24"/>
          <w:szCs w:val="24"/>
          <w:shd w:val="clear" w:color="auto" w:fill="FFFFFF"/>
          <w:lang w:val="af-ZA"/>
        </w:rPr>
        <w:t>-011/0)</w:t>
      </w:r>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վերաբերյալ</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Հայաստանի</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Հանրապետության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կառավարության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առաջարկությանը</w:t>
      </w:r>
      <w:proofErr w:type="spellEnd"/>
      <w:r w:rsidRPr="00685DCD">
        <w:rPr>
          <w:rFonts w:ascii="GHEA Grapalat" w:hAnsi="GHEA Grapalat" w:cs="Tahoma"/>
          <w:color w:val="000000" w:themeColor="text1"/>
          <w:sz w:val="24"/>
          <w:szCs w:val="24"/>
          <w:lang w:val="af-ZA"/>
        </w:rPr>
        <w:t xml:space="preserve">: </w:t>
      </w:r>
    </w:p>
    <w:p w:rsidR="00AF1597" w:rsidRPr="00685DCD" w:rsidRDefault="00AF1597" w:rsidP="00AF1597">
      <w:pPr>
        <w:pStyle w:val="norm"/>
        <w:spacing w:line="276" w:lineRule="auto"/>
        <w:rPr>
          <w:rFonts w:ascii="GHEA Grapalat" w:hAnsi="GHEA Grapalat" w:cs="Tahoma"/>
          <w:color w:val="000000" w:themeColor="text1"/>
          <w:sz w:val="24"/>
          <w:szCs w:val="24"/>
          <w:lang w:val="af-ZA"/>
        </w:rPr>
      </w:pPr>
      <w:r w:rsidRPr="00685DCD">
        <w:rPr>
          <w:rFonts w:ascii="GHEA Grapalat" w:hAnsi="GHEA Grapalat" w:cs="Tahoma"/>
          <w:color w:val="000000" w:themeColor="text1"/>
          <w:sz w:val="24"/>
          <w:szCs w:val="24"/>
          <w:lang w:val="af-ZA"/>
        </w:rPr>
        <w:t xml:space="preserve">2. </w:t>
      </w:r>
      <w:proofErr w:type="spellStart"/>
      <w:r w:rsidRPr="00685DCD">
        <w:rPr>
          <w:rFonts w:ascii="GHEA Grapalat" w:hAnsi="GHEA Grapalat" w:cs="Tahoma"/>
          <w:color w:val="000000" w:themeColor="text1"/>
          <w:sz w:val="24"/>
          <w:szCs w:val="24"/>
        </w:rPr>
        <w:t>Հայաստանի</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Հանրապետության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կառավարության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առաջարկությունը</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սահմանված</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կարգով</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ներկայացնել</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Հայաստանի</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Հանրապետության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Ազգային</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ժողովի</w:t>
      </w:r>
      <w:proofErr w:type="spellEnd"/>
      <w:r w:rsidRPr="00685DCD">
        <w:rPr>
          <w:rFonts w:ascii="GHEA Grapalat" w:hAnsi="GHEA Grapalat" w:cs="Tahoma"/>
          <w:color w:val="000000" w:themeColor="text1"/>
          <w:sz w:val="24"/>
          <w:szCs w:val="24"/>
          <w:lang w:val="af-ZA"/>
        </w:rPr>
        <w:t xml:space="preserve"> </w:t>
      </w:r>
      <w:proofErr w:type="spellStart"/>
      <w:r w:rsidRPr="00685DCD">
        <w:rPr>
          <w:rFonts w:ascii="GHEA Grapalat" w:hAnsi="GHEA Grapalat" w:cs="Tahoma"/>
          <w:color w:val="000000" w:themeColor="text1"/>
          <w:sz w:val="24"/>
          <w:szCs w:val="24"/>
        </w:rPr>
        <w:t>աշխատակազմ</w:t>
      </w:r>
      <w:proofErr w:type="spellEnd"/>
      <w:r w:rsidRPr="00685DCD">
        <w:rPr>
          <w:rFonts w:ascii="GHEA Grapalat" w:hAnsi="GHEA Grapalat" w:cs="Tahoma"/>
          <w:color w:val="000000" w:themeColor="text1"/>
          <w:sz w:val="24"/>
          <w:szCs w:val="24"/>
          <w:lang w:val="af-ZA"/>
        </w:rPr>
        <w:t>:</w:t>
      </w:r>
    </w:p>
    <w:p w:rsidR="00AF1597" w:rsidRPr="00685DCD" w:rsidRDefault="00AF1597" w:rsidP="00AF1597">
      <w:pPr>
        <w:pStyle w:val="norm"/>
        <w:spacing w:line="276" w:lineRule="auto"/>
        <w:rPr>
          <w:rFonts w:ascii="GHEA Grapalat" w:hAnsi="GHEA Grapalat" w:cs="Tahoma"/>
          <w:color w:val="000000" w:themeColor="text1"/>
          <w:sz w:val="24"/>
          <w:szCs w:val="24"/>
          <w:lang w:val="af-ZA"/>
        </w:rPr>
      </w:pPr>
    </w:p>
    <w:p w:rsidR="00AF1597" w:rsidRPr="00685DCD" w:rsidRDefault="00AF1597" w:rsidP="00AF1597">
      <w:pPr>
        <w:pStyle w:val="norm"/>
        <w:spacing w:line="276" w:lineRule="auto"/>
        <w:rPr>
          <w:rFonts w:ascii="GHEA Grapalat" w:hAnsi="GHEA Grapalat" w:cs="Sylfaen"/>
          <w:bCs/>
          <w:caps/>
          <w:color w:val="000000" w:themeColor="text1"/>
          <w:spacing w:val="-8"/>
          <w:sz w:val="24"/>
          <w:szCs w:val="24"/>
          <w:lang w:val="fr-FR" w:eastAsia="en-US"/>
        </w:rPr>
      </w:pPr>
    </w:p>
    <w:p w:rsidR="00AF1597" w:rsidRPr="00685DCD" w:rsidRDefault="00AF1597" w:rsidP="00AF1597">
      <w:pPr>
        <w:pStyle w:val="mechtex"/>
        <w:spacing w:line="276" w:lineRule="auto"/>
        <w:jc w:val="left"/>
        <w:rPr>
          <w:rFonts w:ascii="GHEA Grapalat" w:hAnsi="GHEA Grapalat"/>
          <w:caps/>
          <w:color w:val="000000" w:themeColor="text1"/>
          <w:sz w:val="24"/>
          <w:szCs w:val="24"/>
          <w:lang w:val="af-ZA"/>
        </w:rPr>
      </w:pPr>
      <w:r w:rsidRPr="00685DCD">
        <w:rPr>
          <w:rFonts w:ascii="GHEA Grapalat" w:hAnsi="GHEA Grapalat" w:cs="Sylfaen"/>
          <w:bCs/>
          <w:caps/>
          <w:color w:val="000000" w:themeColor="text1"/>
          <w:spacing w:val="-8"/>
          <w:sz w:val="24"/>
          <w:szCs w:val="24"/>
          <w:lang w:val="fr-FR" w:eastAsia="en-US"/>
        </w:rPr>
        <w:t>Հայաստանի Հանրապետության</w:t>
      </w:r>
    </w:p>
    <w:p w:rsidR="00AF1597" w:rsidRPr="00685DCD" w:rsidRDefault="00AF1597" w:rsidP="00AF1597">
      <w:pPr>
        <w:pStyle w:val="mechtex"/>
        <w:spacing w:line="276" w:lineRule="auto"/>
        <w:jc w:val="left"/>
        <w:rPr>
          <w:rFonts w:ascii="GHEA Grapalat" w:hAnsi="GHEA Grapalat" w:cs="Arial Armenian"/>
          <w:color w:val="000000" w:themeColor="text1"/>
          <w:sz w:val="24"/>
          <w:szCs w:val="24"/>
          <w:lang w:val="af-ZA"/>
        </w:rPr>
      </w:pPr>
      <w:r w:rsidRPr="00685DCD">
        <w:rPr>
          <w:rFonts w:ascii="GHEA Grapalat" w:hAnsi="GHEA Grapalat" w:cs="Sylfaen"/>
          <w:color w:val="000000" w:themeColor="text1"/>
          <w:sz w:val="24"/>
          <w:szCs w:val="24"/>
          <w:lang w:val="af-ZA"/>
        </w:rPr>
        <w:t xml:space="preserve">               </w:t>
      </w:r>
      <w:r w:rsidRPr="00685DCD">
        <w:rPr>
          <w:rFonts w:ascii="GHEA Grapalat" w:hAnsi="GHEA Grapalat" w:cs="Sylfaen"/>
          <w:color w:val="000000" w:themeColor="text1"/>
          <w:sz w:val="24"/>
          <w:szCs w:val="24"/>
        </w:rPr>
        <w:t>ՎԱՐՉԱՊԵՏ</w:t>
      </w:r>
      <w:r w:rsidRPr="00685DCD">
        <w:rPr>
          <w:rFonts w:ascii="GHEA Grapalat" w:hAnsi="GHEA Grapalat" w:cs="Arial Armenian"/>
          <w:color w:val="000000" w:themeColor="text1"/>
          <w:sz w:val="24"/>
          <w:szCs w:val="24"/>
          <w:lang w:val="af-ZA"/>
        </w:rPr>
        <w:tab/>
      </w:r>
      <w:r w:rsidRPr="00685DCD">
        <w:rPr>
          <w:rFonts w:ascii="GHEA Grapalat" w:hAnsi="GHEA Grapalat" w:cs="Arial Armenian"/>
          <w:color w:val="000000" w:themeColor="text1"/>
          <w:sz w:val="24"/>
          <w:szCs w:val="24"/>
          <w:lang w:val="af-ZA"/>
        </w:rPr>
        <w:tab/>
      </w:r>
      <w:r w:rsidRPr="00685DCD">
        <w:rPr>
          <w:rFonts w:ascii="GHEA Grapalat" w:hAnsi="GHEA Grapalat" w:cs="Arial Armenian"/>
          <w:color w:val="000000" w:themeColor="text1"/>
          <w:sz w:val="24"/>
          <w:szCs w:val="24"/>
          <w:lang w:val="af-ZA"/>
        </w:rPr>
        <w:tab/>
      </w:r>
      <w:r w:rsidRPr="00685DCD">
        <w:rPr>
          <w:rFonts w:ascii="GHEA Grapalat" w:hAnsi="GHEA Grapalat" w:cs="Arial Armenian"/>
          <w:color w:val="000000" w:themeColor="text1"/>
          <w:sz w:val="24"/>
          <w:szCs w:val="24"/>
          <w:lang w:val="fr-FR"/>
        </w:rPr>
        <w:t xml:space="preserve">                                     </w:t>
      </w:r>
      <w:r w:rsidRPr="00685DCD">
        <w:rPr>
          <w:rFonts w:ascii="GHEA Grapalat" w:hAnsi="GHEA Grapalat" w:cs="Arial Armenian"/>
          <w:color w:val="000000" w:themeColor="text1"/>
          <w:sz w:val="24"/>
          <w:szCs w:val="24"/>
        </w:rPr>
        <w:t>Ն</w:t>
      </w:r>
      <w:r w:rsidRPr="00685DCD">
        <w:rPr>
          <w:rFonts w:ascii="GHEA Grapalat" w:hAnsi="GHEA Grapalat" w:cs="Sylfaen"/>
          <w:color w:val="000000" w:themeColor="text1"/>
          <w:sz w:val="24"/>
          <w:szCs w:val="24"/>
          <w:lang w:val="af-ZA"/>
        </w:rPr>
        <w:t>.</w:t>
      </w:r>
      <w:r w:rsidRPr="00685DCD">
        <w:rPr>
          <w:rFonts w:ascii="GHEA Grapalat" w:hAnsi="GHEA Grapalat" w:cs="Arial Armenian"/>
          <w:color w:val="000000" w:themeColor="text1"/>
          <w:sz w:val="24"/>
          <w:szCs w:val="24"/>
          <w:lang w:val="af-ZA"/>
        </w:rPr>
        <w:t xml:space="preserve"> ՓԱՇԻՆ</w:t>
      </w:r>
      <w:r w:rsidRPr="00685DCD">
        <w:rPr>
          <w:rFonts w:ascii="GHEA Grapalat" w:hAnsi="GHEA Grapalat" w:cs="Sylfaen"/>
          <w:color w:val="000000" w:themeColor="text1"/>
          <w:sz w:val="24"/>
          <w:szCs w:val="24"/>
        </w:rPr>
        <w:t>ՅԱՆ</w:t>
      </w:r>
    </w:p>
    <w:p w:rsidR="00AF1597" w:rsidRPr="00685DCD" w:rsidRDefault="00AF1597" w:rsidP="00AF1597">
      <w:pPr>
        <w:spacing w:line="276" w:lineRule="auto"/>
        <w:rPr>
          <w:rFonts w:ascii="GHEA Grapalat" w:hAnsi="GHEA Grapalat"/>
          <w:color w:val="000000" w:themeColor="text1"/>
          <w:sz w:val="24"/>
          <w:szCs w:val="24"/>
          <w:lang w:val="af-ZA"/>
        </w:rPr>
      </w:pPr>
    </w:p>
    <w:p w:rsidR="00AF1597" w:rsidRPr="00685DCD" w:rsidRDefault="00AF1597" w:rsidP="00AF1597">
      <w:pPr>
        <w:spacing w:line="276" w:lineRule="auto"/>
        <w:rPr>
          <w:rFonts w:ascii="GHEA Grapalat" w:hAnsi="GHEA Grapalat"/>
          <w:color w:val="000000" w:themeColor="text1"/>
          <w:spacing w:val="-4"/>
          <w:sz w:val="24"/>
          <w:szCs w:val="24"/>
          <w:lang w:val="hy-AM"/>
        </w:rPr>
      </w:pPr>
      <w:r w:rsidRPr="00685DCD">
        <w:rPr>
          <w:rFonts w:ascii="GHEA Grapalat" w:hAnsi="GHEA Grapalat"/>
          <w:color w:val="000000" w:themeColor="text1"/>
          <w:sz w:val="24"/>
          <w:szCs w:val="24"/>
          <w:lang w:val="af-ZA"/>
        </w:rPr>
        <w:tab/>
        <w:t xml:space="preserve">   202</w:t>
      </w:r>
      <w:r w:rsidRPr="00685DCD">
        <w:rPr>
          <w:rFonts w:ascii="GHEA Grapalat" w:hAnsi="GHEA Grapalat"/>
          <w:color w:val="000000" w:themeColor="text1"/>
          <w:sz w:val="24"/>
          <w:szCs w:val="24"/>
          <w:lang w:val="hy-AM"/>
        </w:rPr>
        <w:t>4</w:t>
      </w:r>
      <w:r w:rsidRPr="00685DCD">
        <w:rPr>
          <w:rFonts w:ascii="GHEA Grapalat" w:hAnsi="GHEA Grapalat" w:cs="Sylfaen"/>
          <w:color w:val="000000" w:themeColor="text1"/>
          <w:sz w:val="24"/>
          <w:szCs w:val="24"/>
        </w:rPr>
        <w:t>թ</w:t>
      </w:r>
      <w:r w:rsidRPr="00685DCD">
        <w:rPr>
          <w:rFonts w:ascii="GHEA Grapalat" w:hAnsi="GHEA Grapalat" w:cs="Arial Armenian"/>
          <w:color w:val="000000" w:themeColor="text1"/>
          <w:sz w:val="24"/>
          <w:szCs w:val="24"/>
          <w:lang w:val="af-ZA"/>
        </w:rPr>
        <w:t xml:space="preserve">. </w:t>
      </w:r>
      <w:r w:rsidRPr="00685DCD">
        <w:rPr>
          <w:rFonts w:ascii="GHEA Grapalat" w:hAnsi="GHEA Grapalat" w:cs="Arial Armenian"/>
          <w:color w:val="000000" w:themeColor="text1"/>
          <w:sz w:val="24"/>
          <w:szCs w:val="24"/>
          <w:lang w:val="hy-AM"/>
        </w:rPr>
        <w:t>փետրվար</w:t>
      </w:r>
    </w:p>
    <w:p w:rsidR="00AF1597" w:rsidRPr="00685DCD" w:rsidRDefault="00AF1597" w:rsidP="00AF1597">
      <w:pPr>
        <w:pStyle w:val="mechtex"/>
        <w:spacing w:line="276" w:lineRule="auto"/>
        <w:jc w:val="left"/>
        <w:rPr>
          <w:rFonts w:ascii="GHEA Grapalat" w:hAnsi="GHEA Grapalat" w:cs="Sylfaen"/>
          <w:color w:val="000000" w:themeColor="text1"/>
          <w:sz w:val="24"/>
          <w:szCs w:val="24"/>
          <w:lang w:val="af-ZA"/>
        </w:rPr>
      </w:pPr>
      <w:r w:rsidRPr="00685DCD">
        <w:rPr>
          <w:rFonts w:ascii="GHEA Grapalat" w:hAnsi="GHEA Grapalat"/>
          <w:color w:val="000000" w:themeColor="text1"/>
          <w:sz w:val="24"/>
          <w:szCs w:val="24"/>
          <w:lang w:val="af-ZA"/>
        </w:rPr>
        <w:tab/>
        <w:t xml:space="preserve">         </w:t>
      </w:r>
      <w:proofErr w:type="spellStart"/>
      <w:r w:rsidRPr="00685DCD">
        <w:rPr>
          <w:rFonts w:ascii="GHEA Grapalat" w:hAnsi="GHEA Grapalat" w:cs="Sylfaen"/>
          <w:color w:val="000000" w:themeColor="text1"/>
          <w:sz w:val="24"/>
          <w:szCs w:val="24"/>
        </w:rPr>
        <w:t>Երևան</w:t>
      </w:r>
      <w:proofErr w:type="spellEnd"/>
    </w:p>
    <w:p w:rsidR="00AF1597" w:rsidRPr="00685DCD" w:rsidRDefault="00AF1597" w:rsidP="00AF1597">
      <w:pPr>
        <w:spacing w:after="0" w:line="276" w:lineRule="auto"/>
        <w:ind w:left="1276" w:right="855"/>
        <w:jc w:val="center"/>
        <w:rPr>
          <w:rFonts w:ascii="GHEA Grapalat" w:eastAsia="Times New Roman" w:hAnsi="GHEA Grapalat"/>
          <w:bCs/>
          <w:color w:val="000000" w:themeColor="text1"/>
          <w:sz w:val="24"/>
          <w:szCs w:val="24"/>
          <w:lang w:val="hy-AM"/>
        </w:rPr>
      </w:pPr>
      <w:r w:rsidRPr="00685DCD">
        <w:rPr>
          <w:rFonts w:ascii="GHEA Grapalat" w:hAnsi="GHEA Grapalat"/>
          <w:bCs/>
          <w:color w:val="000000" w:themeColor="text1"/>
          <w:sz w:val="24"/>
          <w:szCs w:val="24"/>
          <w:lang w:val="hy-AM"/>
        </w:rPr>
        <w:lastRenderedPageBreak/>
        <w:t xml:space="preserve"> «ՏԵՍԱԼՍՈՂԱԿԱՆ ՄԵԴԻԱՅԻ ՄԱՍԻՆ» ՀԱՅԱՍՏԱՆԻ ՀԱՆ</w:t>
      </w:r>
      <w:r w:rsidRPr="00685DCD">
        <w:rPr>
          <w:rFonts w:ascii="GHEA Grapalat" w:hAnsi="GHEA Grapalat"/>
          <w:bCs/>
          <w:color w:val="000000" w:themeColor="text1"/>
          <w:sz w:val="24"/>
          <w:szCs w:val="24"/>
          <w:lang w:val="hy-AM"/>
        </w:rPr>
        <w:softHyphen/>
        <w:t>ՐԱ</w:t>
      </w:r>
      <w:r w:rsidRPr="00685DCD">
        <w:rPr>
          <w:rFonts w:ascii="GHEA Grapalat" w:hAnsi="GHEA Grapalat"/>
          <w:bCs/>
          <w:color w:val="000000" w:themeColor="text1"/>
          <w:sz w:val="24"/>
          <w:szCs w:val="24"/>
          <w:lang w:val="hy-AM"/>
        </w:rPr>
        <w:softHyphen/>
        <w:t>ՊԵ</w:t>
      </w:r>
      <w:r w:rsidRPr="00685DCD">
        <w:rPr>
          <w:rFonts w:ascii="GHEA Grapalat" w:hAnsi="GHEA Grapalat"/>
          <w:bCs/>
          <w:color w:val="000000" w:themeColor="text1"/>
          <w:sz w:val="24"/>
          <w:szCs w:val="24"/>
          <w:lang w:val="hy-AM"/>
        </w:rPr>
        <w:softHyphen/>
        <w:t xml:space="preserve">ՏՈՒԹՅԱՆ ՕՐԵՆՔՈՒՄ ՓՈՓՈԽՈՒԹՅՈՒՆ ԿԱՏԱՐԵԼՈՒ ՄԱՍԻՆ </w:t>
      </w:r>
      <w:r w:rsidRPr="00685DCD">
        <w:rPr>
          <w:rFonts w:ascii="GHEA Grapalat" w:hAnsi="GHEA Grapalat" w:cs="Sylfaen"/>
          <w:bCs/>
          <w:color w:val="000000" w:themeColor="text1"/>
          <w:spacing w:val="10"/>
          <w:sz w:val="24"/>
          <w:szCs w:val="24"/>
          <w:lang w:val="af-ZA"/>
        </w:rPr>
        <w:t>ՀԱ</w:t>
      </w:r>
      <w:r w:rsidRPr="00685DCD">
        <w:rPr>
          <w:rFonts w:ascii="GHEA Grapalat" w:hAnsi="GHEA Grapalat" w:cs="Sylfaen"/>
          <w:bCs/>
          <w:color w:val="000000" w:themeColor="text1"/>
          <w:spacing w:val="10"/>
          <w:sz w:val="24"/>
          <w:szCs w:val="24"/>
          <w:lang w:val="af-ZA"/>
        </w:rPr>
        <w:softHyphen/>
        <w:t>ՅԱՍՏԱ</w:t>
      </w:r>
      <w:r w:rsidRPr="00685DCD">
        <w:rPr>
          <w:rFonts w:ascii="GHEA Grapalat" w:hAnsi="GHEA Grapalat" w:cs="Sylfaen"/>
          <w:bCs/>
          <w:color w:val="000000" w:themeColor="text1"/>
          <w:spacing w:val="10"/>
          <w:sz w:val="24"/>
          <w:szCs w:val="24"/>
          <w:lang w:val="af-ZA"/>
        </w:rPr>
        <w:softHyphen/>
        <w:t>ՆԻ ՀԱՆՐԱՊԵՏՈՒԹՅԱՆ ՕՐԵՆՔԻ ՆԱ</w:t>
      </w:r>
      <w:r w:rsidRPr="00685DCD">
        <w:rPr>
          <w:rFonts w:ascii="GHEA Grapalat" w:hAnsi="GHEA Grapalat" w:cs="Sylfaen"/>
          <w:bCs/>
          <w:color w:val="000000" w:themeColor="text1"/>
          <w:spacing w:val="10"/>
          <w:sz w:val="24"/>
          <w:szCs w:val="24"/>
          <w:lang w:val="af-ZA"/>
        </w:rPr>
        <w:softHyphen/>
        <w:t>ԽԱԳԾԻ</w:t>
      </w:r>
      <w:r w:rsidRPr="00685DCD">
        <w:rPr>
          <w:rFonts w:ascii="GHEA Grapalat" w:eastAsia="Times New Roman" w:hAnsi="GHEA Grapalat"/>
          <w:bCs/>
          <w:iCs/>
          <w:color w:val="000000" w:themeColor="text1"/>
          <w:sz w:val="24"/>
          <w:szCs w:val="24"/>
          <w:lang w:val="af-ZA"/>
        </w:rPr>
        <w:t xml:space="preserve"> </w:t>
      </w:r>
      <w:r w:rsidRPr="00685DCD">
        <w:rPr>
          <w:rFonts w:ascii="GHEA Grapalat" w:hAnsi="GHEA Grapalat"/>
          <w:bCs/>
          <w:color w:val="000000"/>
          <w:sz w:val="24"/>
          <w:szCs w:val="24"/>
          <w:shd w:val="clear" w:color="auto" w:fill="FFFFFF"/>
          <w:lang w:val="af-ZA"/>
        </w:rPr>
        <w:t>(</w:t>
      </w:r>
      <w:r w:rsidRPr="00685DCD">
        <w:rPr>
          <w:rFonts w:ascii="GHEA Grapalat" w:hAnsi="GHEA Grapalat"/>
          <w:bCs/>
          <w:color w:val="000000"/>
          <w:sz w:val="24"/>
          <w:szCs w:val="24"/>
          <w:shd w:val="clear" w:color="auto" w:fill="FFFFFF"/>
          <w:lang w:val="hy-AM"/>
        </w:rPr>
        <w:t>Պ</w:t>
      </w:r>
      <w:r w:rsidRPr="00685DCD">
        <w:rPr>
          <w:rFonts w:ascii="GHEA Grapalat" w:hAnsi="GHEA Grapalat"/>
          <w:bCs/>
          <w:color w:val="000000"/>
          <w:sz w:val="24"/>
          <w:szCs w:val="24"/>
          <w:shd w:val="clear" w:color="auto" w:fill="FFFFFF"/>
          <w:lang w:val="af-ZA"/>
        </w:rPr>
        <w:t>-770-31.01.2024-</w:t>
      </w:r>
      <w:r w:rsidRPr="00685DCD">
        <w:rPr>
          <w:rFonts w:ascii="GHEA Grapalat" w:hAnsi="GHEA Grapalat"/>
          <w:bCs/>
          <w:color w:val="000000"/>
          <w:sz w:val="24"/>
          <w:szCs w:val="24"/>
          <w:shd w:val="clear" w:color="auto" w:fill="FFFFFF"/>
          <w:lang w:val="hy-AM"/>
        </w:rPr>
        <w:t>ԳԿ</w:t>
      </w:r>
      <w:r w:rsidRPr="00685DCD">
        <w:rPr>
          <w:rFonts w:ascii="GHEA Grapalat" w:hAnsi="GHEA Grapalat"/>
          <w:bCs/>
          <w:color w:val="000000"/>
          <w:sz w:val="24"/>
          <w:szCs w:val="24"/>
          <w:shd w:val="clear" w:color="auto" w:fill="FFFFFF"/>
          <w:lang w:val="af-ZA"/>
        </w:rPr>
        <w:t>-011/0)</w:t>
      </w:r>
      <w:r w:rsidRPr="00685DCD">
        <w:rPr>
          <w:rFonts w:ascii="GHEA Grapalat" w:hAnsi="GHEA Grapalat" w:cs="Tahoma"/>
          <w:bCs/>
          <w:color w:val="000000" w:themeColor="text1"/>
          <w:sz w:val="24"/>
          <w:szCs w:val="24"/>
          <w:lang w:val="af-ZA"/>
        </w:rPr>
        <w:t xml:space="preserve"> </w:t>
      </w:r>
      <w:r w:rsidRPr="00685DCD">
        <w:rPr>
          <w:rFonts w:ascii="GHEA Grapalat" w:hAnsi="GHEA Grapalat" w:cs="Tahoma"/>
          <w:bCs/>
          <w:color w:val="000000" w:themeColor="text1"/>
          <w:spacing w:val="-4"/>
          <w:sz w:val="24"/>
          <w:szCs w:val="24"/>
          <w:lang w:val="af-ZA"/>
        </w:rPr>
        <w:t>ՎԵՐԱԲԵՐՅԱԼ ՀԱՅԱՍ</w:t>
      </w:r>
      <w:r w:rsidRPr="00685DCD">
        <w:rPr>
          <w:rFonts w:ascii="GHEA Grapalat" w:hAnsi="GHEA Grapalat" w:cs="Tahoma"/>
          <w:bCs/>
          <w:color w:val="000000" w:themeColor="text1"/>
          <w:spacing w:val="-4"/>
          <w:sz w:val="24"/>
          <w:szCs w:val="24"/>
          <w:lang w:val="af-ZA"/>
        </w:rPr>
        <w:softHyphen/>
        <w:t>ՏԱՆԻ</w:t>
      </w:r>
      <w:r w:rsidRPr="00685DCD">
        <w:rPr>
          <w:rFonts w:ascii="GHEA Grapalat" w:hAnsi="GHEA Grapalat" w:cs="Tahoma"/>
          <w:b/>
          <w:bCs/>
          <w:color w:val="000000" w:themeColor="text1"/>
          <w:spacing w:val="-4"/>
          <w:sz w:val="24"/>
          <w:szCs w:val="24"/>
          <w:lang w:val="hy-AM"/>
        </w:rPr>
        <w:t xml:space="preserve"> </w:t>
      </w:r>
      <w:r w:rsidRPr="00685DCD">
        <w:rPr>
          <w:rFonts w:ascii="GHEA Grapalat" w:hAnsi="GHEA Grapalat" w:cs="Tahoma"/>
          <w:bCs/>
          <w:color w:val="000000" w:themeColor="text1"/>
          <w:spacing w:val="-4"/>
          <w:sz w:val="24"/>
          <w:szCs w:val="24"/>
          <w:lang w:val="af-ZA"/>
        </w:rPr>
        <w:t>ՀԱՆՐԱՊԵՏՈՒ</w:t>
      </w:r>
      <w:r w:rsidRPr="00685DCD">
        <w:rPr>
          <w:rFonts w:ascii="GHEA Grapalat" w:hAnsi="GHEA Grapalat" w:cs="Tahoma"/>
          <w:bCs/>
          <w:color w:val="000000" w:themeColor="text1"/>
          <w:spacing w:val="-4"/>
          <w:sz w:val="24"/>
          <w:szCs w:val="24"/>
          <w:lang w:val="af-ZA"/>
        </w:rPr>
        <w:softHyphen/>
        <w:t>ԹՅԱՆ ԿԱՌԱՎԱՐՈՒԹՅԱՆ ԱՌԱՋԱՐԿՈՒԹՅՈՒՆ</w:t>
      </w:r>
      <w:r w:rsidRPr="00685DCD">
        <w:rPr>
          <w:rFonts w:ascii="GHEA Grapalat" w:hAnsi="GHEA Grapalat" w:cs="Tahoma"/>
          <w:bCs/>
          <w:color w:val="000000" w:themeColor="text1"/>
          <w:spacing w:val="-4"/>
          <w:sz w:val="24"/>
          <w:szCs w:val="24"/>
          <w:lang w:val="hy-AM"/>
        </w:rPr>
        <w:t>Ը</w:t>
      </w:r>
    </w:p>
    <w:p w:rsidR="00AF1597" w:rsidRPr="00685DCD" w:rsidRDefault="00AF1597" w:rsidP="00AF1597">
      <w:pPr>
        <w:spacing w:after="0" w:line="276" w:lineRule="auto"/>
        <w:ind w:left="1276" w:right="855"/>
        <w:jc w:val="center"/>
        <w:rPr>
          <w:rFonts w:ascii="GHEA Grapalat" w:hAnsi="GHEA Grapalat" w:cs="Tahoma"/>
          <w:b/>
          <w:bCs/>
          <w:color w:val="000000" w:themeColor="text1"/>
          <w:spacing w:val="-4"/>
          <w:sz w:val="24"/>
          <w:szCs w:val="24"/>
          <w:lang w:val="hy-AM"/>
        </w:rPr>
      </w:pPr>
    </w:p>
    <w:p w:rsidR="00AF1597" w:rsidRPr="00685DCD" w:rsidRDefault="00AF1597" w:rsidP="00AF1597">
      <w:pPr>
        <w:spacing w:line="276" w:lineRule="auto"/>
        <w:rPr>
          <w:rFonts w:ascii="GHEA Grapalat" w:hAnsi="GHEA Grapalat"/>
          <w:color w:val="000000" w:themeColor="text1"/>
          <w:sz w:val="24"/>
          <w:szCs w:val="24"/>
          <w:lang w:val="af-ZA"/>
        </w:rPr>
      </w:pPr>
    </w:p>
    <w:p w:rsidR="00AF1597" w:rsidRPr="00685DCD" w:rsidRDefault="00AF1597" w:rsidP="00AF1597">
      <w:pPr>
        <w:tabs>
          <w:tab w:val="left" w:pos="142"/>
        </w:tabs>
        <w:spacing w:after="0" w:line="276" w:lineRule="auto"/>
        <w:ind w:right="-168" w:firstLine="567"/>
        <w:jc w:val="both"/>
        <w:rPr>
          <w:rFonts w:ascii="GHEA Grapalat" w:hAnsi="GHEA Grapalat"/>
          <w:bCs/>
          <w:spacing w:val="-6"/>
          <w:sz w:val="24"/>
          <w:szCs w:val="24"/>
          <w:lang w:val="hy-AM"/>
        </w:rPr>
      </w:pPr>
      <w:r w:rsidRPr="00685DCD">
        <w:rPr>
          <w:rFonts w:ascii="GHEA Grapalat" w:eastAsia="Times New Roman" w:hAnsi="GHEA Grapalat"/>
          <w:color w:val="000000" w:themeColor="text1"/>
          <w:sz w:val="24"/>
          <w:szCs w:val="24"/>
          <w:lang w:val="hy-AM"/>
        </w:rPr>
        <w:t>«Տեսալսողական մեդիայի մասին» օրենքում փոփոխություն կատարելու մասին» օրենքի նախագծի</w:t>
      </w:r>
      <w:r w:rsidRPr="00685DCD">
        <w:rPr>
          <w:rFonts w:ascii="GHEA Grapalat" w:eastAsia="Times New Roman" w:hAnsi="GHEA Grapalat"/>
          <w:bCs/>
          <w:color w:val="000000" w:themeColor="text1"/>
          <w:sz w:val="24"/>
          <w:szCs w:val="24"/>
          <w:lang w:val="hy-AM"/>
        </w:rPr>
        <w:t xml:space="preserve"> (այսուհետ՝ Նախագիծ)</w:t>
      </w:r>
      <w:r w:rsidRPr="00685DCD">
        <w:rPr>
          <w:rFonts w:ascii="GHEA Grapalat" w:hAnsi="GHEA Grapalat"/>
          <w:bCs/>
          <w:spacing w:val="-6"/>
          <w:sz w:val="24"/>
          <w:szCs w:val="24"/>
          <w:lang w:val="hy-AM"/>
        </w:rPr>
        <w:t xml:space="preserve"> նպատակը, ըստ նախագի ընդունման հիմնավորման, ներկայումս միայն մայրաքաղաքային սփռում ունեցող «Հայաստանի հանրային հեռուստաընկերություն» ՓԲԸ-ի կողմից </w:t>
      </w:r>
      <w:proofErr w:type="spellStart"/>
      <w:r w:rsidRPr="00685DCD">
        <w:rPr>
          <w:rFonts w:ascii="GHEA Grapalat" w:hAnsi="GHEA Grapalat"/>
          <w:bCs/>
          <w:spacing w:val="-6"/>
          <w:sz w:val="24"/>
          <w:szCs w:val="24"/>
          <w:lang w:val="hy-AM"/>
        </w:rPr>
        <w:t>հեռարձակվող</w:t>
      </w:r>
      <w:proofErr w:type="spellEnd"/>
      <w:r w:rsidRPr="00685DCD">
        <w:rPr>
          <w:rFonts w:ascii="GHEA Grapalat" w:hAnsi="GHEA Grapalat"/>
          <w:bCs/>
          <w:spacing w:val="-6"/>
          <w:sz w:val="24"/>
          <w:szCs w:val="24"/>
          <w:lang w:val="hy-AM"/>
        </w:rPr>
        <w:t xml:space="preserve"> «</w:t>
      </w:r>
      <w:r w:rsidR="004B6166">
        <w:rPr>
          <w:rFonts w:ascii="GHEA Grapalat" w:hAnsi="GHEA Grapalat"/>
          <w:bCs/>
          <w:spacing w:val="-6"/>
          <w:sz w:val="24"/>
          <w:szCs w:val="24"/>
          <w:lang w:val="hy-AM"/>
        </w:rPr>
        <w:t>Առաջին</w:t>
      </w:r>
      <w:r w:rsidRPr="00685DCD">
        <w:rPr>
          <w:rFonts w:ascii="GHEA Grapalat" w:hAnsi="GHEA Grapalat"/>
          <w:bCs/>
          <w:spacing w:val="-6"/>
          <w:sz w:val="24"/>
          <w:szCs w:val="24"/>
          <w:lang w:val="hy-AM"/>
        </w:rPr>
        <w:t xml:space="preserve"> լրատվական ալիք» տեսալսողական ծրագրի հեռարձակումն է Հայաստանի Հանրապետության ողջ տարածքում:</w:t>
      </w:r>
    </w:p>
    <w:p w:rsidR="00AF1597" w:rsidRPr="00685DCD" w:rsidRDefault="00AF1597" w:rsidP="004B6166">
      <w:pPr>
        <w:spacing w:after="0" w:line="276" w:lineRule="auto"/>
        <w:ind w:right="-138" w:firstLine="567"/>
        <w:jc w:val="both"/>
        <w:rPr>
          <w:rFonts w:ascii="GHEA Grapalat" w:eastAsia="Times New Roman" w:hAnsi="GHEA Grapalat"/>
          <w:color w:val="000000" w:themeColor="text1"/>
          <w:sz w:val="24"/>
          <w:szCs w:val="24"/>
          <w:lang w:val="hy-AM"/>
        </w:rPr>
      </w:pPr>
      <w:r w:rsidRPr="00685DCD">
        <w:rPr>
          <w:rFonts w:ascii="GHEA Grapalat" w:eastAsia="Times New Roman" w:hAnsi="GHEA Grapalat"/>
          <w:color w:val="000000" w:themeColor="text1"/>
          <w:sz w:val="24"/>
          <w:szCs w:val="24"/>
          <w:lang w:val="hy-AM"/>
        </w:rPr>
        <w:t>Այդ կապակցությամբ Հայաստանի Հանրապետության կառավարությունը ներկայաց</w:t>
      </w:r>
      <w:r w:rsidRPr="00685DCD">
        <w:rPr>
          <w:rFonts w:ascii="GHEA Grapalat" w:eastAsia="Times New Roman" w:hAnsi="GHEA Grapalat"/>
          <w:color w:val="000000" w:themeColor="text1"/>
          <w:sz w:val="24"/>
          <w:szCs w:val="24"/>
          <w:lang w:val="hy-AM"/>
        </w:rPr>
        <w:softHyphen/>
        <w:t xml:space="preserve">նում է </w:t>
      </w:r>
      <w:proofErr w:type="spellStart"/>
      <w:r w:rsidRPr="00685DCD">
        <w:rPr>
          <w:rFonts w:ascii="GHEA Grapalat" w:eastAsia="Times New Roman" w:hAnsi="GHEA Grapalat"/>
          <w:color w:val="000000" w:themeColor="text1"/>
          <w:sz w:val="24"/>
          <w:szCs w:val="24"/>
          <w:lang w:val="hy-AM"/>
        </w:rPr>
        <w:t>հետևյալ</w:t>
      </w:r>
      <w:proofErr w:type="spellEnd"/>
      <w:r w:rsidRPr="00685DCD">
        <w:rPr>
          <w:rFonts w:ascii="GHEA Grapalat" w:eastAsia="Times New Roman" w:hAnsi="GHEA Grapalat"/>
          <w:color w:val="000000" w:themeColor="text1"/>
          <w:sz w:val="24"/>
          <w:szCs w:val="24"/>
          <w:lang w:val="hy-AM"/>
        </w:rPr>
        <w:t xml:space="preserve"> դիտարկումները.</w:t>
      </w:r>
    </w:p>
    <w:p w:rsidR="007222D6" w:rsidRPr="007222D6" w:rsidRDefault="00AF1597" w:rsidP="007222D6">
      <w:pPr>
        <w:tabs>
          <w:tab w:val="left" w:pos="142"/>
        </w:tabs>
        <w:spacing w:after="0" w:line="276" w:lineRule="auto"/>
        <w:ind w:right="-168" w:firstLine="567"/>
        <w:jc w:val="both"/>
        <w:rPr>
          <w:rFonts w:ascii="GHEA Grapalat" w:hAnsi="GHEA Grapalat"/>
          <w:bCs/>
          <w:spacing w:val="-6"/>
          <w:sz w:val="24"/>
          <w:szCs w:val="24"/>
          <w:lang w:val="hy-AM"/>
        </w:rPr>
      </w:pPr>
      <w:r w:rsidRPr="00685DCD">
        <w:rPr>
          <w:rFonts w:ascii="GHEA Grapalat" w:hAnsi="GHEA Grapalat"/>
          <w:bCs/>
          <w:spacing w:val="-6"/>
          <w:sz w:val="24"/>
          <w:szCs w:val="24"/>
          <w:lang w:val="hy-AM"/>
        </w:rPr>
        <w:t>1. ՀՀ ֆինանսների նախարարությանը ներկայացված տեղեկատվության համաձայն՝ մայրաքաղաքային սփռման գծով հեռարձակման տարեկան ծախսը կազմում է 18.0 մլն դրամ, իսկ հանրապետական սփռման գծով՝ 72.0 մլն դրամ: Նախագծի ընդունումը ՀՀ պետական բյուջեից կհանգեցնի 64.8 մլն դրամ (ներառյալ ԱԱՀ-ի գումարը) լրացուցիչ ծախսերի անհրաժեշտության, սակայն ինչպես ՀՀ 2024թ. պետական բյուջեով, այնպես էլ ՀՀ 2024-2026թթ. պետական միջնաժամկետ ծախսերի ծրագրով այդ նպատակով միջոցներ նախատեսված չեն:</w:t>
      </w:r>
      <w:r w:rsidR="00B02352">
        <w:rPr>
          <w:rFonts w:ascii="GHEA Grapalat" w:hAnsi="GHEA Grapalat"/>
          <w:bCs/>
          <w:spacing w:val="-6"/>
          <w:sz w:val="24"/>
          <w:szCs w:val="24"/>
          <w:lang w:val="hy-AM"/>
        </w:rPr>
        <w:t xml:space="preserve"> </w:t>
      </w:r>
      <w:r w:rsidR="00481B1C">
        <w:rPr>
          <w:rFonts w:ascii="GHEA Grapalat" w:hAnsi="GHEA Grapalat"/>
          <w:bCs/>
          <w:spacing w:val="-6"/>
          <w:sz w:val="24"/>
          <w:szCs w:val="24"/>
          <w:lang w:val="hy-AM"/>
        </w:rPr>
        <w:t>Կ</w:t>
      </w:r>
      <w:r w:rsidR="00B02352">
        <w:rPr>
          <w:rFonts w:ascii="GHEA Grapalat" w:hAnsi="GHEA Grapalat"/>
          <w:bCs/>
          <w:spacing w:val="-6"/>
          <w:sz w:val="24"/>
          <w:szCs w:val="24"/>
          <w:lang w:val="hy-AM"/>
        </w:rPr>
        <w:t xml:space="preserve">առավարությունը չի </w:t>
      </w:r>
      <w:r w:rsidR="00481B1C">
        <w:rPr>
          <w:rFonts w:ascii="GHEA Grapalat" w:hAnsi="GHEA Grapalat"/>
          <w:bCs/>
          <w:spacing w:val="-6"/>
          <w:sz w:val="24"/>
          <w:szCs w:val="24"/>
          <w:lang w:val="hy-AM"/>
        </w:rPr>
        <w:t>առարկում</w:t>
      </w:r>
      <w:r w:rsidR="00B02352">
        <w:rPr>
          <w:rFonts w:ascii="GHEA Grapalat" w:hAnsi="GHEA Grapalat"/>
          <w:bCs/>
          <w:spacing w:val="-6"/>
          <w:sz w:val="24"/>
          <w:szCs w:val="24"/>
          <w:lang w:val="hy-AM"/>
        </w:rPr>
        <w:t xml:space="preserve"> նախագծի ընդունմանը, եթե </w:t>
      </w:r>
      <w:r w:rsidR="00B02352" w:rsidRPr="00685DCD">
        <w:rPr>
          <w:rFonts w:ascii="GHEA Grapalat" w:hAnsi="GHEA Grapalat"/>
          <w:bCs/>
          <w:spacing w:val="-6"/>
          <w:sz w:val="24"/>
          <w:szCs w:val="24"/>
          <w:lang w:val="hy-AM"/>
        </w:rPr>
        <w:t>«Հայաստանի հանրային հեռուստաընկերություն» ՓԲԸ-ի կողմից հեռարձակվող «</w:t>
      </w:r>
      <w:r w:rsidR="004B6166">
        <w:rPr>
          <w:rFonts w:ascii="GHEA Grapalat" w:hAnsi="GHEA Grapalat"/>
          <w:bCs/>
          <w:spacing w:val="-6"/>
          <w:sz w:val="24"/>
          <w:szCs w:val="24"/>
          <w:lang w:val="hy-AM"/>
        </w:rPr>
        <w:t>Առաջին</w:t>
      </w:r>
      <w:r w:rsidR="00B02352" w:rsidRPr="00685DCD">
        <w:rPr>
          <w:rFonts w:ascii="GHEA Grapalat" w:hAnsi="GHEA Grapalat"/>
          <w:bCs/>
          <w:spacing w:val="-6"/>
          <w:sz w:val="24"/>
          <w:szCs w:val="24"/>
          <w:lang w:val="hy-AM"/>
        </w:rPr>
        <w:t xml:space="preserve"> լրատվական ալիք» տեսալսողական ծրագրի </w:t>
      </w:r>
      <w:r w:rsidR="00B02352">
        <w:rPr>
          <w:rFonts w:ascii="GHEA Grapalat" w:hAnsi="GHEA Grapalat"/>
          <w:bCs/>
          <w:spacing w:val="-6"/>
          <w:sz w:val="24"/>
          <w:szCs w:val="24"/>
          <w:lang w:val="hy-AM"/>
        </w:rPr>
        <w:t xml:space="preserve">հեռարձակումը Հանրապետության ողջ տարածքով իրականացվի </w:t>
      </w:r>
      <w:r w:rsidR="007222D6" w:rsidRPr="007222D6">
        <w:rPr>
          <w:rFonts w:ascii="GHEA Grapalat" w:hAnsi="GHEA Grapalat"/>
          <w:bCs/>
          <w:spacing w:val="-6"/>
          <w:sz w:val="24"/>
          <w:szCs w:val="24"/>
          <w:lang w:val="hy-AM"/>
        </w:rPr>
        <w:t>ՓԲԸ-ին տրամադրվող ընդհանուր բյուջետային հատկացումներ</w:t>
      </w:r>
      <w:r w:rsidR="004B6166">
        <w:rPr>
          <w:rFonts w:ascii="GHEA Grapalat" w:hAnsi="GHEA Grapalat"/>
          <w:bCs/>
          <w:spacing w:val="-6"/>
          <w:sz w:val="24"/>
          <w:szCs w:val="24"/>
          <w:lang w:val="hy-AM"/>
        </w:rPr>
        <w:t>ի</w:t>
      </w:r>
      <w:bookmarkStart w:id="0" w:name="_GoBack"/>
      <w:bookmarkEnd w:id="0"/>
      <w:r w:rsidR="007222D6" w:rsidRPr="007222D6">
        <w:rPr>
          <w:rFonts w:ascii="GHEA Grapalat" w:hAnsi="GHEA Grapalat"/>
          <w:bCs/>
          <w:spacing w:val="-6"/>
          <w:sz w:val="24"/>
          <w:szCs w:val="24"/>
          <w:lang w:val="hy-AM"/>
        </w:rPr>
        <w:t xml:space="preserve"> շրջանակում՝ առանց լրացուցիչ միջոցների հատկացման:</w:t>
      </w:r>
    </w:p>
    <w:p w:rsidR="00AF1597" w:rsidRPr="00685DCD" w:rsidRDefault="00AF1597" w:rsidP="00AF1597">
      <w:pPr>
        <w:tabs>
          <w:tab w:val="left" w:pos="142"/>
        </w:tabs>
        <w:spacing w:after="0" w:line="276" w:lineRule="auto"/>
        <w:ind w:right="-168" w:firstLine="567"/>
        <w:jc w:val="both"/>
        <w:rPr>
          <w:rFonts w:ascii="GHEA Grapalat" w:hAnsi="GHEA Grapalat"/>
          <w:color w:val="000000"/>
          <w:sz w:val="24"/>
          <w:szCs w:val="24"/>
          <w:shd w:val="clear" w:color="auto" w:fill="FFFFFF"/>
          <w:lang w:val="hy-AM"/>
        </w:rPr>
      </w:pPr>
      <w:r w:rsidRPr="00685DCD">
        <w:rPr>
          <w:rFonts w:ascii="GHEA Grapalat" w:hAnsi="GHEA Grapalat"/>
          <w:bCs/>
          <w:spacing w:val="-6"/>
          <w:sz w:val="24"/>
          <w:szCs w:val="24"/>
          <w:lang w:val="hy-AM"/>
        </w:rPr>
        <w:t xml:space="preserve">2. </w:t>
      </w:r>
      <w:r w:rsidRPr="00685DCD">
        <w:rPr>
          <w:rFonts w:ascii="GHEA Grapalat" w:hAnsi="GHEA Grapalat" w:cs="Arial"/>
          <w:color w:val="000000"/>
          <w:sz w:val="24"/>
          <w:szCs w:val="24"/>
          <w:shd w:val="clear" w:color="auto" w:fill="FFFFFF"/>
          <w:lang w:val="hy-AM"/>
        </w:rPr>
        <w:t xml:space="preserve">Անդրադառնալով </w:t>
      </w:r>
      <w:r w:rsidRPr="00685DCD">
        <w:rPr>
          <w:rFonts w:ascii="GHEA Grapalat" w:hAnsi="GHEA Grapalat"/>
          <w:color w:val="000000"/>
          <w:sz w:val="24"/>
          <w:szCs w:val="24"/>
          <w:shd w:val="clear" w:color="auto" w:fill="FFFFFF"/>
          <w:lang w:val="hy-AM"/>
        </w:rPr>
        <w:t xml:space="preserve">Նախագծի ընդունման հիմնավորմանը </w:t>
      </w:r>
      <w:r w:rsidRPr="00685DCD">
        <w:rPr>
          <w:rFonts w:ascii="GHEA Grapalat" w:hAnsi="GHEA Grapalat"/>
          <w:sz w:val="24"/>
          <w:szCs w:val="24"/>
          <w:lang w:val="hy-AM"/>
        </w:rPr>
        <w:t>հարկ ենք համարում նշել, որ Հայաստանի Հանրապետության սահմանադրական դատարանը, 2014 թվա</w:t>
      </w:r>
      <w:r w:rsidRPr="00685DCD">
        <w:rPr>
          <w:rFonts w:ascii="GHEA Grapalat" w:hAnsi="GHEA Grapalat"/>
          <w:sz w:val="24"/>
          <w:szCs w:val="24"/>
          <w:lang w:val="hy-AM"/>
        </w:rPr>
        <w:softHyphen/>
        <w:t>կանի դեկտեմբերի 2-ի ՍԴՈ–1176 որոշմամբ անդրադառնալով օրենքների հիմնավոր</w:t>
      </w:r>
      <w:r w:rsidRPr="00685DCD">
        <w:rPr>
          <w:rFonts w:ascii="GHEA Grapalat" w:hAnsi="GHEA Grapalat"/>
          <w:sz w:val="24"/>
          <w:szCs w:val="24"/>
          <w:lang w:val="hy-AM"/>
        </w:rPr>
        <w:softHyphen/>
        <w:t>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w:t>
      </w:r>
      <w:r w:rsidRPr="00685DCD">
        <w:rPr>
          <w:rFonts w:ascii="GHEA Grapalat" w:hAnsi="GHEA Grapalat"/>
          <w:sz w:val="24"/>
          <w:szCs w:val="24"/>
          <w:lang w:val="hy-AM"/>
        </w:rPr>
        <w:softHyphen/>
        <w:t>ներին, հասարակական հարաբերությունների վերափոխմանն ու մի շարք այլ գործոն</w:t>
      </w:r>
      <w:r w:rsidRPr="00685DCD">
        <w:rPr>
          <w:rFonts w:ascii="GHEA Grapalat" w:hAnsi="GHEA Grapalat"/>
          <w:sz w:val="24"/>
          <w:szCs w:val="24"/>
          <w:lang w:val="hy-AM"/>
        </w:rPr>
        <w:softHyphen/>
        <w:t xml:space="preserve">ներին համահունչ։ (…) Միևնույն ժամանակ, </w:t>
      </w:r>
      <w:r w:rsidRPr="00685DCD">
        <w:rPr>
          <w:rFonts w:ascii="GHEA Grapalat" w:hAnsi="GHEA Grapalat"/>
          <w:bCs/>
          <w:sz w:val="24"/>
          <w:szCs w:val="24"/>
          <w:lang w:val="hy-AM"/>
        </w:rPr>
        <w:t>սահմանադրական դատարանը կարևո</w:t>
      </w:r>
      <w:r w:rsidRPr="00685DCD">
        <w:rPr>
          <w:rFonts w:ascii="GHEA Grapalat" w:hAnsi="GHEA Grapalat"/>
          <w:bCs/>
          <w:sz w:val="24"/>
          <w:szCs w:val="24"/>
          <w:lang w:val="hy-AM"/>
        </w:rPr>
        <w:softHyphen/>
        <w:t>րում է</w:t>
      </w:r>
      <w:r w:rsidRPr="00685DCD">
        <w:rPr>
          <w:rFonts w:ascii="GHEA Grapalat" w:hAnsi="GHEA Grapalat"/>
          <w:sz w:val="24"/>
          <w:szCs w:val="24"/>
          <w:lang w:val="hy-AM"/>
        </w:rPr>
        <w:t xml:space="preserve"> օրենսդրական փոփոխությունների գործընթացի կայունությունն ու ներդաշնա</w:t>
      </w:r>
      <w:r w:rsidRPr="00685DCD">
        <w:rPr>
          <w:rFonts w:ascii="GHEA Grapalat" w:hAnsi="GHEA Grapalat"/>
          <w:sz w:val="24"/>
          <w:szCs w:val="24"/>
          <w:lang w:val="hy-AM"/>
        </w:rPr>
        <w:softHyphen/>
        <w:t xml:space="preserve">կությունը, </w:t>
      </w:r>
      <w:r w:rsidRPr="00685DCD">
        <w:rPr>
          <w:rFonts w:ascii="GHEA Grapalat" w:hAnsi="GHEA Grapalat"/>
          <w:bCs/>
          <w:sz w:val="24"/>
          <w:szCs w:val="24"/>
          <w:lang w:val="hy-AM"/>
        </w:rPr>
        <w:t>օրենքների փոփոխման հիմնավորվածությունն ու օբյեկտիվ անհրաժեշտու</w:t>
      </w:r>
      <w:r w:rsidRPr="00685DCD">
        <w:rPr>
          <w:rFonts w:ascii="GHEA Grapalat" w:hAnsi="GHEA Grapalat"/>
          <w:bCs/>
          <w:sz w:val="24"/>
          <w:szCs w:val="24"/>
          <w:lang w:val="hy-AM"/>
        </w:rPr>
        <w:softHyphen/>
      </w:r>
      <w:r w:rsidRPr="00685DCD">
        <w:rPr>
          <w:rFonts w:ascii="GHEA Grapalat" w:hAnsi="GHEA Grapalat"/>
          <w:bCs/>
          <w:sz w:val="24"/>
          <w:szCs w:val="24"/>
          <w:lang w:val="hy-AM"/>
        </w:rPr>
        <w:lastRenderedPageBreak/>
        <w:t>թյունը,</w:t>
      </w:r>
      <w:r w:rsidRPr="00685DCD">
        <w:rPr>
          <w:rFonts w:ascii="GHEA Grapalat" w:hAnsi="GHEA Grapalat"/>
          <w:sz w:val="24"/>
          <w:szCs w:val="24"/>
          <w:lang w:val="hy-AM"/>
        </w:rPr>
        <w:t xml:space="preserve">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w:t>
      </w:r>
      <w:r w:rsidRPr="00685DCD">
        <w:rPr>
          <w:rFonts w:ascii="GHEA Grapalat" w:hAnsi="GHEA Grapalat"/>
          <w:sz w:val="24"/>
          <w:szCs w:val="24"/>
          <w:lang w:val="hy-AM"/>
        </w:rPr>
        <w:softHyphen/>
        <w:t>ցողության ընդլայնում։»:</w:t>
      </w:r>
      <w:r w:rsidRPr="00685DCD">
        <w:rPr>
          <w:rFonts w:ascii="GHEA Grapalat" w:hAnsi="GHEA Grapalat"/>
          <w:color w:val="000000"/>
          <w:sz w:val="24"/>
          <w:szCs w:val="24"/>
          <w:shd w:val="clear" w:color="auto" w:fill="FFFFFF"/>
          <w:lang w:val="hy-AM"/>
        </w:rPr>
        <w:t xml:space="preserve"> </w:t>
      </w:r>
    </w:p>
    <w:p w:rsidR="00AF1597" w:rsidRPr="00685DCD" w:rsidRDefault="00AF1597" w:rsidP="00AF1597">
      <w:pPr>
        <w:tabs>
          <w:tab w:val="left" w:pos="142"/>
        </w:tabs>
        <w:spacing w:after="0" w:line="276" w:lineRule="auto"/>
        <w:ind w:right="-168" w:firstLine="567"/>
        <w:jc w:val="both"/>
        <w:rPr>
          <w:rFonts w:ascii="GHEA Grapalat" w:hAnsi="GHEA Grapalat"/>
          <w:sz w:val="24"/>
          <w:szCs w:val="24"/>
          <w:shd w:val="clear" w:color="auto" w:fill="FFFFFF"/>
          <w:lang w:val="hy-AM"/>
        </w:rPr>
      </w:pPr>
      <w:r w:rsidRPr="00685DCD">
        <w:rPr>
          <w:rFonts w:ascii="GHEA Grapalat" w:eastAsia="Times New Roman" w:hAnsi="GHEA Grapalat"/>
          <w:sz w:val="24"/>
          <w:szCs w:val="24"/>
          <w:lang w:val="hy-AM"/>
        </w:rPr>
        <w:t xml:space="preserve">Նախագծի հիմնավորմամբ հետապնդվող նպատակը հասկանալի և ընդունելի է, սակայն հարկ ենք համարում նշել, որ Նախագծի ընդունումը չի ամրագրում Նախագծի ընդունման հիմնավորման մեջ նշված </w:t>
      </w:r>
      <w:r w:rsidRPr="00685DCD">
        <w:rPr>
          <w:rFonts w:ascii="GHEA Grapalat" w:hAnsi="GHEA Grapalat"/>
          <w:sz w:val="24"/>
          <w:szCs w:val="24"/>
          <w:lang w:val="fr-FR"/>
        </w:rPr>
        <w:t>«</w:t>
      </w:r>
      <w:r w:rsidR="004E612D">
        <w:rPr>
          <w:rFonts w:ascii="GHEA Grapalat" w:hAnsi="GHEA Grapalat"/>
          <w:sz w:val="24"/>
          <w:szCs w:val="24"/>
          <w:lang w:val="hy-AM"/>
        </w:rPr>
        <w:t>Առաջին</w:t>
      </w:r>
      <w:r w:rsidRPr="00685DCD">
        <w:rPr>
          <w:rFonts w:ascii="GHEA Grapalat" w:hAnsi="GHEA Grapalat"/>
          <w:sz w:val="24"/>
          <w:szCs w:val="24"/>
          <w:lang w:val="fr-FR"/>
        </w:rPr>
        <w:t xml:space="preserve"> </w:t>
      </w:r>
      <w:r w:rsidRPr="00685DCD">
        <w:rPr>
          <w:rFonts w:ascii="GHEA Grapalat" w:hAnsi="GHEA Grapalat"/>
          <w:sz w:val="24"/>
          <w:szCs w:val="24"/>
          <w:lang w:val="hy-AM"/>
        </w:rPr>
        <w:t>լրատվական</w:t>
      </w:r>
      <w:r w:rsidRPr="00685DCD">
        <w:rPr>
          <w:rFonts w:ascii="GHEA Grapalat" w:hAnsi="GHEA Grapalat"/>
          <w:sz w:val="24"/>
          <w:szCs w:val="24"/>
          <w:lang w:val="fr-FR"/>
        </w:rPr>
        <w:t xml:space="preserve"> </w:t>
      </w:r>
      <w:r w:rsidRPr="00685DCD">
        <w:rPr>
          <w:rFonts w:ascii="GHEA Grapalat" w:hAnsi="GHEA Grapalat"/>
          <w:sz w:val="24"/>
          <w:szCs w:val="24"/>
          <w:lang w:val="hy-AM"/>
        </w:rPr>
        <w:t>ալիք</w:t>
      </w:r>
      <w:r w:rsidRPr="00685DCD">
        <w:rPr>
          <w:rFonts w:ascii="GHEA Grapalat" w:hAnsi="GHEA Grapalat"/>
          <w:sz w:val="24"/>
          <w:szCs w:val="24"/>
          <w:lang w:val="fr-FR"/>
        </w:rPr>
        <w:t xml:space="preserve">» </w:t>
      </w:r>
      <w:r w:rsidRPr="00685DCD">
        <w:rPr>
          <w:rFonts w:ascii="GHEA Grapalat" w:hAnsi="GHEA Grapalat"/>
          <w:sz w:val="24"/>
          <w:szCs w:val="24"/>
          <w:lang w:val="hy-AM"/>
        </w:rPr>
        <w:t>տեսալսողական</w:t>
      </w:r>
      <w:r w:rsidRPr="00685DCD">
        <w:rPr>
          <w:rFonts w:ascii="GHEA Grapalat" w:hAnsi="GHEA Grapalat"/>
          <w:sz w:val="24"/>
          <w:szCs w:val="24"/>
          <w:lang w:val="fr-FR"/>
        </w:rPr>
        <w:t xml:space="preserve"> </w:t>
      </w:r>
      <w:r w:rsidRPr="00685DCD">
        <w:rPr>
          <w:rFonts w:ascii="GHEA Grapalat" w:hAnsi="GHEA Grapalat"/>
          <w:sz w:val="24"/>
          <w:szCs w:val="24"/>
          <w:lang w:val="hy-AM"/>
        </w:rPr>
        <w:t xml:space="preserve">ծրագրի երաշխավորված հեռարձակումը </w:t>
      </w:r>
      <w:r w:rsidRPr="00685DCD">
        <w:rPr>
          <w:rFonts w:ascii="GHEA Grapalat" w:hAnsi="GHEA Grapalat"/>
          <w:bCs/>
          <w:spacing w:val="-6"/>
          <w:sz w:val="24"/>
          <w:szCs w:val="24"/>
          <w:lang w:val="hy-AM"/>
        </w:rPr>
        <w:t xml:space="preserve">Հայաստանի Հանրապետության ողջ տարածքում: </w:t>
      </w:r>
    </w:p>
    <w:p w:rsidR="00AF1597" w:rsidRPr="00685DCD" w:rsidRDefault="00AF1597" w:rsidP="00AF1597">
      <w:pPr>
        <w:tabs>
          <w:tab w:val="left" w:pos="142"/>
        </w:tabs>
        <w:spacing w:after="0" w:line="276" w:lineRule="auto"/>
        <w:ind w:right="-168" w:firstLine="567"/>
        <w:jc w:val="both"/>
        <w:rPr>
          <w:rFonts w:ascii="GHEA Grapalat" w:hAnsi="GHEA Grapalat" w:cs="Sylfaen"/>
          <w:sz w:val="24"/>
          <w:szCs w:val="24"/>
          <w:lang w:val="hy-AM"/>
        </w:rPr>
      </w:pPr>
      <w:r>
        <w:rPr>
          <w:rFonts w:ascii="GHEA Grapalat" w:hAnsi="GHEA Grapalat"/>
          <w:sz w:val="24"/>
          <w:szCs w:val="24"/>
          <w:lang w:val="hy-AM"/>
        </w:rPr>
        <w:t>3</w:t>
      </w:r>
      <w:r w:rsidRPr="00685DCD">
        <w:rPr>
          <w:rFonts w:ascii="GHEA Grapalat" w:hAnsi="GHEA Grapalat"/>
          <w:sz w:val="24"/>
          <w:szCs w:val="24"/>
          <w:lang w:val="hy-AM"/>
        </w:rPr>
        <w:t>. Հաշվի առնելով «Նորմատիվ ի</w:t>
      </w:r>
      <w:r w:rsidRPr="00685DCD">
        <w:rPr>
          <w:rFonts w:ascii="GHEA Grapalat" w:hAnsi="GHEA Grapalat" w:cs="Sylfaen"/>
          <w:sz w:val="24"/>
          <w:szCs w:val="24"/>
          <w:lang w:val="hy-AM"/>
        </w:rPr>
        <w:t>րավական</w:t>
      </w:r>
      <w:r w:rsidRPr="00685DCD">
        <w:rPr>
          <w:rFonts w:ascii="GHEA Grapalat" w:hAnsi="GHEA Grapalat"/>
          <w:sz w:val="24"/>
          <w:szCs w:val="24"/>
          <w:lang w:val="hy-AM"/>
        </w:rPr>
        <w:t xml:space="preserve"> </w:t>
      </w:r>
      <w:r w:rsidRPr="00685DCD">
        <w:rPr>
          <w:rFonts w:ascii="GHEA Grapalat" w:hAnsi="GHEA Grapalat" w:cs="Sylfaen"/>
          <w:sz w:val="24"/>
          <w:szCs w:val="24"/>
          <w:lang w:val="hy-AM"/>
        </w:rPr>
        <w:t>ակտերի</w:t>
      </w:r>
      <w:r w:rsidRPr="00685DCD">
        <w:rPr>
          <w:rFonts w:ascii="GHEA Grapalat" w:hAnsi="GHEA Grapalat"/>
          <w:sz w:val="24"/>
          <w:szCs w:val="24"/>
          <w:lang w:val="hy-AM"/>
        </w:rPr>
        <w:t xml:space="preserve"> </w:t>
      </w:r>
      <w:r w:rsidRPr="00685DCD">
        <w:rPr>
          <w:rFonts w:ascii="GHEA Grapalat" w:hAnsi="GHEA Grapalat" w:cs="Sylfaen"/>
          <w:sz w:val="24"/>
          <w:szCs w:val="24"/>
          <w:lang w:val="hy-AM"/>
        </w:rPr>
        <w:t>մասին</w:t>
      </w:r>
      <w:r w:rsidRPr="00685DCD">
        <w:rPr>
          <w:rFonts w:ascii="GHEA Grapalat" w:hAnsi="GHEA Grapalat"/>
          <w:sz w:val="24"/>
          <w:szCs w:val="24"/>
          <w:lang w:val="hy-AM"/>
        </w:rPr>
        <w:t xml:space="preserve">» </w:t>
      </w:r>
      <w:r w:rsidRPr="00685DCD">
        <w:rPr>
          <w:rFonts w:ascii="GHEA Grapalat" w:hAnsi="GHEA Grapalat" w:cs="Sylfaen"/>
          <w:sz w:val="24"/>
          <w:szCs w:val="24"/>
          <w:lang w:val="hy-AM"/>
        </w:rPr>
        <w:t>օրենքի պահանջները, Նախագծի 2-րդ հոդվածի՝</w:t>
      </w:r>
    </w:p>
    <w:p w:rsidR="00AF1597" w:rsidRPr="00685DCD" w:rsidRDefault="00AF1597" w:rsidP="00AF1597">
      <w:pPr>
        <w:tabs>
          <w:tab w:val="left" w:pos="142"/>
        </w:tabs>
        <w:spacing w:after="0" w:line="276" w:lineRule="auto"/>
        <w:ind w:right="-168" w:firstLine="567"/>
        <w:jc w:val="both"/>
        <w:rPr>
          <w:rFonts w:ascii="GHEA Grapalat" w:eastAsia="Calibri" w:hAnsi="GHEA Grapalat" w:cs="GHEA Grapalat"/>
          <w:bCs/>
          <w:sz w:val="24"/>
          <w:szCs w:val="24"/>
          <w:lang w:val="hy-AM"/>
        </w:rPr>
      </w:pPr>
      <w:r w:rsidRPr="00685DCD">
        <w:rPr>
          <w:rFonts w:ascii="GHEA Grapalat" w:hAnsi="GHEA Grapalat" w:cs="Sylfaen"/>
          <w:sz w:val="24"/>
          <w:szCs w:val="24"/>
          <w:lang w:val="hy-AM"/>
        </w:rPr>
        <w:t xml:space="preserve">1) վերնագրում </w:t>
      </w:r>
      <w:r w:rsidRPr="00685DCD">
        <w:rPr>
          <w:rFonts w:ascii="GHEA Grapalat" w:hAnsi="GHEA Grapalat"/>
          <w:sz w:val="24"/>
          <w:szCs w:val="24"/>
          <w:lang w:val="hy-AM"/>
        </w:rPr>
        <w:t xml:space="preserve">«Անցումային դրույթներ» բառերն </w:t>
      </w:r>
      <w:r>
        <w:rPr>
          <w:rFonts w:ascii="GHEA Grapalat" w:hAnsi="GHEA Grapalat"/>
          <w:sz w:val="24"/>
          <w:szCs w:val="24"/>
          <w:lang w:val="hy-AM"/>
        </w:rPr>
        <w:t>անհրաժեշտ է</w:t>
      </w:r>
      <w:r w:rsidRPr="00685DCD">
        <w:rPr>
          <w:rFonts w:ascii="GHEA Grapalat" w:hAnsi="GHEA Grapalat"/>
          <w:sz w:val="24"/>
          <w:szCs w:val="24"/>
          <w:lang w:val="hy-AM"/>
        </w:rPr>
        <w:t xml:space="preserve"> փոխարինել «Եզրափակիչ մաս և անցումային դրույթներ» </w:t>
      </w:r>
      <w:r w:rsidRPr="00685DCD">
        <w:rPr>
          <w:rFonts w:ascii="GHEA Grapalat" w:eastAsia="Calibri" w:hAnsi="GHEA Grapalat" w:cs="GHEA Grapalat"/>
          <w:bCs/>
          <w:sz w:val="24"/>
          <w:szCs w:val="24"/>
          <w:lang w:val="hy-AM"/>
        </w:rPr>
        <w:t>բառերով</w:t>
      </w:r>
      <w:r w:rsidRPr="00685DCD">
        <w:rPr>
          <w:rFonts w:ascii="GHEA Grapalat" w:hAnsi="GHEA Grapalat" w:cs="Sylfaen"/>
          <w:sz w:val="24"/>
          <w:szCs w:val="24"/>
          <w:lang w:val="hy-AM"/>
        </w:rPr>
        <w:t>,</w:t>
      </w:r>
      <w:r w:rsidRPr="00685DCD">
        <w:rPr>
          <w:rFonts w:ascii="GHEA Grapalat" w:eastAsia="Calibri" w:hAnsi="GHEA Grapalat" w:cs="GHEA Grapalat"/>
          <w:bCs/>
          <w:sz w:val="24"/>
          <w:szCs w:val="24"/>
          <w:lang w:val="hy-AM"/>
        </w:rPr>
        <w:t xml:space="preserve"> </w:t>
      </w:r>
    </w:p>
    <w:p w:rsidR="00AF1597" w:rsidRPr="00685DCD" w:rsidRDefault="00AF1597" w:rsidP="00AF1597">
      <w:pPr>
        <w:tabs>
          <w:tab w:val="left" w:pos="142"/>
        </w:tabs>
        <w:spacing w:after="0" w:line="276" w:lineRule="auto"/>
        <w:ind w:right="-168" w:firstLine="567"/>
        <w:jc w:val="both"/>
        <w:rPr>
          <w:rFonts w:ascii="GHEA Grapalat" w:hAnsi="GHEA Grapalat"/>
          <w:sz w:val="24"/>
          <w:szCs w:val="24"/>
          <w:lang w:val="hy-AM"/>
        </w:rPr>
      </w:pPr>
      <w:r w:rsidRPr="00685DCD">
        <w:rPr>
          <w:rFonts w:ascii="GHEA Grapalat" w:eastAsia="Calibri" w:hAnsi="GHEA Grapalat" w:cs="GHEA Grapalat"/>
          <w:bCs/>
          <w:sz w:val="24"/>
          <w:szCs w:val="24"/>
          <w:lang w:val="hy-AM"/>
        </w:rPr>
        <w:t xml:space="preserve">2) </w:t>
      </w:r>
      <w:r w:rsidRPr="00685DCD">
        <w:rPr>
          <w:rFonts w:ascii="GHEA Grapalat" w:hAnsi="GHEA Grapalat" w:cs="Sylfaen"/>
          <w:sz w:val="24"/>
          <w:szCs w:val="24"/>
          <w:lang w:val="hy-AM"/>
        </w:rPr>
        <w:t xml:space="preserve">1-ին մասում </w:t>
      </w:r>
      <w:r w:rsidRPr="00685DCD">
        <w:rPr>
          <w:rFonts w:ascii="GHEA Grapalat" w:hAnsi="GHEA Grapalat"/>
          <w:sz w:val="24"/>
          <w:szCs w:val="24"/>
          <w:lang w:val="hy-AM"/>
        </w:rPr>
        <w:t xml:space="preserve">«պաշտոնական հրապարակման հաջորդ օրվանից» բառերն </w:t>
      </w:r>
      <w:r w:rsidRPr="00685DCD">
        <w:rPr>
          <w:rFonts w:ascii="GHEA Grapalat" w:hAnsi="GHEA Grapalat" w:cs="Sylfaen"/>
          <w:sz w:val="24"/>
          <w:szCs w:val="24"/>
          <w:lang w:val="hy-AM"/>
        </w:rPr>
        <w:t>անհրաժեշտ է</w:t>
      </w:r>
      <w:r w:rsidRPr="00685DCD">
        <w:rPr>
          <w:rFonts w:ascii="GHEA Grapalat" w:hAnsi="GHEA Grapalat"/>
          <w:sz w:val="24"/>
          <w:szCs w:val="24"/>
          <w:lang w:val="hy-AM"/>
        </w:rPr>
        <w:t xml:space="preserve"> փոխարինել «պաշտոնական հրապարակմանը հաջորդող</w:t>
      </w:r>
      <w:r w:rsidRPr="00685DCD">
        <w:rPr>
          <w:rFonts w:ascii="GHEA Grapalat" w:hAnsi="GHEA Grapalat"/>
          <w:b/>
          <w:sz w:val="24"/>
          <w:szCs w:val="24"/>
          <w:lang w:val="hy-AM"/>
        </w:rPr>
        <w:t xml:space="preserve"> </w:t>
      </w:r>
      <w:r w:rsidRPr="00685DCD">
        <w:rPr>
          <w:rFonts w:ascii="GHEA Grapalat" w:hAnsi="GHEA Grapalat"/>
          <w:sz w:val="24"/>
          <w:szCs w:val="24"/>
          <w:lang w:val="hy-AM"/>
        </w:rPr>
        <w:t>օրվանից» բառերով՝</w:t>
      </w:r>
    </w:p>
    <w:p w:rsidR="00AF1597" w:rsidRPr="00685DCD" w:rsidRDefault="00AF1597" w:rsidP="00AF1597">
      <w:pPr>
        <w:tabs>
          <w:tab w:val="left" w:pos="142"/>
        </w:tabs>
        <w:spacing w:after="0" w:line="276" w:lineRule="auto"/>
        <w:ind w:right="-168" w:firstLine="567"/>
        <w:jc w:val="both"/>
        <w:rPr>
          <w:rFonts w:ascii="GHEA Grapalat" w:hAnsi="GHEA Grapalat"/>
          <w:bCs/>
          <w:spacing w:val="-6"/>
          <w:sz w:val="24"/>
          <w:szCs w:val="24"/>
          <w:lang w:val="hy-AM"/>
        </w:rPr>
      </w:pPr>
      <w:r w:rsidRPr="00685DCD">
        <w:rPr>
          <w:rFonts w:ascii="GHEA Grapalat" w:hAnsi="GHEA Grapalat" w:cs="Sylfaen"/>
          <w:sz w:val="24"/>
          <w:szCs w:val="24"/>
          <w:lang w:val="hy-AM"/>
        </w:rPr>
        <w:t xml:space="preserve">3) 2-րդ մասում </w:t>
      </w:r>
      <w:r w:rsidRPr="00685DCD">
        <w:rPr>
          <w:rFonts w:ascii="GHEA Grapalat" w:hAnsi="GHEA Grapalat"/>
          <w:sz w:val="24"/>
          <w:szCs w:val="24"/>
          <w:lang w:val="hy-AM"/>
        </w:rPr>
        <w:t xml:space="preserve">«Սույն օրենքն ուժի մեջ մտնելու պահին» բառերն </w:t>
      </w:r>
      <w:r>
        <w:rPr>
          <w:rFonts w:ascii="GHEA Grapalat" w:hAnsi="GHEA Grapalat"/>
          <w:sz w:val="24"/>
          <w:szCs w:val="24"/>
          <w:lang w:val="hy-AM"/>
        </w:rPr>
        <w:t>անհրաժեշտ է</w:t>
      </w:r>
      <w:r w:rsidRPr="00685DCD">
        <w:rPr>
          <w:rFonts w:ascii="GHEA Grapalat" w:hAnsi="GHEA Grapalat"/>
          <w:sz w:val="24"/>
          <w:szCs w:val="24"/>
          <w:lang w:val="hy-AM"/>
        </w:rPr>
        <w:t xml:space="preserve"> փոխարինել «Սույն օրենքն ուժի մեջ մտնելու օրվա դրությամբ» </w:t>
      </w:r>
      <w:r w:rsidRPr="00685DCD">
        <w:rPr>
          <w:rFonts w:ascii="GHEA Grapalat" w:eastAsia="Calibri" w:hAnsi="GHEA Grapalat" w:cs="GHEA Grapalat"/>
          <w:bCs/>
          <w:sz w:val="24"/>
          <w:szCs w:val="24"/>
          <w:lang w:val="hy-AM"/>
        </w:rPr>
        <w:t>բառերով:</w:t>
      </w:r>
    </w:p>
    <w:p w:rsidR="00AF1597" w:rsidRPr="00685DCD" w:rsidRDefault="00AF1597" w:rsidP="00AF1597">
      <w:pPr>
        <w:tabs>
          <w:tab w:val="left" w:pos="142"/>
        </w:tabs>
        <w:spacing w:after="0" w:line="276" w:lineRule="auto"/>
        <w:ind w:right="-168" w:firstLine="567"/>
        <w:jc w:val="both"/>
        <w:rPr>
          <w:rFonts w:ascii="GHEA Grapalat" w:hAnsi="GHEA Grapalat"/>
          <w:bCs/>
          <w:spacing w:val="-6"/>
          <w:sz w:val="24"/>
          <w:szCs w:val="24"/>
          <w:lang w:val="hy-AM"/>
        </w:rPr>
      </w:pPr>
      <w:r w:rsidRPr="00685DCD">
        <w:rPr>
          <w:rFonts w:ascii="GHEA Grapalat" w:hAnsi="GHEA Grapalat"/>
          <w:color w:val="000000"/>
          <w:sz w:val="24"/>
          <w:szCs w:val="24"/>
          <w:shd w:val="clear" w:color="auto" w:fill="FFFFFF"/>
          <w:lang w:val="hy-AM"/>
        </w:rPr>
        <w:t>Ամփոփելով վերոնշյալը, Հայաստանի Հանրապետության կառավարությունը գտնում է, որ նախագծի ընդունման հիմնավորումը և նրանով հետապնդվող նպատակի օրենսդրական կարգավորումը վերանայման ու հստակեցման կարիք ունի:</w:t>
      </w:r>
    </w:p>
    <w:p w:rsidR="00AF1597" w:rsidRPr="00685DCD" w:rsidRDefault="00AF1597" w:rsidP="00AF1597">
      <w:pPr>
        <w:tabs>
          <w:tab w:val="left" w:pos="142"/>
        </w:tabs>
        <w:spacing w:after="0" w:line="276" w:lineRule="auto"/>
        <w:ind w:right="-168" w:firstLine="567"/>
        <w:jc w:val="both"/>
        <w:rPr>
          <w:rFonts w:ascii="GHEA Grapalat" w:hAnsi="GHEA Grapalat"/>
          <w:bCs/>
          <w:spacing w:val="-6"/>
          <w:sz w:val="24"/>
          <w:szCs w:val="24"/>
          <w:lang w:val="hy-AM"/>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spacing w:before="120" w:after="0"/>
        <w:jc w:val="center"/>
        <w:rPr>
          <w:rFonts w:ascii="GHEA Grapalat" w:eastAsia="Times New Roman" w:hAnsi="GHEA Grapalat"/>
          <w:bCs/>
          <w:iCs/>
          <w:sz w:val="24"/>
          <w:szCs w:val="24"/>
          <w:lang w:val="de-AT" w:eastAsia="ru-RU"/>
        </w:rPr>
      </w:pPr>
      <w:r w:rsidRPr="00685DCD">
        <w:rPr>
          <w:rFonts w:ascii="GHEA Grapalat" w:eastAsia="Times New Roman" w:hAnsi="GHEA Grapalat"/>
          <w:bCs/>
          <w:iCs/>
          <w:sz w:val="24"/>
          <w:szCs w:val="24"/>
          <w:lang w:val="de-AT" w:eastAsia="ru-RU"/>
        </w:rPr>
        <w:t>ԵԶՐԱԿԱՑՈՒԹՅՈՒՆ</w:t>
      </w:r>
    </w:p>
    <w:p w:rsidR="00AF1597" w:rsidRPr="00685DCD" w:rsidRDefault="00AF1597" w:rsidP="00AF1597">
      <w:pPr>
        <w:spacing w:before="120" w:after="0"/>
        <w:jc w:val="center"/>
        <w:rPr>
          <w:rFonts w:ascii="GHEA Grapalat" w:eastAsia="Times New Roman" w:hAnsi="GHEA Grapalat"/>
          <w:bCs/>
          <w:iCs/>
          <w:sz w:val="24"/>
          <w:szCs w:val="24"/>
          <w:lang w:val="de-AT" w:eastAsia="ru-RU"/>
        </w:rPr>
      </w:pPr>
    </w:p>
    <w:p w:rsidR="00AF1597" w:rsidRPr="00685DCD" w:rsidRDefault="00AF1597" w:rsidP="00AF1597">
      <w:pPr>
        <w:widowControl w:val="0"/>
        <w:tabs>
          <w:tab w:val="left" w:pos="90"/>
        </w:tabs>
        <w:spacing w:line="276" w:lineRule="auto"/>
        <w:ind w:left="142"/>
        <w:jc w:val="center"/>
        <w:rPr>
          <w:rFonts w:ascii="GHEA Grapalat" w:hAnsi="GHEA Grapalat" w:cs="Sylfaen"/>
          <w:sz w:val="24"/>
          <w:szCs w:val="24"/>
          <w:lang w:val="hy-AM"/>
        </w:rPr>
      </w:pPr>
      <w:r w:rsidRPr="00685DCD">
        <w:rPr>
          <w:rFonts w:ascii="GHEA Grapalat" w:eastAsia="Times New Roman" w:hAnsi="GHEA Grapalat" w:cs="Franklin Gothic Medium Cond"/>
          <w:sz w:val="24"/>
          <w:szCs w:val="24"/>
          <w:lang w:val="hy-AM" w:eastAsia="ru-RU"/>
        </w:rPr>
        <w:t>«Տեսա</w:t>
      </w:r>
      <w:r w:rsidRPr="00685DCD">
        <w:rPr>
          <w:rFonts w:ascii="GHEA Grapalat" w:eastAsia="Times New Roman" w:hAnsi="GHEA Grapalat" w:cs="Franklin Gothic Medium Cond"/>
          <w:sz w:val="24"/>
          <w:szCs w:val="24"/>
          <w:lang w:val="hy-AM" w:eastAsia="ru-RU"/>
        </w:rPr>
        <w:softHyphen/>
      </w:r>
      <w:r w:rsidRPr="00685DCD">
        <w:rPr>
          <w:rFonts w:ascii="GHEA Grapalat" w:eastAsia="Times New Roman" w:hAnsi="GHEA Grapalat" w:cs="Franklin Gothic Medium Cond"/>
          <w:sz w:val="24"/>
          <w:szCs w:val="24"/>
          <w:lang w:val="hy-AM" w:eastAsia="ru-RU"/>
        </w:rPr>
        <w:softHyphen/>
        <w:t xml:space="preserve">լսողական մեդիայի մասին» Հայաստանի Հանրապետության օրենքում փոփոխություն կատարելու մասին» </w:t>
      </w:r>
      <w:r w:rsidRPr="00685DCD">
        <w:rPr>
          <w:rFonts w:ascii="GHEA Grapalat" w:hAnsi="GHEA Grapalat"/>
          <w:sz w:val="24"/>
          <w:szCs w:val="24"/>
          <w:lang w:val="hy-AM"/>
        </w:rPr>
        <w:t>ՀՀ օրենքի նախա</w:t>
      </w:r>
      <w:r w:rsidRPr="00685DCD">
        <w:rPr>
          <w:rFonts w:ascii="GHEA Grapalat" w:hAnsi="GHEA Grapalat"/>
          <w:sz w:val="24"/>
          <w:szCs w:val="24"/>
          <w:lang w:val="hy-AM"/>
        </w:rPr>
        <w:softHyphen/>
      </w:r>
      <w:r w:rsidRPr="00685DCD">
        <w:rPr>
          <w:rFonts w:ascii="GHEA Grapalat" w:hAnsi="GHEA Grapalat"/>
          <w:sz w:val="24"/>
          <w:szCs w:val="24"/>
          <w:lang w:val="hy-AM"/>
        </w:rPr>
        <w:softHyphen/>
        <w:t>գծի՝</w:t>
      </w:r>
      <w:r w:rsidRPr="00685DCD">
        <w:rPr>
          <w:rFonts w:ascii="GHEA Grapalat" w:eastAsia="Times New Roman" w:hAnsi="GHEA Grapalat" w:cs="Franklin Gothic Medium Cond"/>
          <w:sz w:val="24"/>
          <w:szCs w:val="24"/>
          <w:lang w:val="hy-AM" w:eastAsia="ru-RU"/>
        </w:rPr>
        <w:t xml:space="preserve"> </w:t>
      </w:r>
      <w:r w:rsidRPr="00685DCD">
        <w:rPr>
          <w:rFonts w:ascii="GHEA Grapalat" w:eastAsia="Times New Roman" w:hAnsi="GHEA Grapalat"/>
          <w:bCs/>
          <w:iCs/>
          <w:color w:val="000000"/>
          <w:sz w:val="24"/>
          <w:szCs w:val="24"/>
          <w:shd w:val="clear" w:color="auto" w:fill="FFFFFF"/>
          <w:lang w:val="hy-AM" w:eastAsia="ru-RU"/>
        </w:rPr>
        <w:t xml:space="preserve">պետական բյուջեի </w:t>
      </w:r>
      <w:r w:rsidRPr="00685DCD">
        <w:rPr>
          <w:rFonts w:ascii="GHEA Grapalat" w:hAnsi="GHEA Grapalat" w:cs="Sylfaen"/>
          <w:sz w:val="24"/>
          <w:szCs w:val="24"/>
          <w:lang w:val="hy-AM"/>
        </w:rPr>
        <w:t>եկամուտների</w:t>
      </w:r>
      <w:r w:rsidRPr="00685DCD">
        <w:rPr>
          <w:rFonts w:ascii="GHEA Grapalat" w:hAnsi="GHEA Grapalat" w:cs="Sylfaen"/>
          <w:sz w:val="24"/>
          <w:szCs w:val="24"/>
          <w:lang w:val="af-ZA"/>
        </w:rPr>
        <w:t xml:space="preserve"> </w:t>
      </w:r>
      <w:r w:rsidRPr="00685DCD">
        <w:rPr>
          <w:rFonts w:ascii="GHEA Grapalat" w:hAnsi="GHEA Grapalat" w:cs="Sylfaen"/>
          <w:sz w:val="24"/>
          <w:szCs w:val="24"/>
          <w:lang w:val="hy-AM"/>
        </w:rPr>
        <w:t>էական</w:t>
      </w:r>
      <w:r w:rsidRPr="00685DCD">
        <w:rPr>
          <w:rFonts w:ascii="GHEA Grapalat" w:hAnsi="GHEA Grapalat" w:cs="Sylfaen"/>
          <w:sz w:val="24"/>
          <w:szCs w:val="24"/>
          <w:lang w:val="af-ZA"/>
        </w:rPr>
        <w:t xml:space="preserve"> </w:t>
      </w:r>
      <w:r w:rsidRPr="00685DCD">
        <w:rPr>
          <w:rFonts w:ascii="GHEA Grapalat" w:hAnsi="GHEA Grapalat" w:cs="Sylfaen"/>
          <w:sz w:val="24"/>
          <w:szCs w:val="24"/>
          <w:lang w:val="hy-AM"/>
        </w:rPr>
        <w:t>նվազեցման</w:t>
      </w:r>
      <w:r w:rsidRPr="00685DCD">
        <w:rPr>
          <w:rFonts w:ascii="GHEA Grapalat" w:hAnsi="GHEA Grapalat" w:cs="Sylfaen"/>
          <w:sz w:val="24"/>
          <w:szCs w:val="24"/>
          <w:lang w:val="af-ZA"/>
        </w:rPr>
        <w:t xml:space="preserve"> </w:t>
      </w:r>
      <w:r w:rsidRPr="00685DCD">
        <w:rPr>
          <w:rFonts w:ascii="GHEA Grapalat" w:hAnsi="GHEA Grapalat" w:cs="Sylfaen"/>
          <w:sz w:val="24"/>
          <w:szCs w:val="24"/>
          <w:lang w:val="hy-AM"/>
        </w:rPr>
        <w:t>կամ</w:t>
      </w:r>
      <w:r w:rsidRPr="00685DCD">
        <w:rPr>
          <w:rFonts w:ascii="GHEA Grapalat" w:hAnsi="GHEA Grapalat" w:cs="Sylfaen"/>
          <w:sz w:val="24"/>
          <w:szCs w:val="24"/>
          <w:lang w:val="af-ZA"/>
        </w:rPr>
        <w:t xml:space="preserve"> </w:t>
      </w:r>
      <w:r w:rsidRPr="00685DCD">
        <w:rPr>
          <w:rFonts w:ascii="GHEA Grapalat" w:hAnsi="GHEA Grapalat" w:cs="Sylfaen"/>
          <w:sz w:val="24"/>
          <w:szCs w:val="24"/>
          <w:lang w:val="hy-AM"/>
        </w:rPr>
        <w:t>ծախսերի</w:t>
      </w:r>
      <w:r w:rsidRPr="00685DCD">
        <w:rPr>
          <w:rFonts w:ascii="GHEA Grapalat" w:hAnsi="GHEA Grapalat" w:cs="Sylfaen"/>
          <w:sz w:val="24"/>
          <w:szCs w:val="24"/>
          <w:lang w:val="af-ZA"/>
        </w:rPr>
        <w:t xml:space="preserve"> </w:t>
      </w:r>
      <w:r w:rsidRPr="00685DCD">
        <w:rPr>
          <w:rFonts w:ascii="GHEA Grapalat" w:hAnsi="GHEA Grapalat" w:cs="Sylfaen"/>
          <w:sz w:val="24"/>
          <w:szCs w:val="24"/>
          <w:lang w:val="hy-AM"/>
        </w:rPr>
        <w:t>ավելացման</w:t>
      </w:r>
      <w:r w:rsidRPr="00685DCD">
        <w:rPr>
          <w:rFonts w:ascii="GHEA Grapalat" w:hAnsi="GHEA Grapalat" w:cs="Sylfaen"/>
          <w:sz w:val="24"/>
          <w:szCs w:val="24"/>
          <w:lang w:val="af-ZA"/>
        </w:rPr>
        <w:t xml:space="preserve"> </w:t>
      </w:r>
      <w:r w:rsidRPr="00685DCD">
        <w:rPr>
          <w:rFonts w:ascii="GHEA Grapalat" w:hAnsi="GHEA Grapalat" w:cs="Sylfaen"/>
          <w:sz w:val="24"/>
          <w:szCs w:val="24"/>
          <w:lang w:val="hy-AM"/>
        </w:rPr>
        <w:t>վերաբերյալ</w:t>
      </w:r>
    </w:p>
    <w:p w:rsidR="00AF1597" w:rsidRPr="00685DCD" w:rsidRDefault="00AF1597" w:rsidP="00AF1597">
      <w:pPr>
        <w:tabs>
          <w:tab w:val="left" w:pos="6330"/>
        </w:tabs>
        <w:spacing w:after="0"/>
        <w:jc w:val="both"/>
        <w:rPr>
          <w:rFonts w:ascii="GHEA Grapalat" w:eastAsia="Times New Roman" w:hAnsi="GHEA Grapalat"/>
          <w:sz w:val="24"/>
          <w:szCs w:val="24"/>
          <w:lang w:val="hy-AM" w:eastAsia="ru-RU"/>
        </w:rPr>
      </w:pPr>
    </w:p>
    <w:p w:rsidR="00AF1597" w:rsidRPr="00685DCD" w:rsidRDefault="00AF1597" w:rsidP="00AF1597">
      <w:pPr>
        <w:tabs>
          <w:tab w:val="left" w:pos="6330"/>
        </w:tabs>
        <w:spacing w:after="0"/>
        <w:jc w:val="both"/>
        <w:rPr>
          <w:rFonts w:ascii="GHEA Grapalat" w:eastAsia="Times New Roman" w:hAnsi="GHEA Grapalat"/>
          <w:sz w:val="24"/>
          <w:szCs w:val="24"/>
          <w:lang w:val="hy-AM" w:eastAsia="ru-RU"/>
        </w:rPr>
      </w:pPr>
    </w:p>
    <w:p w:rsidR="00AF1597" w:rsidRPr="00685DCD" w:rsidRDefault="00AF1597" w:rsidP="00AF1597">
      <w:pPr>
        <w:spacing w:after="0" w:line="360" w:lineRule="auto"/>
        <w:ind w:firstLine="567"/>
        <w:jc w:val="both"/>
        <w:rPr>
          <w:rFonts w:ascii="GHEA Grapalat" w:eastAsia="Times New Roman" w:hAnsi="GHEA Grapalat"/>
          <w:bCs/>
          <w:iCs/>
          <w:color w:val="000000"/>
          <w:sz w:val="24"/>
          <w:szCs w:val="24"/>
          <w:shd w:val="clear" w:color="auto" w:fill="FFFFFF"/>
          <w:lang w:val="hy-AM" w:eastAsia="ru-RU"/>
        </w:rPr>
      </w:pPr>
      <w:r w:rsidRPr="00685DCD">
        <w:rPr>
          <w:rFonts w:ascii="GHEA Grapalat" w:eastAsia="Times New Roman" w:hAnsi="GHEA Grapalat"/>
          <w:bCs/>
          <w:iCs/>
          <w:color w:val="000000"/>
          <w:sz w:val="24"/>
          <w:szCs w:val="24"/>
          <w:shd w:val="clear" w:color="auto" w:fill="FFFFFF"/>
          <w:lang w:val="hy-AM" w:eastAsia="ru-RU"/>
        </w:rPr>
        <w:t>Նախա</w:t>
      </w:r>
      <w:r w:rsidRPr="00685DCD">
        <w:rPr>
          <w:rFonts w:ascii="GHEA Grapalat" w:eastAsia="Times New Roman" w:hAnsi="GHEA Grapalat"/>
          <w:bCs/>
          <w:iCs/>
          <w:color w:val="000000"/>
          <w:sz w:val="24"/>
          <w:szCs w:val="24"/>
          <w:shd w:val="clear" w:color="auto" w:fill="FFFFFF"/>
          <w:lang w:val="hy-AM" w:eastAsia="ru-RU"/>
        </w:rPr>
        <w:softHyphen/>
        <w:t>գծով առաջարկվում է սահմանել, որ Հ</w:t>
      </w:r>
      <w:r w:rsidRPr="00685DCD">
        <w:rPr>
          <w:rFonts w:ascii="GHEA Grapalat" w:hAnsi="GHEA Grapalat"/>
          <w:color w:val="000000"/>
          <w:sz w:val="24"/>
          <w:szCs w:val="24"/>
          <w:shd w:val="clear" w:color="auto" w:fill="FFFFFF"/>
          <w:lang w:val="hy-AM"/>
        </w:rPr>
        <w:t>անրային հեռարձակողն առանց հեղինակա</w:t>
      </w:r>
      <w:r w:rsidRPr="00685DCD">
        <w:rPr>
          <w:rFonts w:ascii="GHEA Grapalat" w:hAnsi="GHEA Grapalat"/>
          <w:color w:val="000000"/>
          <w:sz w:val="24"/>
          <w:szCs w:val="24"/>
          <w:shd w:val="clear" w:color="auto" w:fill="FFFFFF"/>
          <w:lang w:val="hy-AM"/>
        </w:rPr>
        <w:softHyphen/>
      </w:r>
      <w:r w:rsidRPr="00685DCD">
        <w:rPr>
          <w:rFonts w:ascii="GHEA Grapalat" w:hAnsi="GHEA Grapalat"/>
          <w:color w:val="000000"/>
          <w:sz w:val="24"/>
          <w:szCs w:val="24"/>
          <w:shd w:val="clear" w:color="auto" w:fill="FFFFFF"/>
          <w:lang w:val="hy-AM"/>
        </w:rPr>
        <w:softHyphen/>
      </w:r>
      <w:r w:rsidRPr="00685DCD">
        <w:rPr>
          <w:rFonts w:ascii="GHEA Grapalat" w:hAnsi="GHEA Grapalat"/>
          <w:color w:val="000000"/>
          <w:sz w:val="24"/>
          <w:szCs w:val="24"/>
          <w:shd w:val="clear" w:color="auto" w:fill="FFFFFF"/>
          <w:lang w:val="hy-AM"/>
        </w:rPr>
        <w:softHyphen/>
      </w:r>
      <w:r w:rsidRPr="00685DCD">
        <w:rPr>
          <w:rFonts w:ascii="GHEA Grapalat" w:hAnsi="GHEA Grapalat"/>
          <w:color w:val="000000"/>
          <w:sz w:val="24"/>
          <w:szCs w:val="24"/>
          <w:shd w:val="clear" w:color="auto" w:fill="FFFFFF"/>
          <w:lang w:val="hy-AM"/>
        </w:rPr>
        <w:softHyphen/>
        <w:t xml:space="preserve">զորման և սլոթի օգտագործման լիցենզիայի հանրային մուլտիպլեքսի </w:t>
      </w:r>
      <w:r w:rsidRPr="00685DCD">
        <w:rPr>
          <w:rFonts w:ascii="GHEA Grapalat" w:eastAsia="Times New Roman" w:hAnsi="GHEA Grapalat"/>
          <w:bCs/>
          <w:iCs/>
          <w:color w:val="000000"/>
          <w:sz w:val="24"/>
          <w:szCs w:val="24"/>
          <w:shd w:val="clear" w:color="auto" w:fill="FFFFFF"/>
          <w:lang w:val="hy-AM" w:eastAsia="ru-RU"/>
        </w:rPr>
        <w:t>միջոցով կարող է սփռել առավելագույնը երկու ծրագիր՝ գործող օրենսդրությամբ սահմանված՝ մեկ ծրա</w:t>
      </w:r>
      <w:r w:rsidRPr="00685DCD">
        <w:rPr>
          <w:rFonts w:ascii="GHEA Grapalat" w:eastAsia="Times New Roman" w:hAnsi="GHEA Grapalat"/>
          <w:bCs/>
          <w:iCs/>
          <w:color w:val="000000"/>
          <w:sz w:val="24"/>
          <w:szCs w:val="24"/>
          <w:shd w:val="clear" w:color="auto" w:fill="FFFFFF"/>
          <w:lang w:val="hy-AM" w:eastAsia="ru-RU"/>
        </w:rPr>
        <w:softHyphen/>
        <w:t>գրի փոխարեն,</w:t>
      </w:r>
      <w:r w:rsidRPr="00685DCD">
        <w:rPr>
          <w:rFonts w:ascii="GHEA Grapalat" w:hAnsi="GHEA Grapalat"/>
          <w:color w:val="000000"/>
          <w:sz w:val="24"/>
          <w:szCs w:val="24"/>
          <w:shd w:val="clear" w:color="auto" w:fill="FFFFFF"/>
          <w:lang w:val="hy-AM"/>
        </w:rPr>
        <w:t xml:space="preserve"> </w:t>
      </w:r>
      <w:r w:rsidRPr="00685DCD">
        <w:rPr>
          <w:rFonts w:ascii="GHEA Grapalat" w:eastAsia="Times New Roman" w:hAnsi="GHEA Grapalat"/>
          <w:bCs/>
          <w:iCs/>
          <w:color w:val="000000"/>
          <w:sz w:val="24"/>
          <w:szCs w:val="24"/>
          <w:shd w:val="clear" w:color="auto" w:fill="FFFFFF"/>
          <w:lang w:val="hy-AM" w:eastAsia="ru-RU"/>
        </w:rPr>
        <w:t>որի արդյունքում</w:t>
      </w:r>
      <w:r w:rsidRPr="00685DCD">
        <w:rPr>
          <w:rFonts w:ascii="GHEA Grapalat" w:eastAsia="Times New Roman" w:hAnsi="GHEA Grapalat" w:cs="Times New Roman"/>
          <w:bCs/>
          <w:iCs/>
          <w:color w:val="000000"/>
          <w:sz w:val="24"/>
          <w:szCs w:val="24"/>
          <w:shd w:val="clear" w:color="auto" w:fill="FFFFFF"/>
          <w:lang w:val="hy-AM" w:eastAsia="ru-RU"/>
        </w:rPr>
        <w:t xml:space="preserve"> «</w:t>
      </w:r>
      <w:r w:rsidRPr="00685DCD">
        <w:rPr>
          <w:rFonts w:ascii="GHEA Grapalat" w:eastAsia="Times New Roman" w:hAnsi="GHEA Grapalat"/>
          <w:bCs/>
          <w:iCs/>
          <w:color w:val="000000"/>
          <w:sz w:val="24"/>
          <w:szCs w:val="24"/>
          <w:shd w:val="clear" w:color="auto" w:fill="FFFFFF"/>
          <w:lang w:val="hy-AM" w:eastAsia="ru-RU"/>
        </w:rPr>
        <w:t>Հայաստանի</w:t>
      </w:r>
      <w:r w:rsidRPr="00685DCD">
        <w:rPr>
          <w:rFonts w:ascii="GHEA Grapalat" w:hAnsi="GHEA Grapalat"/>
          <w:sz w:val="24"/>
          <w:szCs w:val="24"/>
          <w:lang w:val="hy-AM"/>
        </w:rPr>
        <w:t xml:space="preserve"> հանրային հեռուստաընկերություն</w:t>
      </w:r>
      <w:r w:rsidRPr="00685DCD">
        <w:rPr>
          <w:rFonts w:ascii="GHEA Grapalat" w:eastAsia="Times New Roman" w:hAnsi="GHEA Grapalat" w:cs="Franklin Gothic Medium Cond"/>
          <w:sz w:val="24"/>
          <w:szCs w:val="24"/>
          <w:lang w:val="hy-AM" w:eastAsia="ru-RU"/>
        </w:rPr>
        <w:t>»</w:t>
      </w:r>
      <w:r w:rsidRPr="00685DCD">
        <w:rPr>
          <w:rFonts w:ascii="GHEA Grapalat" w:hAnsi="GHEA Grapalat"/>
          <w:sz w:val="24"/>
          <w:szCs w:val="24"/>
          <w:lang w:val="hy-AM"/>
        </w:rPr>
        <w:t xml:space="preserve"> ՓԲԸ-ի կողմից հեռարձակվող </w:t>
      </w:r>
      <w:r w:rsidRPr="00685DCD">
        <w:rPr>
          <w:rFonts w:ascii="GHEA Grapalat" w:eastAsia="Times New Roman" w:hAnsi="GHEA Grapalat" w:cs="Franklin Gothic Medium Cond"/>
          <w:sz w:val="24"/>
          <w:szCs w:val="24"/>
          <w:lang w:val="hy-AM" w:eastAsia="ru-RU"/>
        </w:rPr>
        <w:t>«</w:t>
      </w:r>
      <w:r w:rsidRPr="00685DCD">
        <w:rPr>
          <w:rFonts w:ascii="GHEA Grapalat" w:hAnsi="GHEA Grapalat"/>
          <w:sz w:val="24"/>
          <w:szCs w:val="24"/>
          <w:lang w:val="hy-AM"/>
        </w:rPr>
        <w:t>Առաջինի լրատվական ալիք</w:t>
      </w:r>
      <w:r w:rsidRPr="00685DCD">
        <w:rPr>
          <w:rFonts w:ascii="GHEA Grapalat" w:eastAsia="Times New Roman" w:hAnsi="GHEA Grapalat" w:cs="Franklin Gothic Medium Cond"/>
          <w:sz w:val="24"/>
          <w:szCs w:val="24"/>
          <w:lang w:val="hy-AM" w:eastAsia="ru-RU"/>
        </w:rPr>
        <w:t>»</w:t>
      </w:r>
      <w:r w:rsidRPr="00685DCD">
        <w:rPr>
          <w:rFonts w:ascii="GHEA Grapalat" w:hAnsi="GHEA Grapalat"/>
          <w:sz w:val="24"/>
          <w:szCs w:val="24"/>
          <w:lang w:val="hy-AM"/>
        </w:rPr>
        <w:t xml:space="preserve"> տեսալսողական ծրագիրը, որը ներկայումս ունի միայն մայրաքաղաքային սփռում, կհեռարձակվի ՀՀ ողջ տարածքում:</w:t>
      </w:r>
    </w:p>
    <w:p w:rsidR="00AF1597" w:rsidRPr="00685DCD" w:rsidRDefault="00AF1597" w:rsidP="00AF1597">
      <w:pPr>
        <w:spacing w:after="0" w:line="360" w:lineRule="auto"/>
        <w:ind w:firstLine="567"/>
        <w:jc w:val="both"/>
        <w:rPr>
          <w:rFonts w:ascii="GHEA Grapalat" w:hAnsi="GHEA Grapalat" w:cs="Arial"/>
          <w:i/>
          <w:iCs/>
          <w:sz w:val="24"/>
          <w:szCs w:val="24"/>
          <w:lang w:val="hy-AM"/>
        </w:rPr>
      </w:pPr>
      <w:r w:rsidRPr="00685DCD">
        <w:rPr>
          <w:rFonts w:ascii="GHEA Grapalat" w:hAnsi="GHEA Grapalat"/>
          <w:sz w:val="24"/>
          <w:szCs w:val="24"/>
          <w:lang w:val="hy-AM"/>
        </w:rPr>
        <w:t>Նկատի ունենալով վերոհիշյալը, նախա</w:t>
      </w:r>
      <w:r w:rsidRPr="00685DCD">
        <w:rPr>
          <w:rFonts w:ascii="GHEA Grapalat" w:hAnsi="GHEA Grapalat"/>
          <w:sz w:val="24"/>
          <w:szCs w:val="24"/>
          <w:lang w:val="hy-AM"/>
        </w:rPr>
        <w:softHyphen/>
      </w:r>
      <w:r w:rsidRPr="00685DCD">
        <w:rPr>
          <w:rFonts w:ascii="GHEA Grapalat" w:hAnsi="GHEA Grapalat"/>
          <w:sz w:val="24"/>
          <w:szCs w:val="24"/>
          <w:lang w:val="hy-AM"/>
        </w:rPr>
        <w:softHyphen/>
        <w:t>գծի ընդու</w:t>
      </w:r>
      <w:r w:rsidRPr="00685DCD">
        <w:rPr>
          <w:rFonts w:ascii="GHEA Grapalat" w:hAnsi="GHEA Grapalat"/>
          <w:sz w:val="24"/>
          <w:szCs w:val="24"/>
          <w:lang w:val="hy-AM"/>
        </w:rPr>
        <w:softHyphen/>
      </w:r>
      <w:r w:rsidRPr="00685DCD">
        <w:rPr>
          <w:rFonts w:ascii="GHEA Grapalat" w:hAnsi="GHEA Grapalat"/>
          <w:sz w:val="24"/>
          <w:szCs w:val="24"/>
          <w:lang w:val="hy-AM"/>
        </w:rPr>
        <w:softHyphen/>
        <w:t>նումը կհան</w:t>
      </w:r>
      <w:r w:rsidRPr="00685DCD">
        <w:rPr>
          <w:rFonts w:ascii="GHEA Grapalat" w:hAnsi="GHEA Grapalat"/>
          <w:sz w:val="24"/>
          <w:szCs w:val="24"/>
          <w:lang w:val="hy-AM"/>
        </w:rPr>
        <w:softHyphen/>
        <w:t>գեց</w:t>
      </w:r>
      <w:r w:rsidRPr="00685DCD">
        <w:rPr>
          <w:rFonts w:ascii="GHEA Grapalat" w:hAnsi="GHEA Grapalat"/>
          <w:sz w:val="24"/>
          <w:szCs w:val="24"/>
          <w:lang w:val="hy-AM"/>
        </w:rPr>
        <w:softHyphen/>
        <w:t>նի ՀՀ պետա</w:t>
      </w:r>
      <w:r w:rsidRPr="00685DCD">
        <w:rPr>
          <w:rFonts w:ascii="GHEA Grapalat" w:hAnsi="GHEA Grapalat"/>
          <w:sz w:val="24"/>
          <w:szCs w:val="24"/>
          <w:lang w:val="hy-AM"/>
        </w:rPr>
        <w:softHyphen/>
      </w:r>
      <w:r w:rsidRPr="00685DCD">
        <w:rPr>
          <w:rFonts w:ascii="GHEA Grapalat" w:hAnsi="GHEA Grapalat"/>
          <w:sz w:val="24"/>
          <w:szCs w:val="24"/>
          <w:lang w:val="hy-AM"/>
        </w:rPr>
        <w:softHyphen/>
      </w:r>
      <w:r w:rsidRPr="00685DCD">
        <w:rPr>
          <w:rFonts w:ascii="GHEA Grapalat" w:hAnsi="GHEA Grapalat"/>
          <w:sz w:val="24"/>
          <w:szCs w:val="24"/>
          <w:lang w:val="hy-AM"/>
        </w:rPr>
        <w:softHyphen/>
      </w:r>
      <w:r w:rsidRPr="00685DCD">
        <w:rPr>
          <w:rFonts w:ascii="GHEA Grapalat" w:hAnsi="GHEA Grapalat"/>
          <w:sz w:val="24"/>
          <w:szCs w:val="24"/>
          <w:lang w:val="hy-AM"/>
        </w:rPr>
        <w:softHyphen/>
      </w:r>
      <w:r w:rsidRPr="00685DCD">
        <w:rPr>
          <w:rFonts w:ascii="GHEA Grapalat" w:hAnsi="GHEA Grapalat"/>
          <w:sz w:val="24"/>
          <w:szCs w:val="24"/>
          <w:lang w:val="hy-AM"/>
        </w:rPr>
        <w:softHyphen/>
        <w:t>կան</w:t>
      </w:r>
      <w:r w:rsidRPr="00685DCD">
        <w:rPr>
          <w:rFonts w:ascii="GHEA Grapalat" w:hAnsi="GHEA Grapalat"/>
          <w:bCs/>
          <w:iCs/>
          <w:sz w:val="24"/>
          <w:szCs w:val="24"/>
          <w:shd w:val="clear" w:color="auto" w:fill="FFFFFF"/>
          <w:lang w:val="hy-AM" w:eastAsia="ru-RU"/>
        </w:rPr>
        <w:t xml:space="preserve"> բյուջեի </w:t>
      </w:r>
      <w:r w:rsidRPr="00685DCD">
        <w:rPr>
          <w:rFonts w:ascii="GHEA Grapalat" w:eastAsia="Times New Roman" w:hAnsi="GHEA Grapalat" w:cs="Sylfaen"/>
          <w:sz w:val="24"/>
          <w:szCs w:val="24"/>
          <w:lang w:val="hy-AM"/>
        </w:rPr>
        <w:t xml:space="preserve">ծախսերի ավելացման (շուրջ 64.8 մլն դրամ), սակայն չի </w:t>
      </w:r>
      <w:r w:rsidRPr="00685DCD">
        <w:rPr>
          <w:rFonts w:ascii="GHEA Grapalat" w:hAnsi="GHEA Grapalat"/>
          <w:sz w:val="24"/>
          <w:szCs w:val="24"/>
          <w:lang w:val="hy-AM"/>
        </w:rPr>
        <w:t>հան</w:t>
      </w:r>
      <w:r w:rsidRPr="00685DCD">
        <w:rPr>
          <w:rFonts w:ascii="GHEA Grapalat" w:hAnsi="GHEA Grapalat"/>
          <w:sz w:val="24"/>
          <w:szCs w:val="24"/>
          <w:lang w:val="hy-AM"/>
        </w:rPr>
        <w:softHyphen/>
        <w:t>գեցնի ՀՀ պետա</w:t>
      </w:r>
      <w:r w:rsidRPr="00685DCD">
        <w:rPr>
          <w:rFonts w:ascii="GHEA Grapalat" w:hAnsi="GHEA Grapalat"/>
          <w:sz w:val="24"/>
          <w:szCs w:val="24"/>
          <w:lang w:val="hy-AM"/>
        </w:rPr>
        <w:softHyphen/>
      </w:r>
      <w:r w:rsidRPr="00685DCD">
        <w:rPr>
          <w:rFonts w:ascii="GHEA Grapalat" w:hAnsi="GHEA Grapalat"/>
          <w:sz w:val="24"/>
          <w:szCs w:val="24"/>
          <w:lang w:val="hy-AM"/>
        </w:rPr>
        <w:softHyphen/>
      </w:r>
      <w:r w:rsidRPr="00685DCD">
        <w:rPr>
          <w:rFonts w:ascii="GHEA Grapalat" w:hAnsi="GHEA Grapalat"/>
          <w:sz w:val="24"/>
          <w:szCs w:val="24"/>
          <w:lang w:val="hy-AM"/>
        </w:rPr>
        <w:softHyphen/>
      </w:r>
      <w:r w:rsidRPr="00685DCD">
        <w:rPr>
          <w:rFonts w:ascii="GHEA Grapalat" w:hAnsi="GHEA Grapalat"/>
          <w:sz w:val="24"/>
          <w:szCs w:val="24"/>
          <w:lang w:val="hy-AM"/>
        </w:rPr>
        <w:softHyphen/>
      </w:r>
      <w:r w:rsidRPr="00685DCD">
        <w:rPr>
          <w:rFonts w:ascii="GHEA Grapalat" w:hAnsi="GHEA Grapalat"/>
          <w:sz w:val="24"/>
          <w:szCs w:val="24"/>
          <w:lang w:val="hy-AM"/>
        </w:rPr>
        <w:softHyphen/>
        <w:t>կան</w:t>
      </w:r>
      <w:r w:rsidRPr="00685DCD">
        <w:rPr>
          <w:rFonts w:ascii="GHEA Grapalat" w:hAnsi="GHEA Grapalat"/>
          <w:bCs/>
          <w:iCs/>
          <w:color w:val="000000"/>
          <w:sz w:val="24"/>
          <w:szCs w:val="24"/>
          <w:shd w:val="clear" w:color="auto" w:fill="FFFFFF"/>
          <w:lang w:val="hy-AM" w:eastAsia="ru-RU"/>
        </w:rPr>
        <w:t xml:space="preserve"> բյու</w:t>
      </w:r>
      <w:r w:rsidRPr="00685DCD">
        <w:rPr>
          <w:rFonts w:ascii="GHEA Grapalat" w:hAnsi="GHEA Grapalat"/>
          <w:bCs/>
          <w:iCs/>
          <w:color w:val="000000"/>
          <w:sz w:val="24"/>
          <w:szCs w:val="24"/>
          <w:shd w:val="clear" w:color="auto" w:fill="FFFFFF"/>
          <w:lang w:val="hy-AM" w:eastAsia="ru-RU"/>
        </w:rPr>
        <w:softHyphen/>
        <w:t>ջեի եկամուտ</w:t>
      </w:r>
      <w:r w:rsidRPr="00685DCD">
        <w:rPr>
          <w:rFonts w:ascii="GHEA Grapalat" w:hAnsi="GHEA Grapalat"/>
          <w:bCs/>
          <w:iCs/>
          <w:color w:val="000000"/>
          <w:sz w:val="24"/>
          <w:szCs w:val="24"/>
          <w:shd w:val="clear" w:color="auto" w:fill="FFFFFF"/>
          <w:lang w:val="hy-AM" w:eastAsia="ru-RU"/>
        </w:rPr>
        <w:softHyphen/>
        <w:t xml:space="preserve">ների </w:t>
      </w:r>
      <w:r w:rsidRPr="00685DCD">
        <w:rPr>
          <w:rFonts w:ascii="GHEA Grapalat" w:hAnsi="GHEA Grapalat" w:cs="Sylfaen"/>
          <w:sz w:val="24"/>
          <w:szCs w:val="24"/>
          <w:lang w:val="hy-AM"/>
        </w:rPr>
        <w:t>էական</w:t>
      </w:r>
      <w:r w:rsidRPr="00685DCD">
        <w:rPr>
          <w:rFonts w:ascii="GHEA Grapalat" w:hAnsi="GHEA Grapalat"/>
          <w:bCs/>
          <w:iCs/>
          <w:color w:val="000000"/>
          <w:sz w:val="24"/>
          <w:szCs w:val="24"/>
          <w:shd w:val="clear" w:color="auto" w:fill="FFFFFF"/>
          <w:lang w:val="hy-AM" w:eastAsia="ru-RU"/>
        </w:rPr>
        <w:t xml:space="preserve"> նվազեցման</w:t>
      </w:r>
      <w:r w:rsidRPr="00685DCD">
        <w:rPr>
          <w:rFonts w:ascii="GHEA Grapalat" w:eastAsia="Times New Roman" w:hAnsi="GHEA Grapalat"/>
          <w:bCs/>
          <w:iCs/>
          <w:sz w:val="24"/>
          <w:szCs w:val="24"/>
          <w:shd w:val="clear" w:color="auto" w:fill="FFFFFF"/>
          <w:lang w:val="hy-AM" w:eastAsia="ru-RU"/>
        </w:rPr>
        <w:t>:</w:t>
      </w:r>
      <w:r w:rsidRPr="00685DCD">
        <w:rPr>
          <w:rFonts w:ascii="GHEA Grapalat" w:hAnsi="GHEA Grapalat" w:cs="Arial"/>
          <w:i/>
          <w:iCs/>
          <w:sz w:val="24"/>
          <w:szCs w:val="24"/>
          <w:lang w:val="hy-AM"/>
        </w:rPr>
        <w:t xml:space="preserve"> </w:t>
      </w:r>
    </w:p>
    <w:p w:rsidR="00936DB2" w:rsidRPr="00AF1597" w:rsidRDefault="00936DB2" w:rsidP="00AF1597">
      <w:pPr>
        <w:rPr>
          <w:lang w:val="hy-AM"/>
        </w:rPr>
      </w:pPr>
    </w:p>
    <w:sectPr w:rsidR="00936DB2" w:rsidRPr="00AF1597" w:rsidSect="0073655C">
      <w:pgSz w:w="12240" w:h="15840"/>
      <w:pgMar w:top="993"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EF2B28"/>
    <w:multiLevelType w:val="hybridMultilevel"/>
    <w:tmpl w:val="0BF893C2"/>
    <w:lvl w:ilvl="0" w:tplc="6504BB2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471848"/>
    <w:rsid w:val="000028C7"/>
    <w:rsid w:val="000063CA"/>
    <w:rsid w:val="001501DC"/>
    <w:rsid w:val="001B38A2"/>
    <w:rsid w:val="002C1F46"/>
    <w:rsid w:val="0040229D"/>
    <w:rsid w:val="00471848"/>
    <w:rsid w:val="00481B1C"/>
    <w:rsid w:val="004A079D"/>
    <w:rsid w:val="004B0076"/>
    <w:rsid w:val="004B6166"/>
    <w:rsid w:val="004E612D"/>
    <w:rsid w:val="00501F2E"/>
    <w:rsid w:val="00613A8B"/>
    <w:rsid w:val="00691971"/>
    <w:rsid w:val="006945B9"/>
    <w:rsid w:val="006C5E17"/>
    <w:rsid w:val="007222D6"/>
    <w:rsid w:val="00731A73"/>
    <w:rsid w:val="0073655C"/>
    <w:rsid w:val="00833C09"/>
    <w:rsid w:val="00855C76"/>
    <w:rsid w:val="008D37DA"/>
    <w:rsid w:val="0090784B"/>
    <w:rsid w:val="00917327"/>
    <w:rsid w:val="00936DB2"/>
    <w:rsid w:val="00A5381E"/>
    <w:rsid w:val="00AA7B2C"/>
    <w:rsid w:val="00AF142B"/>
    <w:rsid w:val="00AF1597"/>
    <w:rsid w:val="00B02352"/>
    <w:rsid w:val="00BB1459"/>
    <w:rsid w:val="00C029A8"/>
    <w:rsid w:val="00CD212D"/>
    <w:rsid w:val="00D40405"/>
    <w:rsid w:val="00DA39FE"/>
    <w:rsid w:val="00E21BF6"/>
    <w:rsid w:val="00F4362B"/>
    <w:rsid w:val="00F56F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F7B51"/>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597"/>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 webb,Обычный (веб)"/>
    <w:basedOn w:val="Normal"/>
    <w:link w:val="NormalWebChar"/>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character" w:styleId="Emphasis">
    <w:name w:val="Emphasis"/>
    <w:basedOn w:val="DefaultParagraphFont"/>
    <w:uiPriority w:val="20"/>
    <w:qFormat/>
    <w:rsid w:val="000028C7"/>
    <w:rPr>
      <w:i/>
      <w:iC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73655C"/>
    <w:pPr>
      <w:spacing w:after="120" w:line="288" w:lineRule="auto"/>
      <w:ind w:left="720" w:firstLine="544"/>
      <w:contextualSpacing/>
      <w:jc w:val="both"/>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73655C"/>
    <w:rPr>
      <w:rFonts w:ascii="Calibri" w:eastAsia="Calibri"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 Char"/>
    <w:link w:val="NormalWeb"/>
    <w:uiPriority w:val="99"/>
    <w:rsid w:val="0073655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138614">
      <w:bodyDiv w:val="1"/>
      <w:marLeft w:val="0"/>
      <w:marRight w:val="0"/>
      <w:marTop w:val="0"/>
      <w:marBottom w:val="0"/>
      <w:divBdr>
        <w:top w:val="none" w:sz="0" w:space="0" w:color="auto"/>
        <w:left w:val="none" w:sz="0" w:space="0" w:color="auto"/>
        <w:bottom w:val="none" w:sz="0" w:space="0" w:color="auto"/>
        <w:right w:val="none" w:sz="0" w:space="0" w:color="auto"/>
      </w:divBdr>
      <w:divsChild>
        <w:div w:id="999768300">
          <w:marLeft w:val="0"/>
          <w:marRight w:val="0"/>
          <w:marTop w:val="0"/>
          <w:marBottom w:val="0"/>
          <w:divBdr>
            <w:top w:val="none" w:sz="0" w:space="0" w:color="auto"/>
            <w:left w:val="none" w:sz="0" w:space="0" w:color="auto"/>
            <w:bottom w:val="none" w:sz="0" w:space="0" w:color="auto"/>
            <w:right w:val="none" w:sz="0" w:space="0" w:color="auto"/>
          </w:divBdr>
        </w:div>
      </w:divsChild>
    </w:div>
    <w:div w:id="1787308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D260B-6768-49BC-8E5F-E2EF8BA24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Pages>
  <Words>569</Words>
  <Characters>4631</Characters>
  <Application>Microsoft Office Word</Application>
  <DocSecurity>0</DocSecurity>
  <Lines>125</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https://mul2.gov.am/tasks/932072/oneclick/7.Arajark_P-770.docx?token=2c2984346aa48d96ab2573c77169ae88</cp:keywords>
  <dc:description/>
  <cp:lastModifiedBy>Petros Qatsakhyan</cp:lastModifiedBy>
  <cp:revision>32</cp:revision>
  <dcterms:created xsi:type="dcterms:W3CDTF">2019-10-11T04:41:00Z</dcterms:created>
  <dcterms:modified xsi:type="dcterms:W3CDTF">2024-02-29T05:38:00Z</dcterms:modified>
</cp:coreProperties>
</file>