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752" w:rsidRPr="009230CD" w:rsidRDefault="00F0204C" w:rsidP="0066107D">
      <w:pPr>
        <w:pStyle w:val="NoSpacing"/>
        <w:spacing w:line="360" w:lineRule="auto"/>
        <w:jc w:val="center"/>
        <w:rPr>
          <w:rFonts w:ascii="GHEA Grapalat" w:hAnsi="GHEA Grapalat" w:cs="Sylfaen"/>
          <w:b/>
          <w:lang w:val="af-ZA"/>
        </w:rPr>
      </w:pPr>
      <w:r w:rsidRPr="009230CD">
        <w:rPr>
          <w:rFonts w:ascii="GHEA Grapalat" w:hAnsi="GHEA Grapalat" w:cs="Sylfaen"/>
          <w:b/>
          <w:lang w:val="af-ZA"/>
        </w:rPr>
        <w:t xml:space="preserve"> </w:t>
      </w:r>
      <w:r w:rsidR="00464752" w:rsidRPr="009230CD">
        <w:rPr>
          <w:rFonts w:ascii="GHEA Grapalat" w:hAnsi="GHEA Grapalat" w:cs="Sylfaen"/>
          <w:b/>
          <w:lang w:val="af-ZA"/>
        </w:rPr>
        <w:t>ԱՄՓՈՓԱԹԵՐԹ</w:t>
      </w:r>
    </w:p>
    <w:p w:rsidR="00F16397" w:rsidRDefault="005D1C0C" w:rsidP="00317446">
      <w:pPr>
        <w:spacing w:line="360" w:lineRule="auto"/>
        <w:ind w:firstLine="720"/>
        <w:jc w:val="center"/>
        <w:rPr>
          <w:rFonts w:ascii="GHEA Grapalat" w:hAnsi="GHEA Grapalat"/>
          <w:b/>
          <w:sz w:val="24"/>
          <w:szCs w:val="24"/>
          <w:lang w:val="hy-AM"/>
        </w:rPr>
      </w:pPr>
      <w:r w:rsidRPr="009230CD">
        <w:rPr>
          <w:rFonts w:ascii="GHEA Grapalat" w:hAnsi="GHEA Grapalat"/>
          <w:b/>
          <w:sz w:val="24"/>
          <w:szCs w:val="24"/>
          <w:lang w:val="hy-AM"/>
        </w:rPr>
        <w:t>«</w:t>
      </w:r>
      <w:r w:rsidR="00812DD2" w:rsidRPr="007A4EE5">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2023 ԹՎԱԿԱՆԻ ՀՈԿՏԵՄԲԵՐԻ 3-Ի N 1675-Լ, ՀԱՅԱՍՏԱՆԻ  ՀԱՆՐԱՊԵՏՈՒԹՅԱՆ ԿԱՌԱՎԱՐՈՒԹՅԱՆ 2023 ԹՎԱԿԱՆԻ ՀՈԿՏԵՄԲԵՐԻ 12-Ի N 1763-L ԵՎ ՀԱՅԱՍՏԱՆԻ  ՀԱՆՐԱՊԵՏՈՒԹՅԱՆ ԿԱՌԱՎԱՐՈՒԹՅԱՆ 2023 ԹՎԱԿԱՆԻ ՆՈՅԵՄԲԵՐԻ 9-Ի N 1957-L ՈՐՈՇՈՒՄՆԵՐՈՒՄ ՓՈՓՈԽՈՒԹՅՈՒՆՆԵՐ ԵՎ ԼՐԱՑՈՒՄՆԵՐ ԿԱՏԱՐԵԼՈՒ ՄԱՍԻՆ</w:t>
      </w:r>
      <w:r w:rsidR="00464752" w:rsidRPr="009230CD">
        <w:rPr>
          <w:rFonts w:ascii="GHEA Grapalat" w:hAnsi="GHEA Grapalat"/>
          <w:b/>
          <w:sz w:val="24"/>
          <w:szCs w:val="24"/>
          <w:lang w:val="hy-AM"/>
        </w:rPr>
        <w:t xml:space="preserve">» ՀԱՅԱՍՏԱՆԻ </w:t>
      </w:r>
      <w:r w:rsidR="00E05044" w:rsidRPr="009230CD">
        <w:rPr>
          <w:rFonts w:ascii="GHEA Grapalat" w:hAnsi="GHEA Grapalat"/>
          <w:b/>
          <w:sz w:val="24"/>
          <w:szCs w:val="24"/>
          <w:lang w:val="hy-AM"/>
        </w:rPr>
        <w:t xml:space="preserve">ՀԱՆՐԱՊԵՏՈՒԹՅԱՆ ԿԱՌԱՎԱՐՈՒԹՅԱՆ </w:t>
      </w:r>
      <w:r w:rsidR="00464752" w:rsidRPr="009230CD">
        <w:rPr>
          <w:rFonts w:ascii="GHEA Grapalat" w:hAnsi="GHEA Grapalat"/>
          <w:b/>
          <w:sz w:val="24"/>
          <w:szCs w:val="24"/>
          <w:lang w:val="hy-AM"/>
        </w:rPr>
        <w:t>ՈՐՈՇՄԱՆ ՆԱԽԱԳԾԻ</w:t>
      </w:r>
    </w:p>
    <w:tbl>
      <w:tblPr>
        <w:tblStyle w:val="TableGrid"/>
        <w:tblW w:w="13876" w:type="dxa"/>
        <w:tblInd w:w="-5" w:type="dxa"/>
        <w:tblLook w:val="04A0" w:firstRow="1" w:lastRow="0" w:firstColumn="1" w:lastColumn="0" w:noHBand="0" w:noVBand="1"/>
      </w:tblPr>
      <w:tblGrid>
        <w:gridCol w:w="9158"/>
        <w:gridCol w:w="115"/>
        <w:gridCol w:w="2440"/>
        <w:gridCol w:w="2151"/>
        <w:gridCol w:w="12"/>
      </w:tblGrid>
      <w:tr w:rsidR="00A175E6" w:rsidRPr="0066107D" w:rsidTr="00815AF9">
        <w:trPr>
          <w:gridAfter w:val="1"/>
          <w:wAfter w:w="12" w:type="dxa"/>
        </w:trPr>
        <w:tc>
          <w:tcPr>
            <w:tcW w:w="11713" w:type="dxa"/>
            <w:gridSpan w:val="3"/>
            <w:vMerge w:val="restart"/>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Pr="0066107D" w:rsidRDefault="00A175E6" w:rsidP="0057592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ՀՀ </w:t>
            </w:r>
            <w:r>
              <w:rPr>
                <w:rFonts w:ascii="GHEA Grapalat" w:hAnsi="GHEA Grapalat"/>
                <w:b/>
                <w:sz w:val="24"/>
                <w:szCs w:val="24"/>
                <w:highlight w:val="lightGray"/>
                <w:shd w:val="clear" w:color="auto" w:fill="FFFFFF"/>
              </w:rPr>
              <w:t>արդարադատության</w:t>
            </w:r>
            <w:r w:rsidRPr="0066107D">
              <w:rPr>
                <w:rFonts w:ascii="GHEA Grapalat" w:hAnsi="GHEA Grapalat"/>
                <w:b/>
                <w:sz w:val="24"/>
                <w:szCs w:val="24"/>
                <w:highlight w:val="lightGray"/>
                <w:shd w:val="clear" w:color="auto" w:fill="FFFFFF"/>
                <w:lang w:val="hy-AM"/>
              </w:rPr>
              <w:t xml:space="preserve"> նախարարություն</w:t>
            </w:r>
          </w:p>
          <w:p w:rsidR="00A175E6" w:rsidRPr="0066107D" w:rsidRDefault="00A175E6" w:rsidP="0057592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.2024</w:t>
            </w:r>
            <w:r w:rsidRPr="0066107D">
              <w:rPr>
                <w:rFonts w:ascii="GHEA Grapalat" w:hAnsi="GHEA Grapalat"/>
                <w:sz w:val="24"/>
                <w:szCs w:val="24"/>
                <w:highlight w:val="lightGray"/>
                <w:shd w:val="clear" w:color="auto" w:fill="FFFFFF"/>
                <w:lang w:val="hy-AM"/>
              </w:rPr>
              <w:t>թ.</w:t>
            </w:r>
          </w:p>
        </w:tc>
      </w:tr>
      <w:tr w:rsidR="00A175E6" w:rsidRPr="0066107D" w:rsidTr="00815AF9">
        <w:trPr>
          <w:gridAfter w:val="1"/>
          <w:wAfter w:w="12" w:type="dxa"/>
        </w:trPr>
        <w:tc>
          <w:tcPr>
            <w:tcW w:w="11713" w:type="dxa"/>
            <w:gridSpan w:val="3"/>
            <w:vMerge/>
            <w:shd w:val="clear" w:color="auto" w:fill="D9D9D9" w:themeFill="background1" w:themeFillShade="D9"/>
          </w:tcPr>
          <w:p w:rsidR="00A175E6" w:rsidRPr="0066107D"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A175E6">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A3356B" w:rsidRPr="00A3356B">
              <w:rPr>
                <w:rFonts w:ascii="GHEA Grapalat" w:hAnsi="GHEA Grapalat"/>
                <w:sz w:val="24"/>
                <w:szCs w:val="24"/>
                <w:highlight w:val="lightGray"/>
                <w:shd w:val="clear" w:color="auto" w:fill="FFFFFF"/>
                <w:lang w:val="hy-AM"/>
              </w:rPr>
              <w:t>/27.3/8055-2024</w:t>
            </w:r>
          </w:p>
        </w:tc>
      </w:tr>
      <w:tr w:rsidR="00A175E6" w:rsidRPr="00A536C2" w:rsidTr="008B3FA7">
        <w:tc>
          <w:tcPr>
            <w:tcW w:w="9158" w:type="dxa"/>
          </w:tcPr>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1.</w:t>
            </w:r>
            <w:r w:rsidRPr="00815AF9">
              <w:rPr>
                <w:rFonts w:ascii="GHEA Grapalat" w:hAnsi="GHEA Grapalat"/>
                <w:color w:val="000000" w:themeColor="text1"/>
                <w:sz w:val="24"/>
                <w:szCs w:val="24"/>
              </w:rPr>
              <w:tab/>
              <w:t>«Հայաստանի Հանրապետության կառավարության 2023 թվականի հոկտեմբերի 3-ի N 1675-Լ, հոկտեմբերի 12-ի N1763-Լ և 2023 թվականի նոյեմբերի 9-ի N 1957-Լ որոշումներում փոփոխություններ և լրացումներ կատարելու մասին» Հայաստանի Հանրապետության կառավարության որոշման նախագծի (այսուհետ՝ նախագիծ) վերնագրում «2023 թվականի» բառերից առաջ անհրաժեշտ է լրացնել «Հայաստանի Հանրապետության կառավարության» բառերը, նկատի ունենալով «Նորմատիվ իրավական ակտերի մասին» օրենքի 18-րդ հոդվածի 6-րդ մասը, համաձայն որի: (…)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lastRenderedPageBreak/>
              <w:t>2. Նախագծի 1-ին կետի 1-ին ենթակետով նախատեսվում է Հայաստանի Հանրապետության կառավարության 2023 թվականի հոկտեմբերի 3-ի N 1675-Լ որոշման (այսուհետ՝ որոշում) 7-րդ կետում կատարել լրացում, որի արդյունքում նշված կետը կունենա հետևյալ բովանդակությունը.</w:t>
            </w:r>
          </w:p>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 xml:space="preserve">Առողջապահության նախարարին՝ ծառայությանը տրամադրել Լեռնային Ղարաբաղի բժշկական կազմակերպությունների կողմից ուղեգրված և 2022 թվականի դեկտեմբերի 1-ից մինչև 2023 թվականի սեպտեմբերի 19-ն ընկած որևէ ժամանակահատվածում Հայաստանի 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անձանց 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ինչպես նաև նրանց ուղեկցող անձանց տվյալները (անուն, ազգանուն, հայրանուն, ծննդյան թիվ, ազգակցական կապ): Միաժամանակ նախագծի 1-ին կետի 3-րդ ենթակետի «բ» պարբերությամբ՝ Որոշման N 2 հավելվածի 2-րդ կետում լրացվում է, «ուղեկցող» բառը, ինչի արդյունքում որոշման վերոնշյալ կետը կունենա հետևյալ բովանդակությունը՝ Հայաստանի Հանրապետության ներքին գործերի նախարարության միգրացիայի և քաղաքացիության ծառայության կողմից հաշվառված և տրամադրված (բնակչության պետական ռեգիստրի տվյալների հետ նույնականացված) բռնի տեղահանված, ինչպես նաև հյուրընկալվող, բուժառու, ուղեկցող և սովորող՝ չափահաս շահառուների վերաբերյալ տվյալները </w:t>
            </w:r>
            <w:r w:rsidRPr="00815AF9">
              <w:rPr>
                <w:rFonts w:ascii="GHEA Grapalat" w:hAnsi="GHEA Grapalat"/>
                <w:color w:val="000000" w:themeColor="text1"/>
                <w:sz w:val="24"/>
                <w:szCs w:val="24"/>
              </w:rPr>
              <w:lastRenderedPageBreak/>
              <w:t>(անուն, ազգանուն, ծննդյան օր, ամիս, տարի, հանրային ծառայությունների համարանիշ (հանրային ծառայությունների համարանիշ չստանալու մասին տեղեկանքի համար):</w:t>
            </w:r>
          </w:p>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Այս կապակցությամբ հայտնում ենք, որ որոշման 18-րդ կետի համաձայն՝ Կանխիկ եղանակով վճարվող միանվագ դրամական օգնության վճարման ցուցակ ներառվում են շահառուի (անչափահաս շահառուի դեպքում՝ ծնողի և շահառուի) անունը, ազգանունը, ծննդյան օրը, ամիսը, տարին, անձը հաստատող փաստաթղթի սերիան ու համարը, հանրային ծառայությունների համարանիշ: Բացի այդ շահառուների անձնական տվյալների վերաբերյալ նույնաբովանդակ պահանջներ նշված են որոշման այլ կետերում ևս: Նկատի ունենալով վերոգրյալը պարզ է դառնում, որ ուղեկցողների կողմից սոցիալական աջակցության համար դիմելու պարագայում, անհրաժեշտություն է առաջանալու իրականացնելու  նշված անձանց տվյալների համադրում, ինչը լիարժեք չլինելու պարագայում, գործնականում կարող է առաջացնել խնդիրներ, ուստի գտնում ենք, որ նախագծի 1-ին կետի 1-ին ենթակետն ունի վերանայման կարիք:</w:t>
            </w:r>
          </w:p>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 xml:space="preserve">3.  Նախագծի 1-ին կետի 3-րդ ենթակետի «է» պարբերությամբ Որոշման N 1 հավելվածի 23-րդ կետում նախատեսվել է կատարել փոփոխություն, այն է՝ «փետրվար» բառերը փոխարինել «մարտի» բառերով: Նշվածի կապակցությամբ հարկ է նկատի ունենալ, որ որոշման 23-րդ կետի գործող խմբագրության համաձայն՝ մինչև 2024 թվականի փետրվարի 26-ը միանվագ դրամական աջակցությունը կանխիկ եղանակով վճարված չլինելու դեպքում Հայփոստը փոխանցված գումարը մինչև 2024 թվականի փետրվարի 29-ը պետք է </w:t>
            </w:r>
            <w:r w:rsidRPr="00815AF9">
              <w:rPr>
                <w:rFonts w:ascii="GHEA Grapalat" w:hAnsi="GHEA Grapalat"/>
                <w:color w:val="000000" w:themeColor="text1"/>
                <w:sz w:val="24"/>
                <w:szCs w:val="24"/>
              </w:rPr>
              <w:lastRenderedPageBreak/>
              <w:t>վերադարձնի Հայաստանի Հանրապետության պետական բյուջե, ուստի գտնում ենք, որ նախատեսված փոփոխությունն ունի վերանայման կարիք:</w:t>
            </w:r>
          </w:p>
          <w:p w:rsidR="00815AF9" w:rsidRPr="00815AF9"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4. Նախագծի 3-րդ կետի 2-րդ ենթակետի «դ» պարբերությամբ նախատեսվում է՝ Հայաստանի Հանրապետության կառավարության 2023 թվականի նոյեմբերի 9-ի թիվ 1957-Լ որոշման N 2 հավելվածի 7-րդ կետի 8-րդ ենթակետում նոր լրացվող նախադասության «(խնամակալի, հոգաբարձուի)» բառերն անհրաժեշտ է հանել, նկատի ունենալով նախագծի 3-րդ կետի 1-ին ենթակետի «բ» պարբերությունը, որտեղ արդեն նշվել է (այսուհետ՝ ծնող):</w:t>
            </w:r>
          </w:p>
          <w:p w:rsidR="00A175E6" w:rsidRPr="008058F0" w:rsidRDefault="00815AF9" w:rsidP="00815AF9">
            <w:pPr>
              <w:tabs>
                <w:tab w:val="left" w:pos="0"/>
              </w:tabs>
              <w:spacing w:line="360" w:lineRule="auto"/>
              <w:jc w:val="both"/>
              <w:rPr>
                <w:rFonts w:ascii="GHEA Grapalat" w:hAnsi="GHEA Grapalat"/>
                <w:color w:val="000000" w:themeColor="text1"/>
                <w:sz w:val="24"/>
                <w:szCs w:val="24"/>
              </w:rPr>
            </w:pPr>
            <w:r w:rsidRPr="00815AF9">
              <w:rPr>
                <w:rFonts w:ascii="GHEA Grapalat" w:hAnsi="GHEA Grapalat"/>
                <w:color w:val="000000" w:themeColor="text1"/>
                <w:sz w:val="24"/>
                <w:szCs w:val="24"/>
              </w:rPr>
              <w:t>5.  Նախագծի 3-րդ կետի 2-րդ ենթակետի «ե» պարբերությունն անհրաժեշտ է վերանայել, հաշվի առնելով, որ տվյալ կարգավորման բովանդակությունն անհասկանալի է:</w:t>
            </w:r>
          </w:p>
        </w:tc>
        <w:tc>
          <w:tcPr>
            <w:tcW w:w="4718" w:type="dxa"/>
            <w:gridSpan w:val="4"/>
          </w:tcPr>
          <w:p w:rsidR="00A175E6" w:rsidRDefault="00E717A7" w:rsidP="0057592E">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 xml:space="preserve">1. </w:t>
            </w:r>
            <w:r w:rsidRPr="00E717A7">
              <w:rPr>
                <w:rFonts w:ascii="GHEA Grapalat" w:hAnsi="GHEA Grapalat"/>
                <w:b/>
                <w:sz w:val="24"/>
                <w:szCs w:val="24"/>
                <w:shd w:val="clear" w:color="auto" w:fill="FFFFFF"/>
                <w:lang w:val="hy-AM"/>
              </w:rPr>
              <w:t>Ընդունվել է։</w:t>
            </w: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A536C2" w:rsidP="0057592E">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2. Ընդունվել է։</w:t>
            </w:r>
          </w:p>
          <w:p w:rsidR="00A536C2" w:rsidRPr="00A536C2" w:rsidRDefault="00A536C2" w:rsidP="00A536C2">
            <w:pPr>
              <w:spacing w:line="360" w:lineRule="auto"/>
              <w:jc w:val="both"/>
              <w:rPr>
                <w:rFonts w:ascii="GHEA Grapalat" w:hAnsi="GHEA Grapalat"/>
                <w:sz w:val="24"/>
                <w:szCs w:val="24"/>
                <w:shd w:val="clear" w:color="auto" w:fill="FFFFFF"/>
                <w:lang w:val="hy-AM"/>
              </w:rPr>
            </w:pPr>
            <w:r w:rsidRPr="00A536C2">
              <w:rPr>
                <w:rFonts w:ascii="GHEA Grapalat" w:hAnsi="GHEA Grapalat"/>
                <w:sz w:val="24"/>
                <w:szCs w:val="24"/>
                <w:shd w:val="clear" w:color="auto" w:fill="FFFFFF"/>
                <w:lang w:val="hy-AM"/>
              </w:rPr>
              <w:t xml:space="preserve">Առաջարկությունը </w:t>
            </w:r>
            <w:r>
              <w:rPr>
                <w:rFonts w:ascii="GHEA Grapalat" w:hAnsi="GHEA Grapalat"/>
                <w:sz w:val="24"/>
                <w:szCs w:val="24"/>
                <w:shd w:val="clear" w:color="auto" w:fill="FFFFFF"/>
                <w:lang w:val="hy-AM"/>
              </w:rPr>
              <w:t xml:space="preserve">բովանդակային առումով ներառված է խնդրո առարկա դրույթի խմբագրված տարբերակում, որում հաշվի է առնվել այն հանգանքը, որ </w:t>
            </w:r>
            <w:r w:rsidRPr="00A536C2">
              <w:rPr>
                <w:rFonts w:ascii="GHEA Grapalat" w:hAnsi="GHEA Grapalat"/>
                <w:color w:val="000000" w:themeColor="text1"/>
                <w:sz w:val="24"/>
                <w:szCs w:val="24"/>
                <w:lang w:val="hy-AM"/>
              </w:rPr>
              <w:t>Հայաստանի Հանրապետության կառավարության 2023 թվականի հոկտեմբերի 3-ի N 1675-Լ որոշման</w:t>
            </w:r>
            <w:r>
              <w:rPr>
                <w:rFonts w:ascii="GHEA Grapalat" w:hAnsi="GHEA Grapalat"/>
                <w:sz w:val="24"/>
                <w:szCs w:val="24"/>
                <w:shd w:val="clear" w:color="auto" w:fill="FFFFFF"/>
                <w:lang w:val="hy-AM"/>
              </w:rPr>
              <w:t xml:space="preserve"> </w:t>
            </w:r>
            <w:r w:rsidRPr="00A536C2">
              <w:rPr>
                <w:rFonts w:ascii="GHEA Grapalat" w:hAnsi="GHEA Grapalat"/>
                <w:sz w:val="24"/>
                <w:szCs w:val="24"/>
                <w:shd w:val="clear" w:color="auto" w:fill="FFFFFF"/>
                <w:lang w:val="hy-AM"/>
              </w:rPr>
              <w:t>որոշման 7-րդ կետի պահանջների շրջանակներում Առողջապահության նախարարության կողմից 2023 թվականին տրամադրվել են ոչ միայն բուժառուների տվյալները, այլ նաև նրանց ուղեկցողների տվյալները</w:t>
            </w:r>
            <w:r>
              <w:rPr>
                <w:rFonts w:ascii="GHEA Grapalat" w:hAnsi="GHEA Grapalat"/>
                <w:sz w:val="24"/>
                <w:szCs w:val="24"/>
                <w:shd w:val="clear" w:color="auto" w:fill="FFFFFF"/>
                <w:lang w:val="hy-AM"/>
              </w:rPr>
              <w:t>։</w:t>
            </w:r>
            <w:r w:rsidRPr="00A536C2">
              <w:rPr>
                <w:rFonts w:ascii="GHEA Grapalat" w:hAnsi="GHEA Grapalat"/>
                <w:color w:val="000000" w:themeColor="text1"/>
                <w:sz w:val="24"/>
                <w:szCs w:val="24"/>
                <w:lang w:val="hy-AM"/>
              </w:rPr>
              <w:t xml:space="preserve"> Որոշման N 2 հավելվածի </w:t>
            </w:r>
            <w:r>
              <w:rPr>
                <w:rFonts w:ascii="GHEA Grapalat" w:hAnsi="GHEA Grapalat"/>
                <w:color w:val="000000" w:themeColor="text1"/>
                <w:sz w:val="24"/>
                <w:szCs w:val="24"/>
                <w:lang w:val="hy-AM"/>
              </w:rPr>
              <w:t>դրույթներում կատարված լրացումները խմբագրվել են։</w:t>
            </w: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A536C2" w:rsidP="0057592E">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3. </w:t>
            </w:r>
            <w:r w:rsidR="00945D08">
              <w:rPr>
                <w:rFonts w:ascii="GHEA Grapalat" w:hAnsi="GHEA Grapalat"/>
                <w:b/>
                <w:sz w:val="24"/>
                <w:szCs w:val="24"/>
                <w:shd w:val="clear" w:color="auto" w:fill="FFFFFF"/>
                <w:lang w:val="hy-AM"/>
              </w:rPr>
              <w:t>Ը</w:t>
            </w:r>
            <w:r>
              <w:rPr>
                <w:rFonts w:ascii="GHEA Grapalat" w:hAnsi="GHEA Grapalat"/>
                <w:b/>
                <w:sz w:val="24"/>
                <w:szCs w:val="24"/>
                <w:shd w:val="clear" w:color="auto" w:fill="FFFFFF"/>
                <w:lang w:val="hy-AM"/>
              </w:rPr>
              <w:t>նդունվել</w:t>
            </w:r>
            <w:r w:rsidR="00945D08">
              <w:rPr>
                <w:rFonts w:ascii="GHEA Grapalat" w:hAnsi="GHEA Grapalat"/>
                <w:b/>
                <w:sz w:val="24"/>
                <w:szCs w:val="24"/>
                <w:shd w:val="clear" w:color="auto" w:fill="FFFFFF"/>
                <w:lang w:val="hy-AM"/>
              </w:rPr>
              <w:t xml:space="preserve"> է ի գիտություն</w:t>
            </w:r>
            <w:r>
              <w:rPr>
                <w:rFonts w:ascii="GHEA Grapalat" w:hAnsi="GHEA Grapalat"/>
                <w:b/>
                <w:sz w:val="24"/>
                <w:szCs w:val="24"/>
                <w:shd w:val="clear" w:color="auto" w:fill="FFFFFF"/>
                <w:lang w:val="hy-AM"/>
              </w:rPr>
              <w:t>։</w:t>
            </w:r>
          </w:p>
          <w:p w:rsidR="00E717A7" w:rsidRDefault="00945D08" w:rsidP="00A536C2">
            <w:pPr>
              <w:spacing w:line="360" w:lineRule="auto"/>
              <w:jc w:val="both"/>
              <w:rPr>
                <w:rFonts w:ascii="GHEA Grapalat" w:hAnsi="GHEA Grapalat"/>
                <w:b/>
                <w:sz w:val="24"/>
                <w:szCs w:val="24"/>
                <w:shd w:val="clear" w:color="auto" w:fill="FFFFFF"/>
                <w:lang w:val="hy-AM"/>
              </w:rPr>
            </w:pPr>
            <w:r>
              <w:rPr>
                <w:rFonts w:ascii="GHEA Grapalat" w:hAnsi="GHEA Grapalat"/>
                <w:sz w:val="24"/>
                <w:szCs w:val="24"/>
                <w:shd w:val="clear" w:color="auto" w:fill="FFFFFF"/>
                <w:lang w:val="hy-AM"/>
              </w:rPr>
              <w:t>Աշխատանքային կարգով Հայփոստը կտեղեկացվի գումարները վերադարձնելու ժամկետների երկարաձգման վերաբերյալ</w:t>
            </w:r>
            <w:r w:rsidR="00A536C2">
              <w:rPr>
                <w:rFonts w:ascii="GHEA Grapalat" w:hAnsi="GHEA Grapalat"/>
                <w:sz w:val="24"/>
                <w:szCs w:val="24"/>
                <w:shd w:val="clear" w:color="auto" w:fill="FFFFFF"/>
                <w:lang w:val="hy-AM"/>
              </w:rPr>
              <w:t>։</w:t>
            </w:r>
          </w:p>
          <w:p w:rsidR="00945D08" w:rsidRDefault="00945D08" w:rsidP="0057592E">
            <w:pPr>
              <w:spacing w:line="360" w:lineRule="auto"/>
              <w:rPr>
                <w:rFonts w:ascii="GHEA Grapalat" w:hAnsi="GHEA Grapalat"/>
                <w:b/>
                <w:sz w:val="24"/>
                <w:szCs w:val="24"/>
                <w:shd w:val="clear" w:color="auto" w:fill="FFFFFF"/>
                <w:lang w:val="hy-AM"/>
              </w:rPr>
            </w:pPr>
          </w:p>
          <w:p w:rsidR="00945D08" w:rsidRDefault="00945D08" w:rsidP="0057592E">
            <w:pPr>
              <w:spacing w:line="360" w:lineRule="auto"/>
              <w:rPr>
                <w:rFonts w:ascii="GHEA Grapalat" w:hAnsi="GHEA Grapalat"/>
                <w:b/>
                <w:sz w:val="24"/>
                <w:szCs w:val="24"/>
                <w:shd w:val="clear" w:color="auto" w:fill="FFFFFF"/>
                <w:lang w:val="hy-AM"/>
              </w:rPr>
            </w:pPr>
          </w:p>
          <w:p w:rsidR="00945D08" w:rsidRDefault="00945D08" w:rsidP="0057592E">
            <w:pPr>
              <w:spacing w:line="360" w:lineRule="auto"/>
              <w:rPr>
                <w:rFonts w:ascii="GHEA Grapalat" w:hAnsi="GHEA Grapalat"/>
                <w:b/>
                <w:sz w:val="24"/>
                <w:szCs w:val="24"/>
                <w:shd w:val="clear" w:color="auto" w:fill="FFFFFF"/>
                <w:lang w:val="hy-AM"/>
              </w:rPr>
            </w:pPr>
          </w:p>
          <w:p w:rsidR="00945D08" w:rsidRDefault="00945D08"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bookmarkStart w:id="0" w:name="_GoBack"/>
            <w:bookmarkEnd w:id="0"/>
            <w:r>
              <w:rPr>
                <w:rFonts w:ascii="GHEA Grapalat" w:hAnsi="GHEA Grapalat"/>
                <w:b/>
                <w:sz w:val="24"/>
                <w:szCs w:val="24"/>
                <w:shd w:val="clear" w:color="auto" w:fill="FFFFFF"/>
                <w:lang w:val="hy-AM"/>
              </w:rPr>
              <w:t xml:space="preserve">4. </w:t>
            </w:r>
            <w:r w:rsidRPr="00E717A7">
              <w:rPr>
                <w:rFonts w:ascii="GHEA Grapalat" w:hAnsi="GHEA Grapalat"/>
                <w:b/>
                <w:sz w:val="24"/>
                <w:szCs w:val="24"/>
                <w:shd w:val="clear" w:color="auto" w:fill="FFFFFF"/>
                <w:lang w:val="hy-AM"/>
              </w:rPr>
              <w:t>Ընդունվել է։</w:t>
            </w: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p>
          <w:p w:rsidR="00E717A7" w:rsidRDefault="00E717A7" w:rsidP="0057592E">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5. </w:t>
            </w:r>
            <w:r w:rsidRPr="00E717A7">
              <w:rPr>
                <w:rFonts w:ascii="GHEA Grapalat" w:hAnsi="GHEA Grapalat"/>
                <w:b/>
                <w:sz w:val="24"/>
                <w:szCs w:val="24"/>
                <w:shd w:val="clear" w:color="auto" w:fill="FFFFFF"/>
                <w:lang w:val="hy-AM"/>
              </w:rPr>
              <w:t>Ընդունվել է։</w:t>
            </w:r>
          </w:p>
          <w:p w:rsidR="00E717A7" w:rsidRPr="00E717A7" w:rsidRDefault="00E717A7" w:rsidP="0057592E">
            <w:pPr>
              <w:spacing w:line="360" w:lineRule="auto"/>
              <w:rPr>
                <w:rFonts w:ascii="GHEA Grapalat" w:hAnsi="GHEA Grapalat"/>
                <w:b/>
                <w:sz w:val="24"/>
                <w:szCs w:val="24"/>
                <w:shd w:val="clear" w:color="auto" w:fill="FFFFFF"/>
                <w:lang w:val="hy-AM"/>
              </w:rPr>
            </w:pPr>
          </w:p>
        </w:tc>
      </w:tr>
      <w:tr w:rsidR="00A175E6" w:rsidRPr="00A536C2" w:rsidTr="00815AF9">
        <w:trPr>
          <w:gridAfter w:val="1"/>
          <w:wAfter w:w="12" w:type="dxa"/>
        </w:trPr>
        <w:tc>
          <w:tcPr>
            <w:tcW w:w="11713" w:type="dxa"/>
            <w:gridSpan w:val="3"/>
            <w:vMerge w:val="restart"/>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Default="00A175E6" w:rsidP="0057592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Pr="0066107D">
              <w:rPr>
                <w:rFonts w:ascii="GHEA Grapalat" w:hAnsi="GHEA Grapalat"/>
                <w:b/>
                <w:sz w:val="24"/>
                <w:szCs w:val="24"/>
                <w:highlight w:val="lightGray"/>
                <w:shd w:val="clear" w:color="auto" w:fill="FFFFFF"/>
                <w:lang w:val="hy-AM"/>
              </w:rPr>
              <w:t xml:space="preserve">. ՀՀ </w:t>
            </w:r>
            <w:r w:rsidRPr="00A175E6">
              <w:rPr>
                <w:rFonts w:ascii="GHEA Grapalat" w:hAnsi="GHEA Grapalat"/>
                <w:b/>
                <w:sz w:val="24"/>
                <w:szCs w:val="24"/>
                <w:highlight w:val="lightGray"/>
                <w:shd w:val="clear" w:color="auto" w:fill="FFFFFF"/>
                <w:lang w:val="hy-AM"/>
              </w:rPr>
              <w:t>ներքին գործերի</w:t>
            </w:r>
            <w:r w:rsidRPr="0066107D">
              <w:rPr>
                <w:rFonts w:ascii="GHEA Grapalat" w:hAnsi="GHEA Grapalat"/>
                <w:b/>
                <w:sz w:val="24"/>
                <w:szCs w:val="24"/>
                <w:highlight w:val="lightGray"/>
                <w:shd w:val="clear" w:color="auto" w:fill="FFFFFF"/>
                <w:lang w:val="hy-AM"/>
              </w:rPr>
              <w:t xml:space="preserve"> նախարարություն</w:t>
            </w:r>
          </w:p>
          <w:p w:rsidR="00A175E6" w:rsidRPr="0066107D" w:rsidRDefault="00A175E6" w:rsidP="00A175E6">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Pr="0066107D">
              <w:rPr>
                <w:rFonts w:ascii="GHEA Grapalat" w:hAnsi="GHEA Grapalat"/>
                <w:sz w:val="24"/>
                <w:szCs w:val="24"/>
                <w:highlight w:val="lightGray"/>
                <w:shd w:val="clear" w:color="auto" w:fill="FFFFFF"/>
                <w:lang w:val="hy-AM"/>
              </w:rPr>
              <w:t>.</w:t>
            </w:r>
            <w:r w:rsidRPr="00A536C2">
              <w:rPr>
                <w:rFonts w:ascii="GHEA Grapalat" w:hAnsi="GHEA Grapalat"/>
                <w:sz w:val="24"/>
                <w:szCs w:val="24"/>
                <w:highlight w:val="lightGray"/>
                <w:shd w:val="clear" w:color="auto" w:fill="FFFFFF"/>
                <w:lang w:val="hy-AM"/>
              </w:rPr>
              <w:t>02</w:t>
            </w:r>
            <w:r>
              <w:rPr>
                <w:rFonts w:ascii="GHEA Grapalat" w:hAnsi="GHEA Grapalat"/>
                <w:sz w:val="24"/>
                <w:szCs w:val="24"/>
                <w:highlight w:val="lightGray"/>
                <w:shd w:val="clear" w:color="auto" w:fill="FFFFFF"/>
                <w:lang w:val="hy-AM"/>
              </w:rPr>
              <w:t>.2024</w:t>
            </w:r>
            <w:r w:rsidRPr="0066107D">
              <w:rPr>
                <w:rFonts w:ascii="GHEA Grapalat" w:hAnsi="GHEA Grapalat"/>
                <w:sz w:val="24"/>
                <w:szCs w:val="24"/>
                <w:highlight w:val="lightGray"/>
                <w:shd w:val="clear" w:color="auto" w:fill="FFFFFF"/>
                <w:lang w:val="hy-AM"/>
              </w:rPr>
              <w:t>թ.</w:t>
            </w:r>
          </w:p>
        </w:tc>
      </w:tr>
      <w:tr w:rsidR="00A175E6" w:rsidRPr="00A536C2" w:rsidTr="00815AF9">
        <w:trPr>
          <w:gridAfter w:val="1"/>
          <w:wAfter w:w="12" w:type="dxa"/>
        </w:trPr>
        <w:tc>
          <w:tcPr>
            <w:tcW w:w="11713" w:type="dxa"/>
            <w:gridSpan w:val="3"/>
            <w:vMerge/>
            <w:shd w:val="clear" w:color="auto" w:fill="D9D9D9" w:themeFill="background1" w:themeFillShade="D9"/>
          </w:tcPr>
          <w:p w:rsidR="00A175E6" w:rsidRPr="0066107D"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A175E6">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467991" w:rsidRPr="00467991">
              <w:rPr>
                <w:rFonts w:ascii="GHEA Grapalat" w:hAnsi="GHEA Grapalat"/>
                <w:sz w:val="24"/>
                <w:szCs w:val="24"/>
                <w:highlight w:val="lightGray"/>
                <w:shd w:val="clear" w:color="auto" w:fill="FFFFFF"/>
                <w:lang w:val="hy-AM"/>
              </w:rPr>
              <w:t>43/6/28063-24</w:t>
            </w:r>
          </w:p>
        </w:tc>
      </w:tr>
      <w:tr w:rsidR="00A175E6" w:rsidRPr="00A536C2" w:rsidTr="008B3FA7">
        <w:tc>
          <w:tcPr>
            <w:tcW w:w="9158" w:type="dxa"/>
          </w:tcPr>
          <w:p w:rsidR="00A175E6" w:rsidRPr="00523E96" w:rsidRDefault="00EA4AC2" w:rsidP="00523E96">
            <w:pPr>
              <w:spacing w:line="360" w:lineRule="auto"/>
              <w:ind w:firstLine="708"/>
              <w:jc w:val="both"/>
              <w:rPr>
                <w:rFonts w:ascii="GHEA Grapalat" w:eastAsia="Times New Roman" w:hAnsi="GHEA Grapalat" w:cs="Sylfaen"/>
                <w:sz w:val="24"/>
                <w:szCs w:val="24"/>
                <w:lang w:val="hy-AM"/>
              </w:rPr>
            </w:pPr>
            <w:r w:rsidRPr="00EA4AC2">
              <w:rPr>
                <w:rFonts w:ascii="GHEA Grapalat" w:hAnsi="GHEA Grapalat"/>
                <w:sz w:val="24"/>
                <w:szCs w:val="24"/>
                <w:shd w:val="clear" w:color="auto" w:fill="FFFFFF"/>
                <w:lang w:val="hy-AM"/>
              </w:rPr>
              <w:t>Ի</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պատասխան</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Ձեր</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27</w:t>
            </w:r>
            <w:r w:rsidRPr="00EA4AC2">
              <w:rPr>
                <w:rFonts w:ascii="GHEA Grapalat" w:hAnsi="GHEA Grapalat"/>
                <w:sz w:val="24"/>
                <w:szCs w:val="24"/>
                <w:shd w:val="clear" w:color="auto" w:fill="FFFFFF"/>
                <w:lang w:val="fr-FR"/>
              </w:rPr>
              <w:t>.</w:t>
            </w:r>
            <w:r w:rsidRPr="00EA4AC2">
              <w:rPr>
                <w:rFonts w:ascii="GHEA Grapalat" w:hAnsi="GHEA Grapalat"/>
                <w:sz w:val="24"/>
                <w:szCs w:val="24"/>
                <w:shd w:val="clear" w:color="auto" w:fill="FFFFFF"/>
                <w:lang w:val="hy-AM"/>
              </w:rPr>
              <w:t>02</w:t>
            </w:r>
            <w:r w:rsidRPr="00EA4AC2">
              <w:rPr>
                <w:rFonts w:ascii="GHEA Grapalat" w:hAnsi="GHEA Grapalat"/>
                <w:sz w:val="24"/>
                <w:szCs w:val="24"/>
                <w:shd w:val="clear" w:color="auto" w:fill="FFFFFF"/>
                <w:lang w:val="fr-FR"/>
              </w:rPr>
              <w:t>.202</w:t>
            </w:r>
            <w:r w:rsidRPr="00EA4AC2">
              <w:rPr>
                <w:rFonts w:ascii="GHEA Grapalat" w:hAnsi="GHEA Grapalat"/>
                <w:sz w:val="24"/>
                <w:szCs w:val="24"/>
                <w:shd w:val="clear" w:color="auto" w:fill="FFFFFF"/>
                <w:lang w:val="hy-AM"/>
              </w:rPr>
              <w:t>4թ</w:t>
            </w:r>
            <w:r w:rsidRPr="00EA4AC2">
              <w:rPr>
                <w:rFonts w:ascii="GHEA Grapalat" w:hAnsi="GHEA Grapalat"/>
                <w:sz w:val="24"/>
                <w:szCs w:val="24"/>
                <w:shd w:val="clear" w:color="auto" w:fill="FFFFFF"/>
                <w:lang w:val="fr-FR"/>
              </w:rPr>
              <w:t>.</w:t>
            </w:r>
            <w:r w:rsidRPr="00EA4AC2">
              <w:rPr>
                <w:rFonts w:ascii="GHEA Grapalat" w:hAnsi="GHEA Grapalat"/>
                <w:sz w:val="24"/>
                <w:szCs w:val="24"/>
                <w:shd w:val="clear" w:color="auto" w:fill="FFFFFF"/>
                <w:lang w:val="hy-AM"/>
              </w:rPr>
              <w:t xml:space="preserve"> թիվ</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ՆՄ</w:t>
            </w:r>
            <w:r w:rsidRPr="00EA4AC2">
              <w:rPr>
                <w:rFonts w:ascii="GHEA Grapalat" w:hAnsi="GHEA Grapalat"/>
                <w:sz w:val="24"/>
                <w:szCs w:val="24"/>
                <w:shd w:val="clear" w:color="auto" w:fill="FFFFFF"/>
                <w:lang w:val="af-ZA"/>
              </w:rPr>
              <w:t>/</w:t>
            </w:r>
            <w:r w:rsidRPr="00EA4AC2">
              <w:rPr>
                <w:rFonts w:ascii="GHEA Grapalat" w:hAnsi="GHEA Grapalat"/>
                <w:sz w:val="24"/>
                <w:szCs w:val="24"/>
                <w:shd w:val="clear" w:color="auto" w:fill="FFFFFF"/>
                <w:lang w:val="hy-AM"/>
              </w:rPr>
              <w:t>ՍՀ</w:t>
            </w:r>
            <w:r w:rsidRPr="00EA4AC2">
              <w:rPr>
                <w:rFonts w:ascii="GHEA Grapalat" w:hAnsi="GHEA Grapalat"/>
                <w:sz w:val="24"/>
                <w:szCs w:val="24"/>
                <w:shd w:val="clear" w:color="auto" w:fill="FFFFFF"/>
                <w:lang w:val="af-ZA"/>
              </w:rPr>
              <w:t>-2-3/6756-2024</w:t>
            </w:r>
            <w:r w:rsidRPr="00EA4AC2">
              <w:rPr>
                <w:rFonts w:ascii="Verdana" w:hAnsi="Verdana"/>
                <w:sz w:val="24"/>
                <w:szCs w:val="24"/>
                <w:shd w:val="clear" w:color="auto" w:fill="FFFFFF"/>
                <w:lang w:val="hy-AM"/>
              </w:rPr>
              <w:t xml:space="preserve"> </w:t>
            </w:r>
            <w:r w:rsidRPr="00EA4AC2">
              <w:rPr>
                <w:rFonts w:ascii="GHEA Grapalat" w:hAnsi="GHEA Grapalat"/>
                <w:sz w:val="24"/>
                <w:szCs w:val="24"/>
                <w:shd w:val="clear" w:color="auto" w:fill="FFFFFF"/>
                <w:lang w:val="hy-AM"/>
              </w:rPr>
              <w:t>գրության՝</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ՀՀ</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ներքին</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գործերի</w:t>
            </w:r>
            <w:r w:rsidRPr="00EA4AC2">
              <w:rPr>
                <w:rFonts w:ascii="GHEA Grapalat" w:hAnsi="GHEA Grapalat"/>
                <w:sz w:val="24"/>
                <w:szCs w:val="24"/>
                <w:shd w:val="clear" w:color="auto" w:fill="FFFFFF"/>
                <w:lang w:val="fr-FR"/>
              </w:rPr>
              <w:t xml:space="preserve"> </w:t>
            </w:r>
            <w:r w:rsidRPr="00EA4AC2">
              <w:rPr>
                <w:rFonts w:ascii="GHEA Grapalat" w:hAnsi="GHEA Grapalat"/>
                <w:sz w:val="24"/>
                <w:szCs w:val="24"/>
                <w:shd w:val="clear" w:color="auto" w:fill="FFFFFF"/>
                <w:lang w:val="hy-AM"/>
              </w:rPr>
              <w:t xml:space="preserve">նախարարությունում </w:t>
            </w:r>
            <w:r w:rsidRPr="00EA4AC2">
              <w:rPr>
                <w:rFonts w:ascii="GHEA Grapalat" w:hAnsi="GHEA Grapalat"/>
                <w:sz w:val="24"/>
                <w:szCs w:val="24"/>
                <w:shd w:val="clear" w:color="auto" w:fill="FFFFFF"/>
              </w:rPr>
              <w:t>քննարկ</w:t>
            </w:r>
            <w:r w:rsidRPr="00EA4AC2">
              <w:rPr>
                <w:rFonts w:ascii="GHEA Grapalat" w:hAnsi="GHEA Grapalat"/>
                <w:sz w:val="24"/>
                <w:szCs w:val="24"/>
                <w:shd w:val="clear" w:color="auto" w:fill="FFFFFF"/>
                <w:lang w:val="hy-AM"/>
              </w:rPr>
              <w:t xml:space="preserve">վել է </w:t>
            </w:r>
            <w:r w:rsidRPr="00EA4AC2">
              <w:rPr>
                <w:rFonts w:ascii="GHEA Grapalat" w:hAnsi="GHEA Grapalat" w:cs="Sylfaen"/>
                <w:sz w:val="24"/>
                <w:szCs w:val="24"/>
                <w:lang w:val="hy-AM"/>
              </w:rPr>
              <w:t>«</w:t>
            </w:r>
            <w:r w:rsidRPr="00EA4AC2">
              <w:rPr>
                <w:rFonts w:ascii="GHEA Grapalat" w:hAnsi="GHEA Grapalat" w:cs="Courier New"/>
                <w:bCs/>
                <w:sz w:val="24"/>
                <w:szCs w:val="24"/>
                <w:shd w:val="clear" w:color="auto" w:fill="FFFFFF"/>
                <w:lang w:val="hy-AM"/>
              </w:rPr>
              <w:t>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w:t>
            </w:r>
            <w:r w:rsidRPr="00EA4AC2">
              <w:rPr>
                <w:rFonts w:ascii="GHEA Grapalat" w:hAnsi="GHEA Grapalat" w:cs="Sylfaen"/>
                <w:sz w:val="24"/>
                <w:szCs w:val="24"/>
                <w:lang w:val="hy-AM"/>
              </w:rPr>
              <w:t xml:space="preserve">» ՀՀ կառավարության որոշման </w:t>
            </w:r>
            <w:r w:rsidRPr="00EA4AC2">
              <w:rPr>
                <w:rFonts w:ascii="GHEA Grapalat" w:hAnsi="GHEA Grapalat"/>
                <w:sz w:val="24"/>
                <w:szCs w:val="24"/>
                <w:lang w:val="hy-AM"/>
              </w:rPr>
              <w:t>նախագծի լրամշակված տարբերակը</w:t>
            </w:r>
            <w:r w:rsidRPr="00EA4AC2">
              <w:rPr>
                <w:rFonts w:ascii="GHEA Grapalat" w:hAnsi="GHEA Grapalat" w:cs="GHEA Grapalat"/>
                <w:sz w:val="24"/>
                <w:szCs w:val="24"/>
                <w:lang w:val="fr-FR"/>
              </w:rPr>
              <w:t>,</w:t>
            </w:r>
            <w:r w:rsidRPr="00EA4AC2">
              <w:rPr>
                <w:rFonts w:ascii="GHEA Grapalat" w:eastAsia="Calibri" w:hAnsi="GHEA Grapalat"/>
                <w:bCs/>
                <w:sz w:val="24"/>
                <w:szCs w:val="24"/>
                <w:lang w:val="fr-FR"/>
              </w:rPr>
              <w:t xml:space="preserve"> որի վերաբերյալ առարկություններ և առաջարկություններ չկան</w:t>
            </w:r>
            <w:r w:rsidRPr="00EA4AC2">
              <w:rPr>
                <w:rFonts w:ascii="GHEA Grapalat" w:eastAsia="Calibri" w:hAnsi="GHEA Grapalat"/>
                <w:iCs/>
                <w:sz w:val="24"/>
                <w:szCs w:val="24"/>
                <w:lang w:val="hy-AM"/>
              </w:rPr>
              <w:t>։</w:t>
            </w:r>
          </w:p>
        </w:tc>
        <w:tc>
          <w:tcPr>
            <w:tcW w:w="4718" w:type="dxa"/>
            <w:gridSpan w:val="4"/>
          </w:tcPr>
          <w:p w:rsidR="00A175E6" w:rsidRPr="0066107D" w:rsidRDefault="00182926" w:rsidP="0057592E">
            <w:pPr>
              <w:spacing w:line="360" w:lineRule="auto"/>
              <w:rPr>
                <w:rFonts w:ascii="GHEA Grapalat" w:hAnsi="GHEA Grapalat"/>
                <w:sz w:val="24"/>
                <w:szCs w:val="24"/>
                <w:shd w:val="clear" w:color="auto" w:fill="FFFFFF"/>
                <w:lang w:val="hy-AM"/>
              </w:rPr>
            </w:pPr>
            <w:r w:rsidRPr="0066107D">
              <w:rPr>
                <w:rFonts w:ascii="GHEA Grapalat" w:hAnsi="GHEA Grapalat"/>
                <w:b/>
                <w:sz w:val="24"/>
                <w:szCs w:val="24"/>
              </w:rPr>
              <w:t>Ընդունվել է ի գիտություն:</w:t>
            </w:r>
          </w:p>
        </w:tc>
      </w:tr>
      <w:tr w:rsidR="00A175E6" w:rsidRPr="0066107D" w:rsidTr="00815AF9">
        <w:trPr>
          <w:gridAfter w:val="1"/>
          <w:wAfter w:w="12" w:type="dxa"/>
        </w:trPr>
        <w:tc>
          <w:tcPr>
            <w:tcW w:w="11713" w:type="dxa"/>
            <w:gridSpan w:val="3"/>
            <w:vMerge w:val="restart"/>
            <w:shd w:val="clear" w:color="auto" w:fill="D9D9D9" w:themeFill="background1" w:themeFillShade="D9"/>
          </w:tcPr>
          <w:p w:rsidR="00E069D7" w:rsidRDefault="00E069D7" w:rsidP="00E069D7">
            <w:pPr>
              <w:spacing w:line="360" w:lineRule="auto"/>
              <w:jc w:val="center"/>
              <w:rPr>
                <w:rFonts w:ascii="GHEA Grapalat" w:hAnsi="GHEA Grapalat"/>
                <w:sz w:val="24"/>
                <w:szCs w:val="24"/>
                <w:highlight w:val="lightGray"/>
                <w:shd w:val="clear" w:color="auto" w:fill="FFFFFF"/>
                <w:lang w:val="hy-AM"/>
              </w:rPr>
            </w:pPr>
          </w:p>
          <w:p w:rsidR="00A175E6" w:rsidRPr="00E069D7" w:rsidRDefault="00666E6C" w:rsidP="00606A8C">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lastRenderedPageBreak/>
              <w:t>3</w:t>
            </w:r>
            <w:r w:rsidR="00A175E6" w:rsidRPr="0066107D">
              <w:rPr>
                <w:rFonts w:ascii="GHEA Grapalat" w:hAnsi="GHEA Grapalat"/>
                <w:b/>
                <w:sz w:val="24"/>
                <w:szCs w:val="24"/>
                <w:highlight w:val="lightGray"/>
                <w:shd w:val="clear" w:color="auto" w:fill="FFFFFF"/>
                <w:lang w:val="hy-AM"/>
              </w:rPr>
              <w:t xml:space="preserve">. ՀՀ </w:t>
            </w:r>
            <w:r w:rsidR="00A175E6">
              <w:rPr>
                <w:rFonts w:ascii="GHEA Grapalat" w:hAnsi="GHEA Grapalat"/>
                <w:b/>
                <w:sz w:val="24"/>
                <w:szCs w:val="24"/>
                <w:highlight w:val="lightGray"/>
                <w:shd w:val="clear" w:color="auto" w:fill="FFFFFF"/>
              </w:rPr>
              <w:t>կադաստրի կոմիտե</w:t>
            </w:r>
          </w:p>
        </w:tc>
        <w:tc>
          <w:tcPr>
            <w:tcW w:w="2151" w:type="dxa"/>
            <w:shd w:val="clear" w:color="auto" w:fill="D9D9D9" w:themeFill="background1" w:themeFillShade="D9"/>
          </w:tcPr>
          <w:p w:rsidR="00A175E6" w:rsidRPr="0066107D" w:rsidRDefault="00565093" w:rsidP="00E069D7">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lastRenderedPageBreak/>
              <w:t>27</w:t>
            </w:r>
            <w:r w:rsidR="00A175E6" w:rsidRPr="0066107D">
              <w:rPr>
                <w:rFonts w:ascii="GHEA Grapalat" w:hAnsi="GHEA Grapalat"/>
                <w:sz w:val="24"/>
                <w:szCs w:val="24"/>
                <w:highlight w:val="lightGray"/>
                <w:shd w:val="clear" w:color="auto" w:fill="FFFFFF"/>
                <w:lang w:val="hy-AM"/>
              </w:rPr>
              <w:t>.</w:t>
            </w:r>
            <w:r w:rsidR="00A175E6">
              <w:rPr>
                <w:rFonts w:ascii="GHEA Grapalat" w:hAnsi="GHEA Grapalat"/>
                <w:sz w:val="24"/>
                <w:szCs w:val="24"/>
                <w:highlight w:val="lightGray"/>
                <w:shd w:val="clear" w:color="auto" w:fill="FFFFFF"/>
              </w:rPr>
              <w:t>02</w:t>
            </w:r>
            <w:r w:rsidR="00A175E6">
              <w:rPr>
                <w:rFonts w:ascii="GHEA Grapalat" w:hAnsi="GHEA Grapalat"/>
                <w:sz w:val="24"/>
                <w:szCs w:val="24"/>
                <w:highlight w:val="lightGray"/>
                <w:shd w:val="clear" w:color="auto" w:fill="FFFFFF"/>
                <w:lang w:val="hy-AM"/>
              </w:rPr>
              <w:t>.2024</w:t>
            </w:r>
            <w:r w:rsidR="00A175E6" w:rsidRPr="0066107D">
              <w:rPr>
                <w:rFonts w:ascii="GHEA Grapalat" w:hAnsi="GHEA Grapalat"/>
                <w:sz w:val="24"/>
                <w:szCs w:val="24"/>
                <w:highlight w:val="lightGray"/>
                <w:shd w:val="clear" w:color="auto" w:fill="FFFFFF"/>
                <w:lang w:val="hy-AM"/>
              </w:rPr>
              <w:t>թ.</w:t>
            </w:r>
          </w:p>
        </w:tc>
      </w:tr>
      <w:tr w:rsidR="00A175E6" w:rsidRPr="00945D08" w:rsidTr="00815AF9">
        <w:trPr>
          <w:gridAfter w:val="1"/>
          <w:wAfter w:w="12" w:type="dxa"/>
        </w:trPr>
        <w:tc>
          <w:tcPr>
            <w:tcW w:w="11713" w:type="dxa"/>
            <w:gridSpan w:val="3"/>
            <w:vMerge/>
            <w:shd w:val="clear" w:color="auto" w:fill="D9D9D9" w:themeFill="background1" w:themeFillShade="D9"/>
          </w:tcPr>
          <w:p w:rsidR="00A175E6" w:rsidRPr="0066107D"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22317D">
            <w:pPr>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565093" w:rsidRPr="00A00248">
              <w:rPr>
                <w:rFonts w:ascii="GHEA Grapalat" w:hAnsi="GHEA Grapalat"/>
                <w:sz w:val="24"/>
                <w:szCs w:val="24"/>
                <w:highlight w:val="lightGray"/>
                <w:shd w:val="clear" w:color="auto" w:fill="FFFFFF"/>
                <w:lang w:val="hy-AM"/>
              </w:rPr>
              <w:t>Ստացվել է աշխատանքային կարգով</w:t>
            </w:r>
          </w:p>
        </w:tc>
      </w:tr>
      <w:tr w:rsidR="00A175E6" w:rsidRPr="00812DD2" w:rsidTr="008B3FA7">
        <w:tc>
          <w:tcPr>
            <w:tcW w:w="9158" w:type="dxa"/>
          </w:tcPr>
          <w:p w:rsidR="00A175E6" w:rsidRPr="005A306E" w:rsidRDefault="00153859" w:rsidP="005A306E">
            <w:pPr>
              <w:pStyle w:val="mcntmsonormal1"/>
              <w:spacing w:line="360" w:lineRule="auto"/>
              <w:jc w:val="both"/>
              <w:rPr>
                <w:rFonts w:ascii="GHEA Grapalat" w:hAnsi="GHEA Grapalat"/>
                <w:sz w:val="24"/>
                <w:szCs w:val="24"/>
                <w:lang w:val="hy-AM"/>
              </w:rPr>
            </w:pPr>
            <w:r w:rsidRPr="001F3D64">
              <w:rPr>
                <w:rFonts w:ascii="GHEA Grapalat" w:hAnsi="GHEA Grapalat"/>
                <w:sz w:val="24"/>
                <w:szCs w:val="24"/>
                <w:lang w:val="hy-AM"/>
              </w:rPr>
              <w:t xml:space="preserve">Առաջարկում ենք նախագծի 3-րդ կետի դ ենթակետում </w:t>
            </w:r>
            <w:r w:rsidRPr="001F3D64">
              <w:rPr>
                <w:rFonts w:ascii="GHEA Grapalat" w:hAnsi="GHEA Grapalat"/>
                <w:color w:val="000000"/>
                <w:sz w:val="24"/>
                <w:szCs w:val="24"/>
                <w:lang w:val="hy-AM"/>
              </w:rPr>
              <w:t>«</w:t>
            </w:r>
            <w:r w:rsidRPr="001F3D64">
              <w:rPr>
                <w:rFonts w:ascii="GHEA Grapalat" w:hAnsi="GHEA Grapalat"/>
                <w:sz w:val="24"/>
                <w:szCs w:val="24"/>
                <w:lang w:val="hy-AM"/>
              </w:rPr>
              <w:t>, որի բաժնեմասի (ընդհանուր համատեղ սեփականության դեպքում համասեփականատերերի բաժնեմասերը դիտարկվում են հավասար մասով) մակերեսը փոքր է 20 քառակուսի մետրից</w:t>
            </w:r>
            <w:r w:rsidRPr="001F3D64">
              <w:rPr>
                <w:rFonts w:ascii="GHEA Grapalat" w:hAnsi="GHEA Grapalat"/>
                <w:color w:val="000000"/>
                <w:sz w:val="24"/>
                <w:szCs w:val="24"/>
                <w:lang w:val="hy-AM"/>
              </w:rPr>
              <w:t xml:space="preserve"> »</w:t>
            </w:r>
            <w:r w:rsidRPr="001F3D64">
              <w:rPr>
                <w:rFonts w:ascii="GHEA Grapalat" w:hAnsi="GHEA Grapalat"/>
                <w:sz w:val="24"/>
                <w:szCs w:val="24"/>
                <w:lang w:val="hy-AM"/>
              </w:rPr>
              <w:t xml:space="preserve"> բառերը փոխարինել </w:t>
            </w:r>
            <w:r w:rsidRPr="001F3D64">
              <w:rPr>
                <w:rFonts w:ascii="GHEA Grapalat" w:hAnsi="GHEA Grapalat"/>
                <w:color w:val="000000"/>
                <w:sz w:val="24"/>
                <w:szCs w:val="24"/>
                <w:lang w:val="hy-AM"/>
              </w:rPr>
              <w:t>«</w:t>
            </w:r>
            <w:r w:rsidRPr="001F3D64">
              <w:rPr>
                <w:rFonts w:ascii="GHEA Grapalat" w:hAnsi="GHEA Grapalat"/>
                <w:sz w:val="24"/>
                <w:szCs w:val="24"/>
                <w:lang w:val="hy-AM"/>
              </w:rPr>
              <w:t>, որի բաժնեմասին (ընդհանուր համատեղ սեփականության դեպքում համասեփականատերերի բաժնեմասերը դիտարկվում են հավասար չափերով) համապատասխան մակերեսը փոքր է 20 քառակուսի մետրից</w:t>
            </w:r>
            <w:r w:rsidRPr="001F3D64">
              <w:rPr>
                <w:rFonts w:ascii="GHEA Grapalat" w:hAnsi="GHEA Grapalat"/>
                <w:color w:val="000000"/>
                <w:sz w:val="24"/>
                <w:szCs w:val="24"/>
                <w:lang w:val="hy-AM"/>
              </w:rPr>
              <w:t>»</w:t>
            </w:r>
            <w:r w:rsidRPr="001F3D64">
              <w:rPr>
                <w:rFonts w:ascii="GHEA Grapalat" w:hAnsi="GHEA Grapalat"/>
                <w:sz w:val="24"/>
                <w:szCs w:val="24"/>
                <w:lang w:val="hy-AM"/>
              </w:rPr>
              <w:t xml:space="preserve">: </w:t>
            </w:r>
          </w:p>
        </w:tc>
        <w:tc>
          <w:tcPr>
            <w:tcW w:w="4718" w:type="dxa"/>
            <w:gridSpan w:val="4"/>
          </w:tcPr>
          <w:p w:rsidR="00A175E6" w:rsidRPr="0066107D" w:rsidRDefault="005A306E" w:rsidP="0057592E">
            <w:pPr>
              <w:spacing w:line="360" w:lineRule="auto"/>
              <w:rPr>
                <w:rFonts w:ascii="GHEA Grapalat" w:hAnsi="GHEA Grapalat"/>
                <w:sz w:val="24"/>
                <w:szCs w:val="24"/>
                <w:shd w:val="clear" w:color="auto" w:fill="FFFFFF"/>
                <w:lang w:val="hy-AM"/>
              </w:rPr>
            </w:pPr>
            <w:r w:rsidRPr="00E717A7">
              <w:rPr>
                <w:rFonts w:ascii="GHEA Grapalat" w:hAnsi="GHEA Grapalat"/>
                <w:b/>
                <w:sz w:val="24"/>
                <w:szCs w:val="24"/>
                <w:shd w:val="clear" w:color="auto" w:fill="FFFFFF"/>
                <w:lang w:val="hy-AM"/>
              </w:rPr>
              <w:t>Ընդունվել է։</w:t>
            </w:r>
          </w:p>
        </w:tc>
      </w:tr>
      <w:tr w:rsidR="00A175E6" w:rsidRPr="0066107D" w:rsidTr="00815AF9">
        <w:trPr>
          <w:gridAfter w:val="1"/>
          <w:wAfter w:w="12" w:type="dxa"/>
        </w:trPr>
        <w:tc>
          <w:tcPr>
            <w:tcW w:w="11713" w:type="dxa"/>
            <w:gridSpan w:val="3"/>
            <w:vMerge w:val="restart"/>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Pr="00A175E6" w:rsidRDefault="00666E6C" w:rsidP="0057592E">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4</w:t>
            </w:r>
            <w:r w:rsidR="00A175E6" w:rsidRPr="0066107D">
              <w:rPr>
                <w:rFonts w:ascii="GHEA Grapalat" w:hAnsi="GHEA Grapalat"/>
                <w:b/>
                <w:sz w:val="24"/>
                <w:szCs w:val="24"/>
                <w:highlight w:val="lightGray"/>
                <w:shd w:val="clear" w:color="auto" w:fill="FFFFFF"/>
                <w:lang w:val="hy-AM"/>
              </w:rPr>
              <w:t xml:space="preserve">. ՀՀ </w:t>
            </w:r>
            <w:r w:rsidR="00A175E6">
              <w:rPr>
                <w:rFonts w:ascii="GHEA Grapalat" w:hAnsi="GHEA Grapalat"/>
                <w:b/>
                <w:sz w:val="24"/>
                <w:szCs w:val="24"/>
                <w:highlight w:val="lightGray"/>
                <w:shd w:val="clear" w:color="auto" w:fill="FFFFFF"/>
              </w:rPr>
              <w:t>կենտրոնական բանկ</w:t>
            </w:r>
          </w:p>
          <w:p w:rsidR="00A175E6" w:rsidRPr="0066107D" w:rsidRDefault="00A175E6" w:rsidP="0057592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.2024</w:t>
            </w:r>
            <w:r w:rsidRPr="0066107D">
              <w:rPr>
                <w:rFonts w:ascii="GHEA Grapalat" w:hAnsi="GHEA Grapalat"/>
                <w:sz w:val="24"/>
                <w:szCs w:val="24"/>
                <w:highlight w:val="lightGray"/>
                <w:shd w:val="clear" w:color="auto" w:fill="FFFFFF"/>
                <w:lang w:val="hy-AM"/>
              </w:rPr>
              <w:t>թ.</w:t>
            </w:r>
          </w:p>
        </w:tc>
      </w:tr>
      <w:tr w:rsidR="00A175E6" w:rsidRPr="00945D08" w:rsidTr="00815AF9">
        <w:trPr>
          <w:gridAfter w:val="1"/>
          <w:wAfter w:w="12" w:type="dxa"/>
        </w:trPr>
        <w:tc>
          <w:tcPr>
            <w:tcW w:w="11713" w:type="dxa"/>
            <w:gridSpan w:val="3"/>
            <w:vMerge/>
            <w:shd w:val="clear" w:color="auto" w:fill="D9D9D9" w:themeFill="background1" w:themeFillShade="D9"/>
          </w:tcPr>
          <w:p w:rsidR="00A175E6" w:rsidRPr="0066107D"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A175E6">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0E6CA2" w:rsidRPr="00A00248">
              <w:rPr>
                <w:rFonts w:ascii="GHEA Grapalat" w:hAnsi="GHEA Grapalat"/>
                <w:sz w:val="24"/>
                <w:szCs w:val="24"/>
                <w:highlight w:val="lightGray"/>
                <w:shd w:val="clear" w:color="auto" w:fill="FFFFFF"/>
                <w:lang w:val="hy-AM"/>
              </w:rPr>
              <w:t>Ստացվել է աշխատանքային կարգով</w:t>
            </w:r>
          </w:p>
        </w:tc>
      </w:tr>
      <w:tr w:rsidR="00A175E6" w:rsidRPr="00812DD2" w:rsidTr="008B3FA7">
        <w:tc>
          <w:tcPr>
            <w:tcW w:w="9158" w:type="dxa"/>
          </w:tcPr>
          <w:p w:rsidR="00A175E6" w:rsidRPr="00F81A20" w:rsidRDefault="00131CE5" w:rsidP="00131CE5">
            <w:pPr>
              <w:spacing w:line="360" w:lineRule="auto"/>
              <w:ind w:firstLine="720"/>
              <w:jc w:val="both"/>
              <w:rPr>
                <w:rFonts w:ascii="GHEA Grapalat" w:hAnsi="GHEA Grapalat"/>
                <w:sz w:val="24"/>
                <w:szCs w:val="24"/>
                <w:lang w:val="hy-AM"/>
              </w:rPr>
            </w:pPr>
            <w:r w:rsidRPr="00F81A20">
              <w:rPr>
                <w:rFonts w:ascii="GHEA Grapalat" w:hAnsi="GHEA Grapalat" w:cs="Sylfaen"/>
                <w:bCs/>
                <w:sz w:val="24"/>
                <w:szCs w:val="24"/>
                <w:lang w:val="hy-AM"/>
              </w:rPr>
              <w:t>«</w:t>
            </w:r>
            <w:r w:rsidRPr="00F81A20">
              <w:rPr>
                <w:rFonts w:ascii="GHEA Grapalat" w:hAnsi="GHEA Grapalat" w:cs="Courier New"/>
                <w:bCs/>
                <w:color w:val="000000"/>
                <w:sz w:val="24"/>
                <w:szCs w:val="24"/>
                <w:shd w:val="clear" w:color="auto" w:fill="FFFFFF"/>
                <w:lang w:val="hy-AM"/>
              </w:rPr>
              <w:t>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w:t>
            </w:r>
            <w:r w:rsidR="00E45FE0">
              <w:rPr>
                <w:rFonts w:ascii="GHEA Grapalat" w:hAnsi="GHEA Grapalat" w:cs="Sylfaen"/>
                <w:sz w:val="24"/>
                <w:szCs w:val="24"/>
                <w:lang w:val="hy-AM"/>
              </w:rPr>
              <w:t xml:space="preserve">» </w:t>
            </w:r>
            <w:r w:rsidRPr="00F81A20">
              <w:rPr>
                <w:rFonts w:ascii="GHEA Grapalat" w:hAnsi="GHEA Grapalat" w:cs="Sylfaen"/>
                <w:sz w:val="24"/>
                <w:szCs w:val="24"/>
                <w:lang w:val="hy-AM"/>
              </w:rPr>
              <w:t xml:space="preserve">ՀՀ կառավարության որոշման </w:t>
            </w:r>
            <w:r w:rsidRPr="00F81A20">
              <w:rPr>
                <w:rFonts w:ascii="GHEA Grapalat" w:hAnsi="GHEA Grapalat"/>
                <w:sz w:val="24"/>
                <w:szCs w:val="24"/>
                <w:lang w:val="hy-AM"/>
              </w:rPr>
              <w:t xml:space="preserve">նախագծի լրամշակված տարբերակի վերաբերյալ </w:t>
            </w:r>
            <w:r w:rsidR="000E6CA2" w:rsidRPr="00F81A20">
              <w:rPr>
                <w:rFonts w:ascii="GHEA Grapalat" w:hAnsi="GHEA Grapalat"/>
                <w:sz w:val="24"/>
                <w:szCs w:val="24"/>
                <w:lang w:val="hy-AM"/>
              </w:rPr>
              <w:t xml:space="preserve">ՀՀ կենտրոնական բանկը </w:t>
            </w:r>
            <w:r w:rsidRPr="00F81A20">
              <w:rPr>
                <w:rFonts w:ascii="GHEA Grapalat" w:hAnsi="GHEA Grapalat"/>
                <w:sz w:val="24"/>
                <w:szCs w:val="24"/>
                <w:lang w:val="hy-AM"/>
              </w:rPr>
              <w:t xml:space="preserve">դիտողություններ և առաջարկություններ </w:t>
            </w:r>
            <w:r w:rsidR="000E6CA2" w:rsidRPr="00F81A20">
              <w:rPr>
                <w:rFonts w:ascii="GHEA Grapalat" w:hAnsi="GHEA Grapalat"/>
                <w:sz w:val="24"/>
                <w:szCs w:val="24"/>
                <w:lang w:val="hy-AM"/>
              </w:rPr>
              <w:t>չունի</w:t>
            </w:r>
            <w:r w:rsidRPr="00F81A20">
              <w:rPr>
                <w:rFonts w:ascii="GHEA Grapalat" w:hAnsi="GHEA Grapalat"/>
                <w:sz w:val="24"/>
                <w:szCs w:val="24"/>
                <w:lang w:val="hy-AM"/>
              </w:rPr>
              <w:t>։</w:t>
            </w:r>
          </w:p>
        </w:tc>
        <w:tc>
          <w:tcPr>
            <w:tcW w:w="4718" w:type="dxa"/>
            <w:gridSpan w:val="4"/>
          </w:tcPr>
          <w:p w:rsidR="00A175E6" w:rsidRPr="0066107D" w:rsidRDefault="00F81A20" w:rsidP="0057592E">
            <w:pPr>
              <w:spacing w:line="360" w:lineRule="auto"/>
              <w:rPr>
                <w:rFonts w:ascii="GHEA Grapalat" w:hAnsi="GHEA Grapalat"/>
                <w:sz w:val="24"/>
                <w:szCs w:val="24"/>
                <w:shd w:val="clear" w:color="auto" w:fill="FFFFFF"/>
                <w:lang w:val="hy-AM"/>
              </w:rPr>
            </w:pPr>
            <w:r w:rsidRPr="0066107D">
              <w:rPr>
                <w:rFonts w:ascii="GHEA Grapalat" w:hAnsi="GHEA Grapalat"/>
                <w:b/>
                <w:sz w:val="24"/>
                <w:szCs w:val="24"/>
              </w:rPr>
              <w:t>Ընդունվել է ի գիտություն:</w:t>
            </w:r>
          </w:p>
        </w:tc>
      </w:tr>
      <w:tr w:rsidR="002148F9" w:rsidRPr="00565093" w:rsidTr="00815AF9">
        <w:trPr>
          <w:gridAfter w:val="1"/>
          <w:wAfter w:w="12" w:type="dxa"/>
        </w:trPr>
        <w:tc>
          <w:tcPr>
            <w:tcW w:w="11713" w:type="dxa"/>
            <w:gridSpan w:val="3"/>
            <w:vMerge w:val="restart"/>
            <w:shd w:val="clear" w:color="auto" w:fill="D9D9D9" w:themeFill="background1" w:themeFillShade="D9"/>
          </w:tcPr>
          <w:p w:rsidR="002148F9" w:rsidRPr="0066107D" w:rsidRDefault="002148F9" w:rsidP="003F1969">
            <w:pPr>
              <w:spacing w:line="360" w:lineRule="auto"/>
              <w:jc w:val="center"/>
              <w:rPr>
                <w:rFonts w:ascii="GHEA Grapalat" w:hAnsi="GHEA Grapalat"/>
                <w:sz w:val="24"/>
                <w:szCs w:val="24"/>
                <w:highlight w:val="lightGray"/>
                <w:shd w:val="clear" w:color="auto" w:fill="FFFFFF"/>
                <w:lang w:val="hy-AM"/>
              </w:rPr>
            </w:pPr>
          </w:p>
          <w:p w:rsidR="002148F9" w:rsidRPr="002148F9" w:rsidRDefault="00666E6C" w:rsidP="003F1969">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5.</w:t>
            </w:r>
            <w:r w:rsidR="002148F9" w:rsidRPr="0066107D">
              <w:rPr>
                <w:rFonts w:ascii="GHEA Grapalat" w:hAnsi="GHEA Grapalat"/>
                <w:b/>
                <w:sz w:val="24"/>
                <w:szCs w:val="24"/>
                <w:highlight w:val="lightGray"/>
                <w:shd w:val="clear" w:color="auto" w:fill="FFFFFF"/>
                <w:lang w:val="hy-AM"/>
              </w:rPr>
              <w:t xml:space="preserve"> ՀՀ </w:t>
            </w:r>
            <w:r w:rsidR="00C5190C">
              <w:rPr>
                <w:rFonts w:ascii="GHEA Grapalat" w:hAnsi="GHEA Grapalat"/>
                <w:b/>
                <w:sz w:val="24"/>
                <w:szCs w:val="24"/>
                <w:highlight w:val="lightGray"/>
                <w:shd w:val="clear" w:color="auto" w:fill="FFFFFF"/>
              </w:rPr>
              <w:t>քաղաքաշինության</w:t>
            </w:r>
            <w:r w:rsidR="002148F9">
              <w:rPr>
                <w:rFonts w:ascii="GHEA Grapalat" w:hAnsi="GHEA Grapalat"/>
                <w:b/>
                <w:sz w:val="24"/>
                <w:szCs w:val="24"/>
                <w:highlight w:val="lightGray"/>
                <w:shd w:val="clear" w:color="auto" w:fill="FFFFFF"/>
              </w:rPr>
              <w:t xml:space="preserve"> կոմիտե</w:t>
            </w:r>
          </w:p>
          <w:p w:rsidR="002148F9" w:rsidRPr="0066107D" w:rsidRDefault="002148F9" w:rsidP="003F196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66107D" w:rsidRDefault="00565093" w:rsidP="003F196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28.02</w:t>
            </w:r>
            <w:r w:rsidR="002148F9">
              <w:rPr>
                <w:rFonts w:ascii="GHEA Grapalat" w:hAnsi="GHEA Grapalat"/>
                <w:sz w:val="24"/>
                <w:szCs w:val="24"/>
                <w:highlight w:val="lightGray"/>
                <w:shd w:val="clear" w:color="auto" w:fill="FFFFFF"/>
                <w:lang w:val="hy-AM"/>
              </w:rPr>
              <w:t>.2024</w:t>
            </w:r>
            <w:r w:rsidR="002148F9" w:rsidRPr="0066107D">
              <w:rPr>
                <w:rFonts w:ascii="GHEA Grapalat" w:hAnsi="GHEA Grapalat"/>
                <w:sz w:val="24"/>
                <w:szCs w:val="24"/>
                <w:highlight w:val="lightGray"/>
                <w:shd w:val="clear" w:color="auto" w:fill="FFFFFF"/>
                <w:lang w:val="hy-AM"/>
              </w:rPr>
              <w:t>թ.</w:t>
            </w:r>
          </w:p>
        </w:tc>
      </w:tr>
      <w:tr w:rsidR="002148F9" w:rsidRPr="00A00248" w:rsidTr="00815AF9">
        <w:trPr>
          <w:gridAfter w:val="1"/>
          <w:wAfter w:w="12" w:type="dxa"/>
        </w:trPr>
        <w:tc>
          <w:tcPr>
            <w:tcW w:w="11713" w:type="dxa"/>
            <w:gridSpan w:val="3"/>
            <w:vMerge/>
            <w:shd w:val="clear" w:color="auto" w:fill="D9D9D9" w:themeFill="background1" w:themeFillShade="D9"/>
          </w:tcPr>
          <w:p w:rsidR="002148F9" w:rsidRPr="0066107D" w:rsidRDefault="002148F9" w:rsidP="003F196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A00248" w:rsidRDefault="002148F9" w:rsidP="009B314A">
            <w:pPr>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B314A" w:rsidRPr="009B314A">
              <w:rPr>
                <w:rFonts w:ascii="GHEA Grapalat" w:hAnsi="GHEA Grapalat"/>
                <w:sz w:val="24"/>
                <w:szCs w:val="24"/>
                <w:highlight w:val="lightGray"/>
                <w:shd w:val="clear" w:color="auto" w:fill="FFFFFF"/>
                <w:lang w:val="hy-AM"/>
              </w:rPr>
              <w:t>01/13/2867-2024</w:t>
            </w:r>
          </w:p>
        </w:tc>
      </w:tr>
      <w:tr w:rsidR="002148F9" w:rsidRPr="00945D08" w:rsidTr="008B3FA7">
        <w:tc>
          <w:tcPr>
            <w:tcW w:w="9158" w:type="dxa"/>
          </w:tcPr>
          <w:p w:rsidR="009B314A" w:rsidRPr="00A26D98" w:rsidRDefault="009B314A" w:rsidP="00BD736B">
            <w:pPr>
              <w:shd w:val="clear" w:color="auto" w:fill="FFFFFF"/>
              <w:spacing w:line="360" w:lineRule="auto"/>
              <w:ind w:firstLine="318"/>
              <w:jc w:val="both"/>
              <w:rPr>
                <w:rFonts w:ascii="GHEA Grapalat" w:hAnsi="GHEA Grapalat" w:cs="Sylfaen"/>
                <w:sz w:val="24"/>
                <w:szCs w:val="24"/>
                <w:lang w:val="hy-AM"/>
              </w:rPr>
            </w:pPr>
            <w:r w:rsidRPr="00A26D98">
              <w:rPr>
                <w:rFonts w:ascii="GHEA Grapalat" w:hAnsi="GHEA Grapalat" w:cs="Sylfaen"/>
                <w:sz w:val="24"/>
                <w:szCs w:val="24"/>
                <w:lang w:val="hy-AM"/>
              </w:rPr>
              <w:lastRenderedPageBreak/>
              <w:t>«</w:t>
            </w:r>
            <w:r w:rsidRPr="00A26D98">
              <w:rPr>
                <w:rFonts w:ascii="GHEA Grapalat" w:hAnsi="GHEA Grapalat" w:cs="Courier New"/>
                <w:bCs/>
                <w:color w:val="000000"/>
                <w:sz w:val="24"/>
                <w:szCs w:val="24"/>
                <w:shd w:val="clear" w:color="auto" w:fill="FFFFFF"/>
                <w:lang w:val="hy-AM"/>
              </w:rPr>
              <w:t>Հայաստանի Հանրապետության կառավարության 2023 թվականի հոկտեմբերի 3-ի N1675-Լ, 2023 թվականի հոկտեմբերի 12-ի N1763-Լ և 2023 թվականի նոյեմբերի 9-ի                  N1957-Լ որոշումներում փոփոխություններ և լրացումներ կատարելու մասին</w:t>
            </w:r>
            <w:r w:rsidRPr="00A26D98">
              <w:rPr>
                <w:rFonts w:ascii="GHEA Grapalat" w:hAnsi="GHEA Grapalat" w:cs="Sylfaen"/>
                <w:sz w:val="24"/>
                <w:szCs w:val="24"/>
                <w:lang w:val="hy-AM"/>
              </w:rPr>
              <w:t>»                                     ՀՀ կառավարության որոշման նախագծի լրամշակված տարբերակի վերաբերյալ                                  ՀՀ քաղաքաշինության կոմիտեի կողմից առկա են հետևյալ նկատառումները.</w:t>
            </w:r>
          </w:p>
          <w:p w:rsidR="009B314A" w:rsidRPr="00A26D98" w:rsidRDefault="009B314A" w:rsidP="00BD736B">
            <w:pPr>
              <w:shd w:val="clear" w:color="auto" w:fill="FFFFFF"/>
              <w:spacing w:line="360" w:lineRule="auto"/>
              <w:ind w:firstLine="318"/>
              <w:jc w:val="both"/>
              <w:rPr>
                <w:rFonts w:ascii="GHEA Grapalat" w:hAnsi="GHEA Grapalat" w:cs="Sylfaen"/>
                <w:sz w:val="24"/>
                <w:szCs w:val="24"/>
                <w:lang w:val="hy-AM"/>
              </w:rPr>
            </w:pPr>
            <w:r w:rsidRPr="00A26D98">
              <w:rPr>
                <w:rFonts w:ascii="GHEA Grapalat" w:hAnsi="GHEA Grapalat" w:cs="Sylfaen"/>
                <w:sz w:val="24"/>
                <w:szCs w:val="24"/>
                <w:lang w:val="hy-AM"/>
              </w:rPr>
              <w:t>Նախագծի 2-րդ կետի 1-ին ենթակետի «դ» պարբերությամբ լրացվող 1.1-ին ենթակետում՝</w:t>
            </w:r>
          </w:p>
          <w:p w:rsidR="009B314A" w:rsidRPr="00A26D98" w:rsidRDefault="009B314A" w:rsidP="00BD736B">
            <w:pPr>
              <w:shd w:val="clear" w:color="auto" w:fill="FFFFFF"/>
              <w:spacing w:line="360" w:lineRule="auto"/>
              <w:ind w:firstLine="318"/>
              <w:jc w:val="both"/>
              <w:rPr>
                <w:rFonts w:ascii="GHEA Grapalat" w:hAnsi="GHEA Grapalat" w:cs="Sylfaen"/>
                <w:sz w:val="24"/>
                <w:szCs w:val="24"/>
                <w:lang w:val="hy-AM"/>
              </w:rPr>
            </w:pPr>
            <w:r w:rsidRPr="00A26D98">
              <w:rPr>
                <w:rFonts w:ascii="Calibri" w:hAnsi="Calibri" w:cs="Calibri"/>
                <w:sz w:val="24"/>
                <w:szCs w:val="24"/>
                <w:lang w:val="hy-AM"/>
              </w:rPr>
              <w:t> </w:t>
            </w:r>
            <w:r w:rsidRPr="00A26D98">
              <w:rPr>
                <w:rFonts w:ascii="GHEA Grapalat" w:hAnsi="GHEA Grapalat" w:cs="Sylfaen"/>
                <w:sz w:val="24"/>
                <w:szCs w:val="24"/>
                <w:lang w:val="hy-AM"/>
              </w:rPr>
              <w:t>1.</w:t>
            </w:r>
            <w:r w:rsidRPr="00A26D98">
              <w:rPr>
                <w:rFonts w:ascii="Calibri" w:hAnsi="Calibri" w:cs="Calibri"/>
                <w:sz w:val="24"/>
                <w:szCs w:val="24"/>
                <w:lang w:val="hy-AM"/>
              </w:rPr>
              <w:t> </w:t>
            </w:r>
            <w:r w:rsidRPr="00A26D98">
              <w:rPr>
                <w:rFonts w:ascii="GHEA Grapalat" w:hAnsi="GHEA Grapalat" w:cs="Sylfaen"/>
                <w:sz w:val="24"/>
                <w:szCs w:val="24"/>
                <w:lang w:val="hy-AM"/>
              </w:rPr>
              <w:t xml:space="preserve"> առաջարկում ենք քննարկել «(ընդհանուր համատեղ սեփականության դեպքում համասեփականատերերի բաժնեմասերը դիտարկվում են հավասար մասով)» ձևակերպման անհրաժեշտության հարցը, քանի որ ընդհանուր բաժնային գույքի բաժնեմասերի հետ կապված հարցերը կարգավորված են ՀՀ քաղաքացիական օրենսգրքի 2-րդ գլխով, հետևաբար ավելի ցածր իրավական ուժ ունեցող փաստաթղթով նման կարգավորումներ նախատեսելու անհրաժեշտությունը և իրավական հիմնավորվածությունը բացակայում են,</w:t>
            </w:r>
          </w:p>
          <w:p w:rsidR="009B314A" w:rsidRPr="00A26D98" w:rsidRDefault="009B314A" w:rsidP="00BD736B">
            <w:pPr>
              <w:shd w:val="clear" w:color="auto" w:fill="FFFFFF"/>
              <w:spacing w:line="360" w:lineRule="auto"/>
              <w:ind w:firstLine="318"/>
              <w:jc w:val="both"/>
              <w:rPr>
                <w:rFonts w:ascii="GHEA Grapalat" w:hAnsi="GHEA Grapalat" w:cs="Arial"/>
                <w:color w:val="2C2D2E"/>
                <w:sz w:val="24"/>
                <w:szCs w:val="24"/>
                <w:lang w:val="hy-AM"/>
              </w:rPr>
            </w:pPr>
            <w:r w:rsidRPr="00A26D98">
              <w:rPr>
                <w:rFonts w:ascii="GHEA Grapalat" w:hAnsi="GHEA Grapalat" w:cs="Sylfaen"/>
                <w:sz w:val="24"/>
                <w:szCs w:val="24"/>
                <w:lang w:val="hy-AM"/>
              </w:rPr>
              <w:t>2.</w:t>
            </w:r>
            <w:r w:rsidRPr="00A26D98">
              <w:rPr>
                <w:rFonts w:ascii="Calibri" w:hAnsi="Calibri" w:cs="Calibri"/>
                <w:sz w:val="24"/>
                <w:szCs w:val="24"/>
                <w:lang w:val="hy-AM"/>
              </w:rPr>
              <w:t>  </w:t>
            </w:r>
            <w:r w:rsidRPr="00A26D98">
              <w:rPr>
                <w:rFonts w:ascii="GHEA Grapalat" w:hAnsi="GHEA Grapalat" w:cs="Sylfaen"/>
                <w:sz w:val="24"/>
                <w:szCs w:val="24"/>
                <w:lang w:val="hy-AM"/>
              </w:rPr>
              <w:t xml:space="preserve"> </w:t>
            </w:r>
            <w:r w:rsidRPr="00A26D98">
              <w:rPr>
                <w:rFonts w:ascii="Calibri" w:hAnsi="Calibri" w:cs="Calibri"/>
                <w:sz w:val="24"/>
                <w:szCs w:val="24"/>
                <w:lang w:val="hy-AM"/>
              </w:rPr>
              <w:t> </w:t>
            </w:r>
            <w:r w:rsidRPr="00A26D98">
              <w:rPr>
                <w:rFonts w:ascii="GHEA Grapalat" w:hAnsi="GHEA Grapalat" w:cs="Sylfaen"/>
                <w:sz w:val="24"/>
                <w:szCs w:val="24"/>
                <w:lang w:val="hy-AM"/>
              </w:rPr>
              <w:t>«մեկ անշարժ գույք …., որի բաժնեմասի մակերեսը փոքր է 20 քառակուսի մետրից» ձևակերպումը շտկման կարիք ունի, քանի որ բաժնեմասը</w:t>
            </w:r>
            <w:r w:rsidRPr="00A26D98">
              <w:rPr>
                <w:rFonts w:ascii="GHEA Grapalat" w:hAnsi="GHEA Grapalat" w:cs="Arial"/>
                <w:color w:val="2C2D2E"/>
                <w:sz w:val="24"/>
                <w:szCs w:val="24"/>
                <w:lang w:val="hy-AM"/>
              </w:rPr>
              <w:t xml:space="preserve"> ոչ թե գույքինն է, այլ դրա սեփականության իրավունքի սուբյեկտինը,</w:t>
            </w:r>
          </w:p>
          <w:p w:rsidR="009B314A" w:rsidRPr="00A26D98" w:rsidRDefault="009B314A" w:rsidP="00BD736B">
            <w:pPr>
              <w:shd w:val="clear" w:color="auto" w:fill="FFFFFF"/>
              <w:spacing w:line="360" w:lineRule="auto"/>
              <w:ind w:firstLine="318"/>
              <w:jc w:val="both"/>
              <w:rPr>
                <w:rFonts w:ascii="GHEA Grapalat" w:hAnsi="GHEA Grapalat" w:cs="Arial"/>
                <w:color w:val="2C2D2E"/>
                <w:sz w:val="24"/>
                <w:szCs w:val="24"/>
                <w:lang w:val="hy-AM"/>
              </w:rPr>
            </w:pPr>
            <w:r w:rsidRPr="00A26D98">
              <w:rPr>
                <w:rFonts w:ascii="GHEA Grapalat" w:hAnsi="GHEA Grapalat" w:cs="Arial"/>
                <w:color w:val="2C2D2E"/>
                <w:sz w:val="24"/>
                <w:szCs w:val="24"/>
                <w:lang w:val="hy-AM"/>
              </w:rPr>
              <w:t>3.</w:t>
            </w:r>
            <w:r w:rsidRPr="00A26D98">
              <w:rPr>
                <w:rFonts w:ascii="Calibri" w:hAnsi="Calibri" w:cs="Calibri"/>
                <w:color w:val="2C2D2E"/>
                <w:sz w:val="24"/>
                <w:szCs w:val="24"/>
                <w:lang w:val="hy-AM"/>
              </w:rPr>
              <w:t>  </w:t>
            </w:r>
            <w:r w:rsidRPr="00A26D98">
              <w:rPr>
                <w:rFonts w:ascii="GHEA Grapalat" w:hAnsi="GHEA Grapalat" w:cs="Arial"/>
                <w:color w:val="2C2D2E"/>
                <w:sz w:val="24"/>
                <w:szCs w:val="24"/>
                <w:lang w:val="hy-AM"/>
              </w:rPr>
              <w:t xml:space="preserve"> </w:t>
            </w:r>
            <w:r w:rsidRPr="00A26D98">
              <w:rPr>
                <w:rFonts w:ascii="Calibri" w:hAnsi="Calibri" w:cs="Calibri"/>
                <w:color w:val="2C2D2E"/>
                <w:sz w:val="24"/>
                <w:szCs w:val="24"/>
                <w:lang w:val="hy-AM"/>
              </w:rPr>
              <w:t> </w:t>
            </w:r>
            <w:r w:rsidRPr="00A26D98">
              <w:rPr>
                <w:rFonts w:ascii="GHEA Grapalat" w:hAnsi="GHEA Grapalat" w:cs="GHEA Grapalat"/>
                <w:color w:val="2C2D2E"/>
                <w:sz w:val="24"/>
                <w:szCs w:val="24"/>
                <w:lang w:val="hy-AM"/>
              </w:rPr>
              <w:t>իրավական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որոշակիության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առումով խոցելի է «իրեն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պատկանող</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բնակվ</w:t>
            </w:r>
            <w:r w:rsidRPr="00A26D98">
              <w:rPr>
                <w:rFonts w:ascii="GHEA Grapalat" w:hAnsi="GHEA Grapalat" w:cs="Arial"/>
                <w:color w:val="2C2D2E"/>
                <w:sz w:val="24"/>
                <w:szCs w:val="24"/>
                <w:lang w:val="hy-AM"/>
              </w:rPr>
              <w:t xml:space="preserve">ելու համար նախատեսված» ձևակերպումը, քանի որ պարզ չէ, թե խոսքը վերաբերում է բնակարանին կամ բնակելի տանը, թե բնակության նպատակով օգտագործվող այլ կացարանին, ոչ բնակելի շինությանը: Սակայն, հաշվի </w:t>
            </w:r>
            <w:r w:rsidRPr="00A26D98">
              <w:rPr>
                <w:rFonts w:ascii="GHEA Grapalat" w:hAnsi="GHEA Grapalat" w:cs="Arial"/>
                <w:color w:val="2C2D2E"/>
                <w:sz w:val="24"/>
                <w:szCs w:val="24"/>
                <w:lang w:val="hy-AM"/>
              </w:rPr>
              <w:lastRenderedPageBreak/>
              <w:t xml:space="preserve">առնելով, որ այս ձևակերպումը կիրառված է նաև ՀՀ կառավարության </w:t>
            </w:r>
            <w:r w:rsidRPr="00A26D98">
              <w:rPr>
                <w:rFonts w:ascii="GHEA Grapalat" w:hAnsi="GHEA Grapalat" w:cs="Courier New"/>
                <w:bCs/>
                <w:color w:val="000000"/>
                <w:sz w:val="24"/>
                <w:szCs w:val="24"/>
                <w:shd w:val="clear" w:color="auto" w:fill="FFFFFF"/>
                <w:lang w:val="hy-AM"/>
              </w:rPr>
              <w:t>2023 թվականի հոկտեմբերի 12-</w:t>
            </w:r>
            <w:r w:rsidRPr="00A26D98">
              <w:rPr>
                <w:rFonts w:ascii="GHEA Grapalat" w:hAnsi="GHEA Grapalat" w:cs="Arial"/>
                <w:color w:val="2C2D2E"/>
                <w:sz w:val="24"/>
                <w:szCs w:val="24"/>
                <w:lang w:val="hy-AM"/>
              </w:rPr>
              <w:t>ի N1763-Լ որոշման մեջ՝ ենթադրվում է, որ դրանից ելնելով կիրառվել է նույն ձևակերպումը:</w:t>
            </w:r>
          </w:p>
          <w:p w:rsidR="009B314A" w:rsidRPr="00A26D98" w:rsidRDefault="009B314A" w:rsidP="00BD736B">
            <w:pPr>
              <w:shd w:val="clear" w:color="auto" w:fill="FFFFFF"/>
              <w:spacing w:line="360" w:lineRule="auto"/>
              <w:ind w:firstLine="318"/>
              <w:jc w:val="both"/>
              <w:rPr>
                <w:rFonts w:ascii="GHEA Grapalat" w:hAnsi="GHEA Grapalat" w:cs="Arial"/>
                <w:color w:val="2C2D2E"/>
                <w:sz w:val="24"/>
                <w:szCs w:val="24"/>
                <w:lang w:val="hy-AM"/>
              </w:rPr>
            </w:pPr>
            <w:r w:rsidRPr="00A26D98">
              <w:rPr>
                <w:rFonts w:ascii="GHEA Grapalat" w:hAnsi="GHEA Grapalat" w:cs="Arial"/>
                <w:color w:val="2C2D2E"/>
                <w:sz w:val="24"/>
                <w:szCs w:val="24"/>
                <w:lang w:val="hy-AM"/>
              </w:rPr>
              <w:t xml:space="preserve">Վերը նշված նկատառումներից ելնելով, առաջարկում ենք </w:t>
            </w:r>
            <w:r w:rsidRPr="00A26D98">
              <w:rPr>
                <w:rFonts w:ascii="GHEA Grapalat" w:hAnsi="GHEA Grapalat" w:cs="Sylfaen"/>
                <w:sz w:val="24"/>
                <w:szCs w:val="24"/>
                <w:lang w:val="hy-AM"/>
              </w:rPr>
              <w:t>Նախագծի 2-րդ կետի 1-ին ենթակետի «դ» պարբերությամբ լրացվող 1.1-ին</w:t>
            </w:r>
            <w:r w:rsidRPr="00A26D98">
              <w:rPr>
                <w:rFonts w:ascii="GHEA Grapalat" w:hAnsi="GHEA Grapalat" w:cs="Arial"/>
                <w:color w:val="2C2D2E"/>
                <w:sz w:val="24"/>
                <w:szCs w:val="24"/>
                <w:lang w:val="hy-AM"/>
              </w:rPr>
              <w:t xml:space="preserve"> կետը շարադրել հետևյալ խմբագրությամբ.</w:t>
            </w:r>
          </w:p>
          <w:p w:rsidR="002148F9" w:rsidRDefault="009B314A" w:rsidP="00BD736B">
            <w:pPr>
              <w:shd w:val="clear" w:color="auto" w:fill="FFFFFF"/>
              <w:spacing w:line="360" w:lineRule="auto"/>
              <w:ind w:firstLine="318"/>
              <w:jc w:val="both"/>
              <w:rPr>
                <w:rFonts w:ascii="GHEA Grapalat" w:hAnsi="GHEA Grapalat" w:cs="Cambria Math"/>
                <w:color w:val="2C2D2E"/>
                <w:sz w:val="24"/>
                <w:szCs w:val="24"/>
                <w:lang w:val="hy-AM"/>
              </w:rPr>
            </w:pPr>
            <w:r w:rsidRPr="00A26D98">
              <w:rPr>
                <w:rFonts w:ascii="Calibri" w:hAnsi="Calibri" w:cs="Calibri"/>
                <w:color w:val="2C2D2E"/>
                <w:sz w:val="24"/>
                <w:szCs w:val="24"/>
                <w:lang w:val="hy-AM"/>
              </w:rPr>
              <w:t> </w:t>
            </w:r>
            <w:r w:rsidRPr="00A26D98">
              <w:rPr>
                <w:rFonts w:ascii="GHEA Grapalat" w:hAnsi="GHEA Grapalat" w:cs="GHEA Grapalat"/>
                <w:color w:val="2C2D2E"/>
                <w:sz w:val="24"/>
                <w:szCs w:val="24"/>
                <w:lang w:val="hy-AM"/>
              </w:rPr>
              <w:t>«</w:t>
            </w:r>
            <w:r w:rsidRPr="00A26D98">
              <w:rPr>
                <w:rFonts w:ascii="GHEA Grapalat" w:hAnsi="GHEA Grapalat" w:cs="Arial"/>
                <w:color w:val="2C2D2E"/>
                <w:sz w:val="24"/>
                <w:szCs w:val="24"/>
                <w:lang w:val="hy-AM"/>
              </w:rPr>
              <w:t xml:space="preserve">1.1) </w:t>
            </w:r>
            <w:r w:rsidRPr="00A26D98">
              <w:rPr>
                <w:rFonts w:ascii="GHEA Grapalat" w:hAnsi="GHEA Grapalat" w:cs="GHEA Grapalat"/>
                <w:color w:val="2C2D2E"/>
                <w:sz w:val="24"/>
                <w:szCs w:val="24"/>
                <w:lang w:val="hy-AM"/>
              </w:rPr>
              <w:t>ժամանակավոր</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կացարանում</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բնակվելու</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համար</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սոցիալական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աջակցության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ամսական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չափը</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կազմում</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է</w:t>
            </w:r>
            <w:r w:rsidRPr="00A26D98">
              <w:rPr>
                <w:rFonts w:ascii="GHEA Grapalat" w:hAnsi="GHEA Grapalat" w:cs="Arial"/>
                <w:color w:val="2C2D2E"/>
                <w:sz w:val="24"/>
                <w:szCs w:val="24"/>
                <w:lang w:val="hy-AM"/>
              </w:rPr>
              <w:t xml:space="preserve"> 40000 </w:t>
            </w:r>
            <w:r w:rsidRPr="00A26D98">
              <w:rPr>
                <w:rFonts w:ascii="GHEA Grapalat" w:hAnsi="GHEA Grapalat" w:cs="GHEA Grapalat"/>
                <w:color w:val="2C2D2E"/>
                <w:sz w:val="24"/>
                <w:szCs w:val="24"/>
                <w:lang w:val="hy-AM"/>
              </w:rPr>
              <w:t>դրամ</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նաև</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այն</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դեպքերում</w:t>
            </w:r>
            <w:r w:rsidRPr="00A26D98">
              <w:rPr>
                <w:rFonts w:ascii="GHEA Grapalat" w:hAnsi="GHEA Grapalat" w:cs="Arial"/>
                <w:color w:val="2C2D2E"/>
                <w:sz w:val="24"/>
                <w:szCs w:val="24"/>
                <w:lang w:val="hy-AM"/>
              </w:rPr>
              <w:t xml:space="preserve">, </w:t>
            </w:r>
            <w:r w:rsidRPr="00A26D98">
              <w:rPr>
                <w:rFonts w:ascii="GHEA Grapalat" w:hAnsi="GHEA Grapalat" w:cs="GHEA Grapalat"/>
                <w:color w:val="2C2D2E"/>
                <w:sz w:val="24"/>
                <w:szCs w:val="24"/>
                <w:lang w:val="hy-AM"/>
              </w:rPr>
              <w:t>եր</w:t>
            </w:r>
            <w:r w:rsidRPr="00A26D98">
              <w:rPr>
                <w:rFonts w:ascii="GHEA Grapalat" w:hAnsi="GHEA Grapalat" w:cs="Arial"/>
                <w:color w:val="2C2D2E"/>
                <w:sz w:val="24"/>
                <w:szCs w:val="24"/>
                <w:lang w:val="hy-AM"/>
              </w:rPr>
              <w:t>բ շահառուն Հայաստանի Հանրապետությունում ունի բաժնային կամ ընդհանուր համատեղ սեփականության իրավունքով իրեն պատկանող բնակվելու համար նախատեսված միայն մեկ անշարժ գույք և այդ գույքի՝ նրան պատկանող բաժնեմասի մակերեսը փոքր է 20 քառակուսի մետրից.»</w:t>
            </w:r>
            <w:r w:rsidRPr="00A26D98">
              <w:rPr>
                <w:rFonts w:ascii="GHEA Grapalat" w:hAnsi="GHEA Grapalat" w:cs="Cambria Math"/>
                <w:color w:val="2C2D2E"/>
                <w:sz w:val="24"/>
                <w:szCs w:val="24"/>
                <w:lang w:val="hy-AM"/>
              </w:rPr>
              <w:t>:</w:t>
            </w:r>
          </w:p>
          <w:p w:rsidR="00DF7B33" w:rsidRDefault="00DF7B33" w:rsidP="00BD736B">
            <w:pPr>
              <w:shd w:val="clear" w:color="auto" w:fill="FFFFFF"/>
              <w:spacing w:line="360" w:lineRule="auto"/>
              <w:ind w:firstLine="318"/>
              <w:jc w:val="both"/>
              <w:rPr>
                <w:rFonts w:ascii="GHEA Grapalat" w:hAnsi="GHEA Grapalat" w:cs="Cambria Math"/>
                <w:color w:val="2C2D2E"/>
                <w:sz w:val="24"/>
                <w:szCs w:val="24"/>
                <w:lang w:val="hy-AM"/>
              </w:rPr>
            </w:pPr>
          </w:p>
          <w:p w:rsidR="00DF7B33" w:rsidRPr="009B314A" w:rsidRDefault="00DF7B33" w:rsidP="00BD736B">
            <w:pPr>
              <w:shd w:val="clear" w:color="auto" w:fill="FFFFFF"/>
              <w:spacing w:line="360" w:lineRule="auto"/>
              <w:ind w:firstLine="318"/>
              <w:jc w:val="both"/>
              <w:rPr>
                <w:rFonts w:ascii="GHEA Grapalat" w:hAnsi="GHEA Grapalat" w:cs="Arial"/>
                <w:color w:val="2C2D2E"/>
                <w:szCs w:val="24"/>
                <w:lang w:val="hy-AM"/>
              </w:rPr>
            </w:pPr>
          </w:p>
        </w:tc>
        <w:tc>
          <w:tcPr>
            <w:tcW w:w="4718" w:type="dxa"/>
            <w:gridSpan w:val="4"/>
          </w:tcPr>
          <w:p w:rsidR="002148F9" w:rsidRPr="00BD736B" w:rsidRDefault="00BD736B" w:rsidP="003F1969">
            <w:pPr>
              <w:spacing w:line="360" w:lineRule="auto"/>
              <w:rPr>
                <w:rFonts w:ascii="GHEA Grapalat" w:hAnsi="GHEA Grapalat"/>
                <w:b/>
                <w:sz w:val="24"/>
                <w:szCs w:val="24"/>
                <w:shd w:val="clear" w:color="auto" w:fill="FFFFFF"/>
                <w:lang w:val="hy-AM"/>
              </w:rPr>
            </w:pPr>
            <w:r w:rsidRPr="00BD736B">
              <w:rPr>
                <w:rFonts w:ascii="GHEA Grapalat" w:hAnsi="GHEA Grapalat"/>
                <w:b/>
                <w:sz w:val="24"/>
                <w:szCs w:val="24"/>
                <w:shd w:val="clear" w:color="auto" w:fill="FFFFFF"/>
                <w:lang w:val="hy-AM"/>
              </w:rPr>
              <w:lastRenderedPageBreak/>
              <w:t>Ընդունվել է մասամբ։</w:t>
            </w:r>
          </w:p>
          <w:p w:rsidR="00BD736B" w:rsidRPr="0066107D" w:rsidRDefault="00BD736B" w:rsidP="003F1969">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Հիմք է ընդունվել ՀՀ կադաստրի կոմիտեի կողմից ներկայացված առաջարկությունը։</w:t>
            </w:r>
          </w:p>
        </w:tc>
      </w:tr>
      <w:tr w:rsidR="002148F9" w:rsidRPr="0066107D" w:rsidTr="00815AF9">
        <w:trPr>
          <w:gridAfter w:val="1"/>
          <w:wAfter w:w="12" w:type="dxa"/>
        </w:trPr>
        <w:tc>
          <w:tcPr>
            <w:tcW w:w="11713" w:type="dxa"/>
            <w:gridSpan w:val="3"/>
            <w:vMerge w:val="restart"/>
            <w:shd w:val="clear" w:color="auto" w:fill="D9D9D9" w:themeFill="background1" w:themeFillShade="D9"/>
          </w:tcPr>
          <w:p w:rsidR="002148F9" w:rsidRPr="0066107D" w:rsidRDefault="002148F9" w:rsidP="003F1969">
            <w:pPr>
              <w:spacing w:line="360" w:lineRule="auto"/>
              <w:jc w:val="center"/>
              <w:rPr>
                <w:rFonts w:ascii="GHEA Grapalat" w:hAnsi="GHEA Grapalat"/>
                <w:sz w:val="24"/>
                <w:szCs w:val="24"/>
                <w:highlight w:val="lightGray"/>
                <w:shd w:val="clear" w:color="auto" w:fill="FFFFFF"/>
                <w:lang w:val="hy-AM"/>
              </w:rPr>
            </w:pPr>
          </w:p>
          <w:p w:rsidR="00E45FE0" w:rsidRDefault="00E45FE0" w:rsidP="003F1969">
            <w:pPr>
              <w:spacing w:line="360" w:lineRule="auto"/>
              <w:jc w:val="center"/>
              <w:rPr>
                <w:rFonts w:ascii="GHEA Grapalat" w:hAnsi="GHEA Grapalat"/>
                <w:b/>
                <w:sz w:val="24"/>
                <w:szCs w:val="24"/>
                <w:highlight w:val="lightGray"/>
                <w:shd w:val="clear" w:color="auto" w:fill="FFFFFF"/>
                <w:lang w:val="hy-AM"/>
              </w:rPr>
            </w:pPr>
          </w:p>
          <w:p w:rsidR="002148F9" w:rsidRPr="0066107D" w:rsidRDefault="00666E6C" w:rsidP="003F1969">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6</w:t>
            </w:r>
            <w:r w:rsidR="002148F9" w:rsidRPr="0066107D">
              <w:rPr>
                <w:rFonts w:ascii="GHEA Grapalat" w:hAnsi="GHEA Grapalat"/>
                <w:b/>
                <w:sz w:val="24"/>
                <w:szCs w:val="24"/>
                <w:highlight w:val="lightGray"/>
                <w:shd w:val="clear" w:color="auto" w:fill="FFFFFF"/>
                <w:lang w:val="hy-AM"/>
              </w:rPr>
              <w:t xml:space="preserve">. ՀՀ </w:t>
            </w:r>
            <w:r w:rsidR="00317219" w:rsidRPr="00317219">
              <w:rPr>
                <w:rFonts w:ascii="GHEA Grapalat" w:hAnsi="GHEA Grapalat"/>
                <w:b/>
                <w:sz w:val="24"/>
                <w:szCs w:val="24"/>
                <w:highlight w:val="lightGray"/>
                <w:shd w:val="clear" w:color="auto" w:fill="FFFFFF"/>
                <w:lang w:val="hy-AM"/>
              </w:rPr>
              <w:t>տարածքային կառավարման և ենթակառուցվածքների</w:t>
            </w:r>
            <w:r w:rsidR="002148F9" w:rsidRPr="0066107D">
              <w:rPr>
                <w:rFonts w:ascii="GHEA Grapalat" w:hAnsi="GHEA Grapalat"/>
                <w:b/>
                <w:sz w:val="24"/>
                <w:szCs w:val="24"/>
                <w:highlight w:val="lightGray"/>
                <w:shd w:val="clear" w:color="auto" w:fill="FFFFFF"/>
                <w:lang w:val="hy-AM"/>
              </w:rPr>
              <w:t xml:space="preserve"> նախարարություն</w:t>
            </w:r>
          </w:p>
          <w:p w:rsidR="002148F9" w:rsidRPr="0066107D" w:rsidRDefault="002148F9" w:rsidP="003F196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66107D" w:rsidRDefault="000208C7" w:rsidP="003F196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002148F9"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sidR="002148F9">
              <w:rPr>
                <w:rFonts w:ascii="GHEA Grapalat" w:hAnsi="GHEA Grapalat"/>
                <w:sz w:val="24"/>
                <w:szCs w:val="24"/>
                <w:highlight w:val="lightGray"/>
                <w:shd w:val="clear" w:color="auto" w:fill="FFFFFF"/>
                <w:lang w:val="hy-AM"/>
              </w:rPr>
              <w:t>.2024</w:t>
            </w:r>
            <w:r w:rsidR="002148F9" w:rsidRPr="0066107D">
              <w:rPr>
                <w:rFonts w:ascii="GHEA Grapalat" w:hAnsi="GHEA Grapalat"/>
                <w:sz w:val="24"/>
                <w:szCs w:val="24"/>
                <w:highlight w:val="lightGray"/>
                <w:shd w:val="clear" w:color="auto" w:fill="FFFFFF"/>
                <w:lang w:val="hy-AM"/>
              </w:rPr>
              <w:t>թ.</w:t>
            </w:r>
          </w:p>
        </w:tc>
      </w:tr>
      <w:tr w:rsidR="002148F9" w:rsidRPr="0066107D" w:rsidTr="00815AF9">
        <w:trPr>
          <w:gridAfter w:val="1"/>
          <w:wAfter w:w="12" w:type="dxa"/>
        </w:trPr>
        <w:tc>
          <w:tcPr>
            <w:tcW w:w="11713" w:type="dxa"/>
            <w:gridSpan w:val="3"/>
            <w:vMerge/>
            <w:shd w:val="clear" w:color="auto" w:fill="D9D9D9" w:themeFill="background1" w:themeFillShade="D9"/>
          </w:tcPr>
          <w:p w:rsidR="002148F9" w:rsidRPr="0066107D" w:rsidRDefault="002148F9" w:rsidP="003F196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66107D" w:rsidRDefault="002148F9" w:rsidP="003F1969">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0208C7" w:rsidRPr="00487B31">
              <w:rPr>
                <w:rFonts w:ascii="GHEA Grapalat" w:hAnsi="GHEA Grapalat"/>
                <w:sz w:val="24"/>
                <w:szCs w:val="24"/>
                <w:highlight w:val="lightGray"/>
                <w:shd w:val="clear" w:color="auto" w:fill="FFFFFF"/>
                <w:lang w:val="hy-AM"/>
              </w:rPr>
              <w:t>ԳՍ/20.2/6506-2024</w:t>
            </w:r>
          </w:p>
        </w:tc>
      </w:tr>
      <w:tr w:rsidR="002148F9" w:rsidRPr="0066107D" w:rsidTr="008B3FA7">
        <w:tc>
          <w:tcPr>
            <w:tcW w:w="9158" w:type="dxa"/>
          </w:tcPr>
          <w:p w:rsidR="002148F9" w:rsidRPr="003B1646" w:rsidRDefault="000208C7" w:rsidP="00A536C2">
            <w:pPr>
              <w:spacing w:line="360" w:lineRule="auto"/>
              <w:ind w:firstLine="720"/>
              <w:jc w:val="both"/>
              <w:rPr>
                <w:rFonts w:ascii="GHEA Grapalat" w:hAnsi="GHEA Grapalat"/>
                <w:sz w:val="24"/>
                <w:szCs w:val="24"/>
                <w:lang w:val="hy-AM"/>
              </w:rPr>
            </w:pPr>
            <w:r w:rsidRPr="003B1646">
              <w:rPr>
                <w:rFonts w:ascii="GHEA Grapalat" w:hAnsi="GHEA Grapalat" w:cs="Sylfaen"/>
                <w:bCs/>
                <w:sz w:val="24"/>
                <w:szCs w:val="24"/>
                <w:lang w:val="hy-AM"/>
              </w:rPr>
              <w:t>«</w:t>
            </w:r>
            <w:r w:rsidRPr="003B1646">
              <w:rPr>
                <w:rFonts w:ascii="GHEA Grapalat" w:hAnsi="GHEA Grapalat" w:cs="Courier New"/>
                <w:bCs/>
                <w:color w:val="000000"/>
                <w:sz w:val="24"/>
                <w:szCs w:val="24"/>
                <w:shd w:val="clear" w:color="auto" w:fill="FFFFFF"/>
                <w:lang w:val="hy-AM"/>
              </w:rPr>
              <w:t xml:space="preserve">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w:t>
            </w:r>
            <w:r w:rsidRPr="003B1646">
              <w:rPr>
                <w:rFonts w:ascii="GHEA Grapalat" w:hAnsi="GHEA Grapalat" w:cs="Courier New"/>
                <w:bCs/>
                <w:color w:val="000000"/>
                <w:sz w:val="24"/>
                <w:szCs w:val="24"/>
                <w:shd w:val="clear" w:color="auto" w:fill="FFFFFF"/>
                <w:lang w:val="hy-AM"/>
              </w:rPr>
              <w:lastRenderedPageBreak/>
              <w:t>կատարելու մասին</w:t>
            </w:r>
            <w:r w:rsidR="00A536C2">
              <w:rPr>
                <w:rFonts w:ascii="GHEA Grapalat" w:hAnsi="GHEA Grapalat" w:cs="Sylfaen"/>
                <w:sz w:val="24"/>
                <w:szCs w:val="24"/>
                <w:lang w:val="hy-AM"/>
              </w:rPr>
              <w:t xml:space="preserve">» </w:t>
            </w:r>
            <w:r w:rsidRPr="003B1646">
              <w:rPr>
                <w:rFonts w:ascii="GHEA Grapalat" w:hAnsi="GHEA Grapalat" w:cs="Sylfaen"/>
                <w:sz w:val="24"/>
                <w:szCs w:val="24"/>
                <w:lang w:val="hy-AM"/>
              </w:rPr>
              <w:t xml:space="preserve">ՀՀ կառավարության որոշման </w:t>
            </w:r>
            <w:r w:rsidRPr="003B1646">
              <w:rPr>
                <w:rFonts w:ascii="GHEA Grapalat" w:hAnsi="GHEA Grapalat"/>
                <w:sz w:val="24"/>
                <w:szCs w:val="24"/>
                <w:lang w:val="hy-AM"/>
              </w:rPr>
              <w:t>նախագծի լրամշակված տարբերակի վերաբերյալ դիտողություններ և առաջարկություններ չունենք։</w:t>
            </w:r>
          </w:p>
        </w:tc>
        <w:tc>
          <w:tcPr>
            <w:tcW w:w="4718" w:type="dxa"/>
            <w:gridSpan w:val="4"/>
          </w:tcPr>
          <w:p w:rsidR="002148F9" w:rsidRPr="0066107D" w:rsidRDefault="003B1646" w:rsidP="003F1969">
            <w:pPr>
              <w:spacing w:line="360" w:lineRule="auto"/>
              <w:rPr>
                <w:rFonts w:ascii="GHEA Grapalat" w:hAnsi="GHEA Grapalat"/>
                <w:sz w:val="24"/>
                <w:szCs w:val="24"/>
                <w:shd w:val="clear" w:color="auto" w:fill="FFFFFF"/>
                <w:lang w:val="hy-AM"/>
              </w:rPr>
            </w:pPr>
            <w:r w:rsidRPr="0066107D">
              <w:rPr>
                <w:rFonts w:ascii="GHEA Grapalat" w:hAnsi="GHEA Grapalat"/>
                <w:b/>
                <w:sz w:val="24"/>
                <w:szCs w:val="24"/>
              </w:rPr>
              <w:lastRenderedPageBreak/>
              <w:t>Ընդունվել է ի գիտություն:</w:t>
            </w:r>
          </w:p>
        </w:tc>
      </w:tr>
      <w:tr w:rsidR="002148F9" w:rsidRPr="0066107D" w:rsidTr="00815AF9">
        <w:trPr>
          <w:gridAfter w:val="1"/>
          <w:wAfter w:w="12" w:type="dxa"/>
        </w:trPr>
        <w:tc>
          <w:tcPr>
            <w:tcW w:w="11713" w:type="dxa"/>
            <w:gridSpan w:val="3"/>
            <w:vMerge w:val="restart"/>
            <w:shd w:val="clear" w:color="auto" w:fill="D9D9D9" w:themeFill="background1" w:themeFillShade="D9"/>
          </w:tcPr>
          <w:p w:rsidR="002148F9" w:rsidRPr="0066107D" w:rsidRDefault="002148F9" w:rsidP="003F1969">
            <w:pPr>
              <w:spacing w:line="360" w:lineRule="auto"/>
              <w:jc w:val="center"/>
              <w:rPr>
                <w:rFonts w:ascii="GHEA Grapalat" w:hAnsi="GHEA Grapalat"/>
                <w:sz w:val="24"/>
                <w:szCs w:val="24"/>
                <w:highlight w:val="lightGray"/>
                <w:shd w:val="clear" w:color="auto" w:fill="FFFFFF"/>
                <w:lang w:val="hy-AM"/>
              </w:rPr>
            </w:pPr>
          </w:p>
          <w:p w:rsidR="002148F9" w:rsidRPr="0066107D" w:rsidRDefault="00666E6C" w:rsidP="003F1969">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7</w:t>
            </w:r>
            <w:r w:rsidR="002148F9" w:rsidRPr="0066107D">
              <w:rPr>
                <w:rFonts w:ascii="GHEA Grapalat" w:hAnsi="GHEA Grapalat"/>
                <w:b/>
                <w:sz w:val="24"/>
                <w:szCs w:val="24"/>
                <w:highlight w:val="lightGray"/>
                <w:shd w:val="clear" w:color="auto" w:fill="FFFFFF"/>
                <w:lang w:val="hy-AM"/>
              </w:rPr>
              <w:t xml:space="preserve">. ՀՀ </w:t>
            </w:r>
            <w:r w:rsidR="0099651F">
              <w:rPr>
                <w:rFonts w:ascii="GHEA Grapalat" w:hAnsi="GHEA Grapalat"/>
                <w:b/>
                <w:sz w:val="24"/>
                <w:szCs w:val="24"/>
                <w:highlight w:val="lightGray"/>
                <w:shd w:val="clear" w:color="auto" w:fill="FFFFFF"/>
              </w:rPr>
              <w:t>ֆինանսների</w:t>
            </w:r>
            <w:r w:rsidR="002148F9" w:rsidRPr="0066107D">
              <w:rPr>
                <w:rFonts w:ascii="GHEA Grapalat" w:hAnsi="GHEA Grapalat"/>
                <w:b/>
                <w:sz w:val="24"/>
                <w:szCs w:val="24"/>
                <w:highlight w:val="lightGray"/>
                <w:shd w:val="clear" w:color="auto" w:fill="FFFFFF"/>
                <w:lang w:val="hy-AM"/>
              </w:rPr>
              <w:t xml:space="preserve"> նախարարություն</w:t>
            </w:r>
          </w:p>
          <w:p w:rsidR="002148F9" w:rsidRPr="0066107D" w:rsidRDefault="002148F9" w:rsidP="003F196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66107D" w:rsidRDefault="0099651F" w:rsidP="003F196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002148F9"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sidR="002148F9">
              <w:rPr>
                <w:rFonts w:ascii="GHEA Grapalat" w:hAnsi="GHEA Grapalat"/>
                <w:sz w:val="24"/>
                <w:szCs w:val="24"/>
                <w:highlight w:val="lightGray"/>
                <w:shd w:val="clear" w:color="auto" w:fill="FFFFFF"/>
                <w:lang w:val="hy-AM"/>
              </w:rPr>
              <w:t>.2024</w:t>
            </w:r>
            <w:r w:rsidR="002148F9" w:rsidRPr="0066107D">
              <w:rPr>
                <w:rFonts w:ascii="GHEA Grapalat" w:hAnsi="GHEA Grapalat"/>
                <w:sz w:val="24"/>
                <w:szCs w:val="24"/>
                <w:highlight w:val="lightGray"/>
                <w:shd w:val="clear" w:color="auto" w:fill="FFFFFF"/>
                <w:lang w:val="hy-AM"/>
              </w:rPr>
              <w:t>թ.</w:t>
            </w:r>
          </w:p>
        </w:tc>
      </w:tr>
      <w:tr w:rsidR="002148F9" w:rsidRPr="0066107D" w:rsidTr="00815AF9">
        <w:trPr>
          <w:gridAfter w:val="1"/>
          <w:wAfter w:w="12" w:type="dxa"/>
        </w:trPr>
        <w:tc>
          <w:tcPr>
            <w:tcW w:w="11713" w:type="dxa"/>
            <w:gridSpan w:val="3"/>
            <w:vMerge/>
            <w:shd w:val="clear" w:color="auto" w:fill="D9D9D9" w:themeFill="background1" w:themeFillShade="D9"/>
          </w:tcPr>
          <w:p w:rsidR="002148F9" w:rsidRPr="0066107D" w:rsidRDefault="002148F9" w:rsidP="003F196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66107D" w:rsidRDefault="002148F9" w:rsidP="003F1969">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9651F" w:rsidRPr="0099651F">
              <w:rPr>
                <w:rFonts w:ascii="GHEA Grapalat" w:hAnsi="GHEA Grapalat"/>
                <w:sz w:val="24"/>
                <w:szCs w:val="24"/>
                <w:highlight w:val="lightGray"/>
                <w:shd w:val="clear" w:color="auto" w:fill="FFFFFF"/>
                <w:lang w:val="hy-AM"/>
              </w:rPr>
              <w:t>01/34-2/4516-2024</w:t>
            </w:r>
          </w:p>
        </w:tc>
      </w:tr>
      <w:tr w:rsidR="002148F9" w:rsidRPr="00945D08" w:rsidTr="008B3FA7">
        <w:tc>
          <w:tcPr>
            <w:tcW w:w="9158" w:type="dxa"/>
          </w:tcPr>
          <w:p w:rsidR="0099651F" w:rsidRDefault="0099651F" w:rsidP="0099651F">
            <w:pPr>
              <w:shd w:val="clear" w:color="auto" w:fill="FFFFFF"/>
              <w:spacing w:line="360" w:lineRule="auto"/>
              <w:ind w:firstLine="567"/>
              <w:jc w:val="both"/>
              <w:textAlignment w:val="baseline"/>
              <w:rPr>
                <w:rFonts w:ascii="GHEA Grapalat" w:hAnsi="GHEA Grapalat"/>
                <w:bCs/>
                <w:color w:val="000000"/>
                <w:sz w:val="24"/>
                <w:szCs w:val="24"/>
                <w:lang w:val="hy-AM"/>
              </w:rPr>
            </w:pPr>
            <w:r w:rsidRPr="004F6F61">
              <w:rPr>
                <w:rFonts w:ascii="GHEA Grapalat" w:hAnsi="GHEA Grapalat"/>
                <w:bCs/>
                <w:color w:val="000000"/>
                <w:sz w:val="24"/>
                <w:szCs w:val="24"/>
                <w:lang w:val="hy-AM"/>
              </w:rPr>
              <w:t>Ուսումնասիրելով Ձեր 27.02.2024թ. NՆՄ/ՍՀ-2-3/6756-2024 գրությամբ ներկայացված</w:t>
            </w:r>
            <w:r w:rsidRPr="004F6F61">
              <w:rPr>
                <w:rFonts w:cs="Calibri"/>
                <w:bCs/>
                <w:color w:val="000000"/>
                <w:sz w:val="24"/>
                <w:szCs w:val="24"/>
                <w:lang w:val="hy-AM"/>
              </w:rPr>
              <w:t> </w:t>
            </w:r>
            <w:r w:rsidRPr="004F6F61">
              <w:rPr>
                <w:rFonts w:ascii="GHEA Grapalat" w:hAnsi="GHEA Grapalat"/>
                <w:bCs/>
                <w:color w:val="000000"/>
                <w:sz w:val="24"/>
                <w:szCs w:val="24"/>
                <w:lang w:val="hy-AM"/>
              </w:rPr>
              <w:t>«Հայաստանի Հանրապետության կառավարության 2023 թվականի հոկտեմբերի 3-ի N 1675-Լ, 2023 թվականի հոկտեմբերի 12-ի N 1763-L և 2023 թվականի նոյեմբերի 9-ի N 1957-L որոշումներում փոփոխություններ և լրացումներ կատարելու մասին» ՀՀ կառավարության որոշման նախագիծ</w:t>
            </w:r>
            <w:r>
              <w:rPr>
                <w:rFonts w:ascii="GHEA Grapalat" w:hAnsi="GHEA Grapalat"/>
                <w:bCs/>
                <w:color w:val="000000"/>
                <w:sz w:val="24"/>
                <w:szCs w:val="24"/>
                <w:lang w:val="hy-AM"/>
              </w:rPr>
              <w:t>ը</w:t>
            </w:r>
            <w:r w:rsidRPr="004F6F61">
              <w:rPr>
                <w:rFonts w:ascii="GHEA Grapalat" w:hAnsi="GHEA Grapalat"/>
                <w:bCs/>
                <w:color w:val="000000"/>
                <w:sz w:val="24"/>
                <w:szCs w:val="24"/>
                <w:lang w:val="hy-AM"/>
              </w:rPr>
              <w:t xml:space="preserve"> (այսուհետ՝ Նախագիծ)</w:t>
            </w:r>
            <w:r>
              <w:rPr>
                <w:rFonts w:ascii="GHEA Grapalat" w:hAnsi="GHEA Grapalat"/>
                <w:bCs/>
                <w:color w:val="000000"/>
                <w:sz w:val="24"/>
                <w:szCs w:val="24"/>
                <w:lang w:val="hy-AM"/>
              </w:rPr>
              <w:t xml:space="preserve">, որով նախատեսվում է </w:t>
            </w:r>
            <w:r w:rsidRPr="00976C33">
              <w:rPr>
                <w:rFonts w:ascii="GHEA Grapalat" w:hAnsi="GHEA Grapalat"/>
                <w:bCs/>
                <w:color w:val="000000"/>
                <w:sz w:val="24"/>
                <w:szCs w:val="24"/>
                <w:lang w:val="hy-AM"/>
              </w:rPr>
              <w:t xml:space="preserve">2023 թվականի սեպտեմբերի 19-ից </w:t>
            </w:r>
            <w:r>
              <w:rPr>
                <w:rFonts w:ascii="GHEA Grapalat" w:hAnsi="GHEA Grapalat"/>
                <w:bCs/>
                <w:color w:val="000000"/>
                <w:sz w:val="24"/>
                <w:szCs w:val="24"/>
                <w:lang w:val="hy-AM"/>
              </w:rPr>
              <w:t>ԼՂ-ից</w:t>
            </w:r>
            <w:r w:rsidRPr="00976C33">
              <w:rPr>
                <w:rFonts w:ascii="GHEA Grapalat" w:hAnsi="GHEA Grapalat"/>
                <w:bCs/>
                <w:color w:val="000000"/>
                <w:sz w:val="24"/>
                <w:szCs w:val="24"/>
                <w:lang w:val="hy-AM"/>
              </w:rPr>
              <w:t xml:space="preserve"> բռնի տեղահանվածներին </w:t>
            </w:r>
            <w:r>
              <w:rPr>
                <w:rFonts w:ascii="GHEA Grapalat" w:hAnsi="GHEA Grapalat"/>
                <w:bCs/>
                <w:color w:val="000000"/>
                <w:sz w:val="24"/>
                <w:szCs w:val="24"/>
                <w:lang w:val="hy-AM"/>
              </w:rPr>
              <w:t xml:space="preserve">տրամադրվող միանվագ դրամական, </w:t>
            </w:r>
            <w:r w:rsidRPr="00976C33">
              <w:rPr>
                <w:rFonts w:ascii="GHEA Grapalat" w:hAnsi="GHEA Grapalat"/>
                <w:bCs/>
                <w:color w:val="000000"/>
                <w:sz w:val="24"/>
                <w:szCs w:val="24"/>
                <w:lang w:val="hy-AM"/>
              </w:rPr>
              <w:t xml:space="preserve">ժամանակավոր կացարանում բնակվելու և կոմունալ ծառայությունների ծախսերի կատարմանն օժանդակելու </w:t>
            </w:r>
            <w:r>
              <w:rPr>
                <w:rFonts w:ascii="GHEA Grapalat" w:hAnsi="GHEA Grapalat"/>
                <w:bCs/>
                <w:color w:val="000000"/>
                <w:sz w:val="24"/>
                <w:szCs w:val="24"/>
                <w:lang w:val="hy-AM"/>
              </w:rPr>
              <w:t xml:space="preserve">համար </w:t>
            </w:r>
            <w:r w:rsidRPr="00976C33">
              <w:rPr>
                <w:rFonts w:ascii="GHEA Grapalat" w:hAnsi="GHEA Grapalat"/>
                <w:bCs/>
                <w:color w:val="000000"/>
                <w:sz w:val="24"/>
                <w:szCs w:val="24"/>
                <w:lang w:val="hy-AM"/>
              </w:rPr>
              <w:t>սոցիալական աջակցության</w:t>
            </w:r>
            <w:r>
              <w:rPr>
                <w:rFonts w:ascii="GHEA Grapalat" w:hAnsi="GHEA Grapalat"/>
                <w:bCs/>
                <w:color w:val="000000"/>
                <w:sz w:val="24"/>
                <w:szCs w:val="24"/>
                <w:lang w:val="hy-AM"/>
              </w:rPr>
              <w:t xml:space="preserve"> գծով կատարել որոշակի </w:t>
            </w:r>
            <w:r w:rsidRPr="00976C33">
              <w:rPr>
                <w:rFonts w:ascii="GHEA Grapalat" w:hAnsi="GHEA Grapalat"/>
                <w:bCs/>
                <w:color w:val="000000"/>
                <w:sz w:val="24"/>
                <w:szCs w:val="24"/>
                <w:lang w:val="hy-AM"/>
              </w:rPr>
              <w:t xml:space="preserve">կարգավորումներ </w:t>
            </w:r>
            <w:r>
              <w:rPr>
                <w:rFonts w:ascii="GHEA Grapalat" w:hAnsi="GHEA Grapalat"/>
                <w:bCs/>
                <w:color w:val="000000"/>
                <w:sz w:val="24"/>
                <w:szCs w:val="24"/>
                <w:lang w:val="hy-AM"/>
              </w:rPr>
              <w:t>շ</w:t>
            </w:r>
            <w:r w:rsidRPr="00976C33">
              <w:rPr>
                <w:rFonts w:ascii="GHEA Grapalat" w:hAnsi="GHEA Grapalat"/>
                <w:bCs/>
                <w:color w:val="000000"/>
                <w:sz w:val="24"/>
                <w:szCs w:val="24"/>
                <w:lang w:val="hy-AM"/>
              </w:rPr>
              <w:t>ահառուի</w:t>
            </w:r>
            <w:r>
              <w:rPr>
                <w:rFonts w:ascii="GHEA Grapalat" w:hAnsi="GHEA Grapalat"/>
                <w:bCs/>
                <w:color w:val="000000"/>
                <w:sz w:val="24"/>
                <w:szCs w:val="24"/>
                <w:lang w:val="hy-AM"/>
              </w:rPr>
              <w:t xml:space="preserve"> կամքից </w:t>
            </w:r>
            <w:r w:rsidRPr="00976C33">
              <w:rPr>
                <w:rFonts w:ascii="GHEA Grapalat" w:hAnsi="GHEA Grapalat"/>
                <w:bCs/>
                <w:color w:val="000000"/>
                <w:sz w:val="24"/>
                <w:szCs w:val="24"/>
                <w:lang w:val="hy-AM"/>
              </w:rPr>
              <w:t>անկախ պատճառներով սոցիալական աջակցության գումարը չստանալ</w:t>
            </w:r>
            <w:r>
              <w:rPr>
                <w:rFonts w:ascii="GHEA Grapalat" w:hAnsi="GHEA Grapalat"/>
                <w:bCs/>
                <w:color w:val="000000"/>
                <w:sz w:val="24"/>
                <w:szCs w:val="24"/>
                <w:lang w:val="hy-AM"/>
              </w:rPr>
              <w:t>ը բացառելու ուղղությամբ՝ հայտնում ենք հետևյալը.</w:t>
            </w:r>
          </w:p>
          <w:p w:rsidR="0099651F" w:rsidRDefault="0099651F" w:rsidP="0099651F">
            <w:pPr>
              <w:shd w:val="clear" w:color="auto" w:fill="FFFFFF"/>
              <w:spacing w:line="360" w:lineRule="auto"/>
              <w:ind w:firstLine="567"/>
              <w:jc w:val="both"/>
              <w:textAlignment w:val="baseline"/>
              <w:rPr>
                <w:rFonts w:ascii="GHEA Grapalat" w:hAnsi="GHEA Grapalat" w:cs="Times New Roman"/>
                <w:bCs/>
                <w:color w:val="000000"/>
                <w:sz w:val="24"/>
                <w:szCs w:val="24"/>
                <w:lang w:val="hy-AM"/>
              </w:rPr>
            </w:pPr>
            <w:r w:rsidRPr="00976C33">
              <w:rPr>
                <w:rFonts w:ascii="GHEA Grapalat" w:hAnsi="GHEA Grapalat"/>
                <w:bCs/>
                <w:color w:val="000000"/>
                <w:sz w:val="24"/>
                <w:szCs w:val="24"/>
                <w:lang w:val="hy-AM"/>
              </w:rPr>
              <w:t xml:space="preserve">Ըստ Նախագծի հիմնավորման, </w:t>
            </w:r>
            <w:r>
              <w:rPr>
                <w:rFonts w:ascii="GHEA Grapalat" w:hAnsi="GHEA Grapalat"/>
                <w:bCs/>
                <w:color w:val="000000"/>
                <w:sz w:val="24"/>
                <w:szCs w:val="24"/>
                <w:lang w:val="hy-AM"/>
              </w:rPr>
              <w:t xml:space="preserve">որոշման </w:t>
            </w:r>
            <w:r w:rsidRPr="00976C33">
              <w:rPr>
                <w:rFonts w:ascii="GHEA Grapalat" w:hAnsi="GHEA Grapalat"/>
                <w:bCs/>
                <w:color w:val="000000"/>
                <w:sz w:val="24"/>
                <w:szCs w:val="24"/>
                <w:lang w:val="hy-AM"/>
              </w:rPr>
              <w:t>ընդունումը</w:t>
            </w:r>
            <w:r w:rsidRPr="004F6F61">
              <w:rPr>
                <w:rFonts w:ascii="GHEA Grapalat" w:hAnsi="GHEA Grapalat"/>
                <w:bCs/>
                <w:color w:val="000000"/>
                <w:sz w:val="24"/>
                <w:szCs w:val="24"/>
                <w:lang w:val="hy-AM"/>
              </w:rPr>
              <w:t xml:space="preserve"> կհանգեցնի</w:t>
            </w:r>
            <w:r w:rsidRPr="00976C33">
              <w:rPr>
                <w:rFonts w:ascii="GHEA Grapalat" w:hAnsi="GHEA Grapalat"/>
                <w:bCs/>
                <w:color w:val="000000"/>
                <w:sz w:val="24"/>
                <w:szCs w:val="24"/>
                <w:lang w:val="hy-AM"/>
              </w:rPr>
              <w:t xml:space="preserve"> ՀՀ 2024 պետական բյուջեում ծախսերի (3 միջոցառումների մասով) </w:t>
            </w:r>
            <w:r w:rsidRPr="004F6F61">
              <w:rPr>
                <w:rFonts w:ascii="GHEA Grapalat" w:hAnsi="GHEA Grapalat"/>
                <w:bCs/>
                <w:color w:val="000000"/>
                <w:sz w:val="24"/>
                <w:szCs w:val="24"/>
                <w:lang w:val="hy-AM"/>
              </w:rPr>
              <w:t>ավելաց</w:t>
            </w:r>
            <w:r w:rsidRPr="00976C33">
              <w:rPr>
                <w:rFonts w:ascii="GHEA Grapalat" w:hAnsi="GHEA Grapalat"/>
                <w:bCs/>
                <w:color w:val="000000"/>
                <w:sz w:val="24"/>
                <w:szCs w:val="24"/>
                <w:lang w:val="hy-AM"/>
              </w:rPr>
              <w:t>մ</w:t>
            </w:r>
            <w:r w:rsidRPr="004F6F61">
              <w:rPr>
                <w:rFonts w:ascii="GHEA Grapalat" w:hAnsi="GHEA Grapalat"/>
                <w:bCs/>
                <w:color w:val="000000"/>
                <w:sz w:val="24"/>
                <w:szCs w:val="24"/>
                <w:lang w:val="hy-AM"/>
              </w:rPr>
              <w:t>ան</w:t>
            </w:r>
            <w:r>
              <w:rPr>
                <w:rFonts w:ascii="GHEA Grapalat" w:hAnsi="GHEA Grapalat"/>
                <w:bCs/>
                <w:color w:val="000000"/>
                <w:sz w:val="24"/>
                <w:szCs w:val="24"/>
                <w:lang w:val="hy-AM"/>
              </w:rPr>
              <w:t>՝</w:t>
            </w:r>
            <w:r w:rsidRPr="00976C33">
              <w:rPr>
                <w:rFonts w:ascii="GHEA Grapalat" w:hAnsi="GHEA Grapalat"/>
                <w:bCs/>
                <w:color w:val="000000"/>
                <w:sz w:val="24"/>
                <w:szCs w:val="24"/>
                <w:lang w:val="hy-AM"/>
              </w:rPr>
              <w:t xml:space="preserve"> շուրջ 2</w:t>
            </w:r>
            <w:r>
              <w:rPr>
                <w:rFonts w:ascii="GHEA Grapalat" w:hAnsi="GHEA Grapalat"/>
                <w:bCs/>
                <w:color w:val="000000"/>
                <w:sz w:val="24"/>
                <w:szCs w:val="24"/>
                <w:lang w:val="hy-AM"/>
              </w:rPr>
              <w:t>.0</w:t>
            </w:r>
            <w:r w:rsidRPr="00976C33">
              <w:rPr>
                <w:rFonts w:ascii="GHEA Grapalat" w:hAnsi="GHEA Grapalat"/>
                <w:bCs/>
                <w:color w:val="000000"/>
                <w:sz w:val="24"/>
                <w:szCs w:val="24"/>
                <w:lang w:val="hy-AM"/>
              </w:rPr>
              <w:t xml:space="preserve"> մլրդ դրամով</w:t>
            </w:r>
            <w:r>
              <w:rPr>
                <w:rFonts w:ascii="GHEA Grapalat" w:hAnsi="GHEA Grapalat"/>
                <w:bCs/>
                <w:color w:val="000000"/>
                <w:sz w:val="24"/>
                <w:szCs w:val="24"/>
                <w:lang w:val="hy-AM"/>
              </w:rPr>
              <w:t>,</w:t>
            </w:r>
            <w:r w:rsidRPr="00976C33">
              <w:rPr>
                <w:rFonts w:ascii="GHEA Grapalat" w:hAnsi="GHEA Grapalat"/>
                <w:bCs/>
                <w:color w:val="000000"/>
                <w:sz w:val="24"/>
                <w:szCs w:val="24"/>
                <w:lang w:val="hy-AM"/>
              </w:rPr>
              <w:t xml:space="preserve"> արդեն իսկ դիմում</w:t>
            </w:r>
            <w:r w:rsidRPr="004F6F61">
              <w:rPr>
                <w:rFonts w:ascii="GHEA Grapalat" w:hAnsi="GHEA Grapalat" w:cs="Times New Roman"/>
                <w:bCs/>
                <w:color w:val="000000"/>
                <w:sz w:val="24"/>
                <w:szCs w:val="24"/>
                <w:lang w:val="hy-AM"/>
              </w:rPr>
              <w:t xml:space="preserve"> ներկայացրած անձանց մասով</w:t>
            </w:r>
            <w:r>
              <w:rPr>
                <w:rFonts w:ascii="GHEA Grapalat" w:hAnsi="GHEA Grapalat" w:cs="Times New Roman"/>
                <w:bCs/>
                <w:color w:val="000000"/>
                <w:sz w:val="24"/>
                <w:szCs w:val="24"/>
                <w:lang w:val="hy-AM"/>
              </w:rPr>
              <w:t>, ի</w:t>
            </w:r>
            <w:r w:rsidRPr="004F6F61">
              <w:rPr>
                <w:rFonts w:ascii="GHEA Grapalat" w:hAnsi="GHEA Grapalat" w:cs="Times New Roman"/>
                <w:bCs/>
                <w:color w:val="000000"/>
                <w:sz w:val="24"/>
                <w:szCs w:val="24"/>
                <w:lang w:val="hy-AM"/>
              </w:rPr>
              <w:t>սկ եթե դիմում ներկայացնեն նաև առ այսօր դիմում չներկայացրած պոտենցիալ բոլոր անձինք</w:t>
            </w:r>
            <w:r>
              <w:rPr>
                <w:rFonts w:ascii="GHEA Grapalat" w:hAnsi="GHEA Grapalat" w:cs="Times New Roman"/>
                <w:bCs/>
                <w:color w:val="000000"/>
                <w:sz w:val="24"/>
                <w:szCs w:val="24"/>
                <w:lang w:val="hy-AM"/>
              </w:rPr>
              <w:t>՝</w:t>
            </w:r>
            <w:r w:rsidRPr="004F6F61">
              <w:rPr>
                <w:rFonts w:ascii="GHEA Grapalat" w:hAnsi="GHEA Grapalat" w:cs="Times New Roman"/>
                <w:bCs/>
                <w:color w:val="000000"/>
                <w:sz w:val="24"/>
                <w:szCs w:val="24"/>
                <w:lang w:val="hy-AM"/>
              </w:rPr>
              <w:t xml:space="preserve"> ապա</w:t>
            </w:r>
            <w:r w:rsidRPr="004F6F61">
              <w:rPr>
                <w:rFonts w:ascii="GHEA Grapalat" w:hAnsi="GHEA Grapalat"/>
                <w:bCs/>
                <w:color w:val="000000"/>
                <w:sz w:val="24"/>
                <w:szCs w:val="24"/>
                <w:lang w:val="hy-AM"/>
              </w:rPr>
              <w:t xml:space="preserve"> </w:t>
            </w:r>
            <w:r w:rsidRPr="004F6F61">
              <w:rPr>
                <w:rFonts w:ascii="GHEA Grapalat" w:hAnsi="GHEA Grapalat" w:cs="Times New Roman"/>
                <w:bCs/>
                <w:color w:val="000000"/>
                <w:sz w:val="24"/>
                <w:szCs w:val="24"/>
                <w:lang w:val="hy-AM"/>
              </w:rPr>
              <w:t>կպահանջվի</w:t>
            </w:r>
            <w:r w:rsidRPr="004F6F61">
              <w:rPr>
                <w:rFonts w:ascii="GHEA Grapalat" w:hAnsi="GHEA Grapalat"/>
                <w:bCs/>
                <w:color w:val="000000"/>
                <w:sz w:val="24"/>
                <w:szCs w:val="24"/>
                <w:lang w:val="hy-AM"/>
              </w:rPr>
              <w:t xml:space="preserve"> </w:t>
            </w:r>
            <w:r w:rsidRPr="004F6F61">
              <w:rPr>
                <w:rFonts w:ascii="GHEA Grapalat" w:hAnsi="GHEA Grapalat" w:cs="Times New Roman"/>
                <w:bCs/>
                <w:color w:val="000000"/>
                <w:sz w:val="24"/>
                <w:szCs w:val="24"/>
                <w:lang w:val="hy-AM"/>
              </w:rPr>
              <w:t>ևս</w:t>
            </w:r>
            <w:r w:rsidRPr="004F6F61">
              <w:rPr>
                <w:rFonts w:ascii="GHEA Grapalat" w:hAnsi="GHEA Grapalat"/>
                <w:bCs/>
                <w:color w:val="000000"/>
                <w:sz w:val="24"/>
                <w:szCs w:val="24"/>
                <w:lang w:val="hy-AM"/>
              </w:rPr>
              <w:t xml:space="preserve"> 1</w:t>
            </w:r>
            <w:r>
              <w:rPr>
                <w:rFonts w:ascii="GHEA Grapalat" w:hAnsi="GHEA Grapalat"/>
                <w:bCs/>
                <w:color w:val="000000"/>
                <w:sz w:val="24"/>
                <w:szCs w:val="24"/>
                <w:lang w:val="hy-AM"/>
              </w:rPr>
              <w:t>.</w:t>
            </w:r>
            <w:r w:rsidRPr="004F6F61">
              <w:rPr>
                <w:rFonts w:ascii="GHEA Grapalat" w:hAnsi="GHEA Grapalat"/>
                <w:bCs/>
                <w:color w:val="000000"/>
                <w:sz w:val="24"/>
                <w:szCs w:val="24"/>
                <w:lang w:val="hy-AM"/>
              </w:rPr>
              <w:t xml:space="preserve">5 </w:t>
            </w:r>
            <w:r w:rsidRPr="004F6F61">
              <w:rPr>
                <w:rFonts w:ascii="GHEA Grapalat" w:hAnsi="GHEA Grapalat" w:cs="Times New Roman"/>
                <w:bCs/>
                <w:color w:val="000000"/>
                <w:sz w:val="24"/>
                <w:szCs w:val="24"/>
                <w:lang w:val="hy-AM"/>
              </w:rPr>
              <w:t>մլրդ դրամ։</w:t>
            </w:r>
          </w:p>
          <w:p w:rsidR="0099651F" w:rsidRPr="00CC1BC2" w:rsidRDefault="0099651F" w:rsidP="0099651F">
            <w:pPr>
              <w:shd w:val="clear" w:color="auto" w:fill="FFFFFF"/>
              <w:spacing w:line="360" w:lineRule="auto"/>
              <w:ind w:firstLine="567"/>
              <w:jc w:val="both"/>
              <w:textAlignment w:val="baseline"/>
              <w:rPr>
                <w:rFonts w:ascii="GHEA Grapalat" w:hAnsi="GHEA Grapalat" w:cs="Times New Roman"/>
                <w:bCs/>
                <w:color w:val="000000"/>
                <w:sz w:val="24"/>
                <w:szCs w:val="24"/>
                <w:lang w:val="hy-AM"/>
              </w:rPr>
            </w:pPr>
            <w:r>
              <w:rPr>
                <w:rFonts w:ascii="GHEA Grapalat" w:hAnsi="GHEA Grapalat" w:cs="Times New Roman"/>
                <w:bCs/>
                <w:color w:val="000000"/>
                <w:sz w:val="24"/>
                <w:szCs w:val="24"/>
                <w:lang w:val="hy-AM"/>
              </w:rPr>
              <w:lastRenderedPageBreak/>
              <w:t xml:space="preserve">Հարկ է նշել, որ Նախագծով առաջարկվում է շահառուների շրջանակն ընդլայնել՝ աջակցություն ստացողների մեջ ներգրավելով նաև </w:t>
            </w:r>
            <w:r w:rsidRPr="00CC1BC2">
              <w:rPr>
                <w:rFonts w:ascii="GHEA Grapalat" w:hAnsi="GHEA Grapalat" w:cs="Times New Roman"/>
                <w:bCs/>
                <w:color w:val="000000"/>
                <w:sz w:val="24"/>
                <w:szCs w:val="24"/>
                <w:lang w:val="hy-AM"/>
              </w:rPr>
              <w:t xml:space="preserve">2023 թվականի սեպտեմբերի 19-ից </w:t>
            </w:r>
            <w:r>
              <w:rPr>
                <w:rFonts w:ascii="GHEA Grapalat" w:hAnsi="GHEA Grapalat" w:cs="Times New Roman"/>
                <w:bCs/>
                <w:color w:val="000000"/>
                <w:sz w:val="24"/>
                <w:szCs w:val="24"/>
                <w:lang w:val="hy-AM"/>
              </w:rPr>
              <w:t>առաջ</w:t>
            </w:r>
            <w:r w:rsidRPr="00CC1BC2">
              <w:rPr>
                <w:rFonts w:ascii="GHEA Grapalat" w:hAnsi="GHEA Grapalat" w:cs="Times New Roman"/>
                <w:bCs/>
                <w:color w:val="000000"/>
                <w:sz w:val="24"/>
                <w:szCs w:val="24"/>
                <w:lang w:val="hy-AM"/>
              </w:rPr>
              <w:t xml:space="preserve"> Լաչինի միջանցքի արգելափակելուց հետո ԿԽԿՄ-ի միջոցով Հայաստանի Հանրապետություն տեղափոխված և Հայաստանի Հանրապետությունում բուժված անձանց ուղեկց</w:t>
            </w:r>
            <w:r>
              <w:rPr>
                <w:rFonts w:ascii="GHEA Grapalat" w:hAnsi="GHEA Grapalat" w:cs="Times New Roman"/>
                <w:bCs/>
                <w:color w:val="000000"/>
                <w:sz w:val="24"/>
                <w:szCs w:val="24"/>
                <w:lang w:val="hy-AM"/>
              </w:rPr>
              <w:t xml:space="preserve">ող </w:t>
            </w:r>
            <w:r w:rsidRPr="00CC1BC2">
              <w:rPr>
                <w:rFonts w:ascii="GHEA Grapalat" w:hAnsi="GHEA Grapalat" w:cs="Times New Roman"/>
                <w:bCs/>
                <w:color w:val="000000"/>
                <w:sz w:val="24"/>
                <w:szCs w:val="24"/>
                <w:lang w:val="hy-AM"/>
              </w:rPr>
              <w:t>հարազատներ</w:t>
            </w:r>
            <w:r>
              <w:rPr>
                <w:rFonts w:ascii="GHEA Grapalat" w:hAnsi="GHEA Grapalat" w:cs="Times New Roman"/>
                <w:bCs/>
                <w:color w:val="000000"/>
                <w:sz w:val="24"/>
                <w:szCs w:val="24"/>
                <w:lang w:val="hy-AM"/>
              </w:rPr>
              <w:t>ին</w:t>
            </w:r>
            <w:r w:rsidRPr="00CC1BC2">
              <w:rPr>
                <w:rFonts w:ascii="GHEA Grapalat" w:hAnsi="GHEA Grapalat" w:cs="Times New Roman"/>
                <w:bCs/>
                <w:color w:val="000000"/>
                <w:sz w:val="24"/>
                <w:szCs w:val="24"/>
                <w:lang w:val="hy-AM"/>
              </w:rPr>
              <w:t>, այդ թվում նաև մինչև 18 տարեկան երեխաների դեպքում՝ առանց նրանց ուղեկցող ծնողների կամ օրինական ներկայացուցիչների</w:t>
            </w:r>
            <w:r>
              <w:rPr>
                <w:rFonts w:ascii="GHEA Grapalat" w:hAnsi="GHEA Grapalat" w:cs="Times New Roman"/>
                <w:bCs/>
                <w:color w:val="000000"/>
                <w:sz w:val="24"/>
                <w:szCs w:val="24"/>
                <w:lang w:val="hy-AM"/>
              </w:rPr>
              <w:t>, որոնց թվաքանակի վերաբերյալ տվյալները ներկայացված չեն:</w:t>
            </w:r>
          </w:p>
          <w:p w:rsidR="0099651F" w:rsidRPr="004F6F61" w:rsidRDefault="0099651F" w:rsidP="0099651F">
            <w:pPr>
              <w:shd w:val="clear" w:color="auto" w:fill="FFFFFF"/>
              <w:spacing w:line="360" w:lineRule="auto"/>
              <w:ind w:firstLine="567"/>
              <w:jc w:val="both"/>
              <w:textAlignment w:val="baseline"/>
              <w:rPr>
                <w:rFonts w:ascii="GHEA Grapalat" w:hAnsi="GHEA Grapalat"/>
                <w:sz w:val="24"/>
                <w:szCs w:val="24"/>
                <w:lang w:val="hy-AM"/>
              </w:rPr>
            </w:pPr>
            <w:r w:rsidRPr="004F6F61">
              <w:rPr>
                <w:rFonts w:ascii="GHEA Grapalat" w:hAnsi="GHEA Grapalat"/>
                <w:sz w:val="24"/>
                <w:szCs w:val="24"/>
                <w:lang w:val="hy-AM"/>
              </w:rPr>
              <w:t>Հաշվի առնելով այն հանգամանքը, որ Նախագծի ընդունումը ենթադրում է շահառուների թվաքանակի զգալի ընդլայնում</w:t>
            </w:r>
            <w:r>
              <w:rPr>
                <w:rFonts w:ascii="GHEA Grapalat" w:hAnsi="GHEA Grapalat"/>
                <w:sz w:val="24"/>
                <w:szCs w:val="24"/>
                <w:lang w:val="hy-AM"/>
              </w:rPr>
              <w:t xml:space="preserve"> և </w:t>
            </w:r>
            <w:r w:rsidRPr="004F6F61">
              <w:rPr>
                <w:rFonts w:ascii="GHEA Grapalat" w:hAnsi="GHEA Grapalat" w:cs="Times New Roman"/>
                <w:bCs/>
                <w:color w:val="000000"/>
                <w:sz w:val="24"/>
                <w:szCs w:val="24"/>
                <w:lang w:val="hy-AM"/>
              </w:rPr>
              <w:t xml:space="preserve">3 միջոցառումների </w:t>
            </w:r>
            <w:r>
              <w:rPr>
                <w:rFonts w:ascii="GHEA Grapalat" w:hAnsi="GHEA Grapalat" w:cs="Times New Roman"/>
                <w:bCs/>
                <w:color w:val="000000"/>
                <w:sz w:val="24"/>
                <w:szCs w:val="24"/>
                <w:lang w:val="hy-AM"/>
              </w:rPr>
              <w:t xml:space="preserve">գծով </w:t>
            </w:r>
            <w:r>
              <w:rPr>
                <w:rFonts w:ascii="GHEA Grapalat" w:hAnsi="GHEA Grapalat"/>
                <w:sz w:val="24"/>
                <w:szCs w:val="24"/>
                <w:lang w:val="hy-AM"/>
              </w:rPr>
              <w:t xml:space="preserve">ՀՀ </w:t>
            </w:r>
            <w:r w:rsidRPr="004F6F61">
              <w:rPr>
                <w:rFonts w:ascii="GHEA Grapalat" w:hAnsi="GHEA Grapalat"/>
                <w:sz w:val="24"/>
                <w:szCs w:val="24"/>
                <w:lang w:val="hy-AM"/>
              </w:rPr>
              <w:t>պետական բյուջեից շուրջ 3</w:t>
            </w:r>
            <w:r>
              <w:rPr>
                <w:rFonts w:ascii="GHEA Grapalat" w:hAnsi="GHEA Grapalat"/>
                <w:sz w:val="24"/>
                <w:szCs w:val="24"/>
                <w:lang w:val="hy-AM"/>
              </w:rPr>
              <w:t>.</w:t>
            </w:r>
            <w:r w:rsidRPr="004F6F61">
              <w:rPr>
                <w:rFonts w:ascii="GHEA Grapalat" w:hAnsi="GHEA Grapalat"/>
                <w:sz w:val="24"/>
                <w:szCs w:val="24"/>
                <w:lang w:val="hy-AM"/>
              </w:rPr>
              <w:t xml:space="preserve">5 </w:t>
            </w:r>
            <w:r w:rsidRPr="004F6F61">
              <w:rPr>
                <w:rFonts w:ascii="GHEA Grapalat" w:hAnsi="GHEA Grapalat" w:cs="Times New Roman"/>
                <w:sz w:val="24"/>
                <w:szCs w:val="24"/>
                <w:lang w:val="hy-AM"/>
              </w:rPr>
              <w:t>մլրդ դրամ</w:t>
            </w:r>
            <w:r>
              <w:rPr>
                <w:rFonts w:ascii="GHEA Grapalat" w:hAnsi="GHEA Grapalat" w:cs="Times New Roman"/>
                <w:sz w:val="24"/>
                <w:szCs w:val="24"/>
                <w:lang w:val="hy-AM"/>
              </w:rPr>
              <w:t xml:space="preserve"> </w:t>
            </w:r>
            <w:r w:rsidRPr="004F6F61">
              <w:rPr>
                <w:rFonts w:ascii="GHEA Grapalat" w:hAnsi="GHEA Grapalat"/>
                <w:sz w:val="24"/>
                <w:szCs w:val="24"/>
                <w:lang w:val="hy-AM"/>
              </w:rPr>
              <w:t>լրացուցիչ ֆինանսական միջոցներ</w:t>
            </w:r>
            <w:r>
              <w:rPr>
                <w:rFonts w:ascii="GHEA Grapalat" w:hAnsi="GHEA Grapalat"/>
                <w:sz w:val="24"/>
                <w:szCs w:val="24"/>
                <w:lang w:val="hy-AM"/>
              </w:rPr>
              <w:t>ի հատկացում՝ կարծում ենք, որ ներկայացված խնդրին առավել համակարգված լուծում տալու նպատակով անհրաժեշտ է գնահատել և հստակեցնել հնարավոր շահառուների քանակն ու տրամադրվելիք աջակցության իրական ծավալը՝</w:t>
            </w:r>
            <w:r w:rsidRPr="001A34FA">
              <w:rPr>
                <w:rFonts w:ascii="GHEA Grapalat" w:hAnsi="GHEA Grapalat"/>
                <w:sz w:val="24"/>
                <w:szCs w:val="24"/>
                <w:lang w:val="hy-AM"/>
              </w:rPr>
              <w:t xml:space="preserve"> </w:t>
            </w:r>
            <w:r>
              <w:rPr>
                <w:rFonts w:ascii="GHEA Grapalat" w:hAnsi="GHEA Grapalat"/>
                <w:sz w:val="24"/>
                <w:szCs w:val="24"/>
                <w:lang w:val="hy-AM"/>
              </w:rPr>
              <w:t>ըստ առանձին միջոցառումների:</w:t>
            </w:r>
          </w:p>
          <w:p w:rsidR="0046057E" w:rsidRPr="0046057E" w:rsidRDefault="0099651F" w:rsidP="005D36DB">
            <w:pPr>
              <w:shd w:val="clear" w:color="auto" w:fill="FFFFFF"/>
              <w:spacing w:line="360" w:lineRule="auto"/>
              <w:ind w:firstLine="567"/>
              <w:jc w:val="both"/>
              <w:textAlignment w:val="baseline"/>
              <w:rPr>
                <w:rFonts w:ascii="GHEA Grapalat" w:hAnsi="GHEA Grapalat"/>
                <w:sz w:val="24"/>
                <w:szCs w:val="24"/>
                <w:lang w:val="hy-AM"/>
              </w:rPr>
            </w:pPr>
            <w:r w:rsidRPr="004F6F61">
              <w:rPr>
                <w:rFonts w:ascii="GHEA Grapalat" w:hAnsi="GHEA Grapalat"/>
                <w:sz w:val="24"/>
                <w:szCs w:val="24"/>
                <w:lang w:val="hy-AM"/>
              </w:rPr>
              <w:t>Հետևաբար</w:t>
            </w:r>
            <w:r>
              <w:rPr>
                <w:rFonts w:ascii="GHEA Grapalat" w:hAnsi="GHEA Grapalat"/>
                <w:sz w:val="24"/>
                <w:szCs w:val="24"/>
                <w:lang w:val="hy-AM"/>
              </w:rPr>
              <w:t xml:space="preserve"> </w:t>
            </w:r>
            <w:r w:rsidRPr="004F6F61">
              <w:rPr>
                <w:rFonts w:ascii="GHEA Grapalat" w:hAnsi="GHEA Grapalat"/>
                <w:sz w:val="24"/>
                <w:szCs w:val="24"/>
                <w:lang w:val="hy-AM"/>
              </w:rPr>
              <w:t xml:space="preserve">առաջարկում ենք </w:t>
            </w:r>
            <w:r>
              <w:rPr>
                <w:rFonts w:ascii="GHEA Grapalat" w:hAnsi="GHEA Grapalat"/>
                <w:sz w:val="24"/>
                <w:szCs w:val="24"/>
                <w:lang w:val="hy-AM"/>
              </w:rPr>
              <w:t>Ն</w:t>
            </w:r>
            <w:r w:rsidRPr="004F6F61">
              <w:rPr>
                <w:rFonts w:ascii="GHEA Grapalat" w:hAnsi="GHEA Grapalat"/>
                <w:sz w:val="24"/>
                <w:szCs w:val="24"/>
                <w:lang w:val="hy-AM"/>
              </w:rPr>
              <w:t>ախագծի քննարկմանն անդրադառնալ համապատասխան գնահատումների և հիմնավորումների առկայության պարագայում:</w:t>
            </w:r>
          </w:p>
        </w:tc>
        <w:tc>
          <w:tcPr>
            <w:tcW w:w="4718" w:type="dxa"/>
            <w:gridSpan w:val="4"/>
          </w:tcPr>
          <w:p w:rsidR="002148F9" w:rsidRPr="005D36DB" w:rsidRDefault="005D36DB" w:rsidP="003F1969">
            <w:pPr>
              <w:spacing w:line="360" w:lineRule="auto"/>
              <w:rPr>
                <w:rFonts w:ascii="GHEA Grapalat" w:hAnsi="GHEA Grapalat"/>
                <w:b/>
                <w:sz w:val="24"/>
                <w:szCs w:val="24"/>
                <w:shd w:val="clear" w:color="auto" w:fill="FFFFFF"/>
                <w:lang w:val="hy-AM"/>
              </w:rPr>
            </w:pPr>
            <w:r w:rsidRPr="005D36DB">
              <w:rPr>
                <w:rFonts w:ascii="GHEA Grapalat" w:hAnsi="GHEA Grapalat"/>
                <w:b/>
                <w:sz w:val="24"/>
                <w:szCs w:val="24"/>
                <w:shd w:val="clear" w:color="auto" w:fill="FFFFFF"/>
                <w:lang w:val="hy-AM"/>
              </w:rPr>
              <w:lastRenderedPageBreak/>
              <w:t>Ընդունվել է ի գիտություն։</w:t>
            </w:r>
          </w:p>
          <w:p w:rsidR="000F3300" w:rsidRDefault="000F3300" w:rsidP="00A536C2">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Նախագծի հիմնավորմամբ ներկայացվել է կանխատեսում ՀՀ պետական բյուջեով լրացուցիչ պահանջվող գումարների մասով։</w:t>
            </w:r>
          </w:p>
          <w:p w:rsidR="005D36DB" w:rsidRPr="000F3300" w:rsidRDefault="00952AF7" w:rsidP="00A536C2">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Ըստ միջոցառումների մանրամասն հաշվարկներ կներկայացվեն</w:t>
            </w:r>
            <w:r w:rsidR="000F3300">
              <w:rPr>
                <w:rFonts w:ascii="GHEA Grapalat" w:hAnsi="GHEA Grapalat"/>
                <w:sz w:val="24"/>
                <w:szCs w:val="24"/>
                <w:shd w:val="clear" w:color="auto" w:fill="FFFFFF"/>
                <w:lang w:val="hy-AM"/>
              </w:rPr>
              <w:t xml:space="preserve"> Նախագծի 4-րդ կետով նախատեսված՝ </w:t>
            </w:r>
            <w:r w:rsidR="000F3300" w:rsidRPr="007A4EE5">
              <w:rPr>
                <w:rFonts w:ascii="GHEA Grapalat" w:hAnsi="GHEA Grapalat"/>
                <w:sz w:val="24"/>
                <w:szCs w:val="24"/>
                <w:lang w:val="hy-AM"/>
              </w:rPr>
              <w:t>մինչև 2024 թվականի ապրիլի 15-ը Հայաստանի Հանրապետության 2024 թվականի պետական բյուջեում վերաբաշխում կատարելու վերաբերյալ</w:t>
            </w:r>
            <w:r>
              <w:rPr>
                <w:rFonts w:ascii="GHEA Grapalat" w:hAnsi="GHEA Grapalat"/>
                <w:sz w:val="24"/>
                <w:szCs w:val="24"/>
                <w:shd w:val="clear" w:color="auto" w:fill="FFFFFF"/>
                <w:lang w:val="hy-AM"/>
              </w:rPr>
              <w:t xml:space="preserve"> </w:t>
            </w:r>
            <w:r w:rsidR="000F3300">
              <w:rPr>
                <w:rFonts w:ascii="GHEA Grapalat" w:hAnsi="GHEA Grapalat"/>
                <w:sz w:val="24"/>
                <w:szCs w:val="24"/>
                <w:shd w:val="clear" w:color="auto" w:fill="FFFFFF"/>
                <w:lang w:val="hy-AM"/>
              </w:rPr>
              <w:t xml:space="preserve">առաջարկությունը ներկայացնելու ժամանակ։ Այդ ժամկետներում արդեն իսկ առկա կլինեն համապատասխան հաշվարկների հիմնավորումներ </w:t>
            </w:r>
            <w:r w:rsidR="000F3300" w:rsidRPr="000F3300">
              <w:rPr>
                <w:rFonts w:ascii="GHEA Grapalat" w:hAnsi="GHEA Grapalat"/>
                <w:sz w:val="24"/>
                <w:szCs w:val="24"/>
                <w:shd w:val="clear" w:color="auto" w:fill="FFFFFF"/>
                <w:lang w:val="hy-AM"/>
              </w:rPr>
              <w:t>(</w:t>
            </w:r>
            <w:r w:rsidR="000F3300">
              <w:rPr>
                <w:rFonts w:ascii="GHEA Grapalat" w:hAnsi="GHEA Grapalat"/>
                <w:sz w:val="24"/>
                <w:szCs w:val="24"/>
                <w:shd w:val="clear" w:color="auto" w:fill="FFFFFF"/>
                <w:lang w:val="hy-AM"/>
              </w:rPr>
              <w:t xml:space="preserve">ներկայացված դիմումների հետ, </w:t>
            </w:r>
            <w:r w:rsidR="000F3300">
              <w:rPr>
                <w:rFonts w:ascii="GHEA Grapalat" w:hAnsi="GHEA Grapalat"/>
                <w:sz w:val="24"/>
                <w:szCs w:val="24"/>
                <w:shd w:val="clear" w:color="auto" w:fill="FFFFFF"/>
                <w:lang w:val="hy-AM"/>
              </w:rPr>
              <w:lastRenderedPageBreak/>
              <w:t>ծրագրային գործիքներ, համադրումների արդյունքներ</w:t>
            </w:r>
            <w:r w:rsidR="000F3300" w:rsidRPr="000F3300">
              <w:rPr>
                <w:rFonts w:ascii="GHEA Grapalat" w:hAnsi="GHEA Grapalat"/>
                <w:sz w:val="24"/>
                <w:szCs w:val="24"/>
                <w:shd w:val="clear" w:color="auto" w:fill="FFFFFF"/>
                <w:lang w:val="hy-AM"/>
              </w:rPr>
              <w:t>)</w:t>
            </w:r>
            <w:r w:rsidR="000F3300">
              <w:rPr>
                <w:rFonts w:ascii="GHEA Grapalat" w:hAnsi="GHEA Grapalat"/>
                <w:sz w:val="24"/>
                <w:szCs w:val="24"/>
                <w:shd w:val="clear" w:color="auto" w:fill="FFFFFF"/>
                <w:lang w:val="hy-AM"/>
              </w:rPr>
              <w:t>։</w:t>
            </w:r>
          </w:p>
        </w:tc>
      </w:tr>
      <w:tr w:rsidR="00F60354" w:rsidRPr="00C12F38" w:rsidTr="00815AF9">
        <w:trPr>
          <w:gridAfter w:val="1"/>
          <w:wAfter w:w="12" w:type="dxa"/>
        </w:trPr>
        <w:tc>
          <w:tcPr>
            <w:tcW w:w="11713"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F67FFB" w:rsidRDefault="00666E6C" w:rsidP="0066107D">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8</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F67FFB">
              <w:rPr>
                <w:rFonts w:ascii="GHEA Grapalat" w:hAnsi="GHEA Grapalat"/>
                <w:b/>
                <w:sz w:val="24"/>
                <w:szCs w:val="24"/>
                <w:highlight w:val="lightGray"/>
                <w:shd w:val="clear" w:color="auto" w:fill="FFFFFF"/>
              </w:rPr>
              <w:t>ազգային անվտանգության ծառայություն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67FFB" w:rsidP="00811944">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28</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sidR="00C12F38">
              <w:rPr>
                <w:rFonts w:ascii="GHEA Grapalat" w:hAnsi="GHEA Grapalat"/>
                <w:sz w:val="24"/>
                <w:szCs w:val="24"/>
                <w:highlight w:val="lightGray"/>
                <w:shd w:val="clear" w:color="auto" w:fill="FFFFFF"/>
                <w:lang w:val="hy-AM"/>
              </w:rPr>
              <w:t>.2024</w:t>
            </w:r>
            <w:r w:rsidR="00F25AAA" w:rsidRPr="0066107D">
              <w:rPr>
                <w:rFonts w:ascii="GHEA Grapalat" w:hAnsi="GHEA Grapalat"/>
                <w:sz w:val="24"/>
                <w:szCs w:val="24"/>
                <w:highlight w:val="lightGray"/>
                <w:shd w:val="clear" w:color="auto" w:fill="FFFFFF"/>
                <w:lang w:val="hy-AM"/>
              </w:rPr>
              <w:t>թ.</w:t>
            </w:r>
          </w:p>
        </w:tc>
      </w:tr>
      <w:tr w:rsidR="00F60354" w:rsidRPr="00C12F38" w:rsidTr="00815AF9">
        <w:trPr>
          <w:gridAfter w:val="1"/>
          <w:wAfter w:w="12" w:type="dxa"/>
        </w:trPr>
        <w:tc>
          <w:tcPr>
            <w:tcW w:w="11713"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121F03">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F67FFB" w:rsidRPr="00F67FFB">
              <w:rPr>
                <w:rFonts w:ascii="GHEA Grapalat" w:hAnsi="GHEA Grapalat"/>
                <w:sz w:val="24"/>
                <w:szCs w:val="24"/>
                <w:highlight w:val="lightGray"/>
                <w:shd w:val="clear" w:color="auto" w:fill="FFFFFF"/>
                <w:lang w:val="hy-AM"/>
              </w:rPr>
              <w:t>11/321</w:t>
            </w:r>
          </w:p>
        </w:tc>
      </w:tr>
      <w:tr w:rsidR="00F60354" w:rsidRPr="0066107D" w:rsidTr="008B3FA7">
        <w:tc>
          <w:tcPr>
            <w:tcW w:w="9158" w:type="dxa"/>
          </w:tcPr>
          <w:p w:rsidR="00811FFB" w:rsidRPr="00B55A0D" w:rsidRDefault="0046057E" w:rsidP="00B55A0D">
            <w:pPr>
              <w:widowControl w:val="0"/>
              <w:spacing w:line="360" w:lineRule="auto"/>
              <w:ind w:right="-22"/>
              <w:jc w:val="both"/>
              <w:textAlignment w:val="baseline"/>
              <w:rPr>
                <w:rFonts w:ascii="GHEA Grapalat" w:hAnsi="GHEA Grapalat"/>
                <w:bCs/>
                <w:sz w:val="24"/>
                <w:szCs w:val="24"/>
                <w:lang w:val="hy-AM"/>
              </w:rPr>
            </w:pPr>
            <w:r w:rsidRPr="00B55A0D">
              <w:rPr>
                <w:rFonts w:ascii="GHEA Grapalat" w:hAnsi="GHEA Grapalat"/>
                <w:sz w:val="24"/>
                <w:szCs w:val="24"/>
                <w:lang w:val="hy-AM"/>
              </w:rPr>
              <w:t>Հ</w:t>
            </w:r>
            <w:r w:rsidRPr="00B55A0D">
              <w:rPr>
                <w:rFonts w:ascii="GHEA Grapalat" w:hAnsi="GHEA Grapalat"/>
                <w:sz w:val="24"/>
                <w:szCs w:val="24"/>
              </w:rPr>
              <w:t>Հ</w:t>
            </w:r>
            <w:r w:rsidRPr="00B55A0D">
              <w:rPr>
                <w:rFonts w:ascii="GHEA Grapalat" w:hAnsi="GHEA Grapalat"/>
                <w:sz w:val="24"/>
                <w:szCs w:val="24"/>
                <w:lang w:val="hy-AM"/>
              </w:rPr>
              <w:t xml:space="preserve"> կառավարության 2023 թվականի հոկտեմբերի 3-ի N 1675-Լ, 2023 թվականի </w:t>
            </w:r>
            <w:r w:rsidRPr="00B55A0D">
              <w:rPr>
                <w:rFonts w:ascii="GHEA Grapalat" w:hAnsi="GHEA Grapalat"/>
                <w:sz w:val="24"/>
                <w:szCs w:val="24"/>
                <w:lang w:val="hy-AM"/>
              </w:rPr>
              <w:lastRenderedPageBreak/>
              <w:t>հոկտեմբերի 12-ի N 1763-Լ և 2023 թվականի նոյեմբերի 9-ի N 1957-Լ որոշումներում փոփոխություններ և լրացումներ կատարելու մասին»  Կառավարության որոշման նախագծի վերաբերյալ առաջարկություններ չկան:</w:t>
            </w:r>
          </w:p>
        </w:tc>
        <w:tc>
          <w:tcPr>
            <w:tcW w:w="4718" w:type="dxa"/>
            <w:gridSpan w:val="4"/>
          </w:tcPr>
          <w:p w:rsidR="002F5EAD" w:rsidRPr="0066107D" w:rsidRDefault="00B55A0D" w:rsidP="0066107D">
            <w:pPr>
              <w:spacing w:line="360" w:lineRule="auto"/>
              <w:rPr>
                <w:rFonts w:ascii="GHEA Grapalat" w:hAnsi="GHEA Grapalat"/>
                <w:sz w:val="24"/>
                <w:szCs w:val="24"/>
                <w:shd w:val="clear" w:color="auto" w:fill="FFFFFF"/>
                <w:lang w:val="hy-AM"/>
              </w:rPr>
            </w:pPr>
            <w:r w:rsidRPr="0066107D">
              <w:rPr>
                <w:rFonts w:ascii="GHEA Grapalat" w:hAnsi="GHEA Grapalat"/>
                <w:b/>
                <w:sz w:val="24"/>
                <w:szCs w:val="24"/>
              </w:rPr>
              <w:lastRenderedPageBreak/>
              <w:t>Ընդունվել է ի գիտություն:</w:t>
            </w:r>
          </w:p>
        </w:tc>
      </w:tr>
      <w:tr w:rsidR="00F60354" w:rsidRPr="0066107D" w:rsidTr="00815AF9">
        <w:trPr>
          <w:gridAfter w:val="1"/>
          <w:wAfter w:w="12" w:type="dxa"/>
        </w:trPr>
        <w:tc>
          <w:tcPr>
            <w:tcW w:w="11713"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b/>
                <w:sz w:val="24"/>
                <w:szCs w:val="24"/>
                <w:highlight w:val="lightGray"/>
                <w:shd w:val="clear" w:color="auto" w:fill="FFFFFF"/>
                <w:lang w:val="hy-AM"/>
              </w:rPr>
            </w:pPr>
          </w:p>
          <w:p w:rsidR="00501040" w:rsidRPr="0066107D" w:rsidRDefault="00666E6C" w:rsidP="00121F03">
            <w:pPr>
              <w:spacing w:line="360" w:lineRule="auto"/>
              <w:jc w:val="center"/>
              <w:rPr>
                <w:rFonts w:ascii="GHEA Grapalat" w:hAnsi="GHEA Grapalat"/>
                <w:b/>
                <w:sz w:val="24"/>
                <w:szCs w:val="24"/>
                <w:shd w:val="clear" w:color="auto" w:fill="FFFFFF"/>
                <w:lang w:val="hy-AM"/>
              </w:rPr>
            </w:pPr>
            <w:r>
              <w:rPr>
                <w:rFonts w:ascii="GHEA Grapalat" w:hAnsi="GHEA Grapalat"/>
                <w:b/>
                <w:sz w:val="24"/>
                <w:szCs w:val="24"/>
                <w:highlight w:val="lightGray"/>
                <w:shd w:val="clear" w:color="auto" w:fill="FFFFFF"/>
                <w:lang w:val="hy-AM"/>
              </w:rPr>
              <w:t>9</w:t>
            </w:r>
            <w:r w:rsidR="00501040"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21F03" w:rsidRPr="00121F03">
              <w:rPr>
                <w:rFonts w:ascii="GHEA Grapalat" w:hAnsi="GHEA Grapalat"/>
                <w:b/>
                <w:sz w:val="24"/>
                <w:szCs w:val="24"/>
                <w:highlight w:val="lightGray"/>
                <w:shd w:val="clear" w:color="auto" w:fill="FFFFFF"/>
              </w:rPr>
              <w:t>քաղաքաշինության կոմիտե</w:t>
            </w:r>
          </w:p>
        </w:tc>
        <w:tc>
          <w:tcPr>
            <w:tcW w:w="2151" w:type="dxa"/>
            <w:shd w:val="clear" w:color="auto" w:fill="D9D9D9" w:themeFill="background1" w:themeFillShade="D9"/>
          </w:tcPr>
          <w:p w:rsidR="00501040" w:rsidRPr="0066107D" w:rsidRDefault="00121F03" w:rsidP="00811944">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26</w:t>
            </w:r>
            <w:r w:rsidR="00686FBF" w:rsidRPr="0066107D">
              <w:rPr>
                <w:rFonts w:ascii="GHEA Grapalat" w:hAnsi="GHEA Grapalat"/>
                <w:sz w:val="24"/>
                <w:szCs w:val="24"/>
                <w:highlight w:val="lightGray"/>
                <w:shd w:val="clear" w:color="auto" w:fill="FFFFFF"/>
                <w:lang w:val="hy-AM"/>
              </w:rPr>
              <w:t>.</w:t>
            </w:r>
            <w:r w:rsidR="009D3C20">
              <w:rPr>
                <w:rFonts w:ascii="GHEA Grapalat" w:hAnsi="GHEA Grapalat"/>
                <w:sz w:val="24"/>
                <w:szCs w:val="24"/>
                <w:highlight w:val="lightGray"/>
                <w:shd w:val="clear" w:color="auto" w:fill="FFFFFF"/>
                <w:lang w:val="hy-AM"/>
              </w:rPr>
              <w:t>0</w:t>
            </w:r>
            <w:r>
              <w:rPr>
                <w:rFonts w:ascii="GHEA Grapalat" w:hAnsi="GHEA Grapalat"/>
                <w:sz w:val="24"/>
                <w:szCs w:val="24"/>
                <w:highlight w:val="lightGray"/>
                <w:shd w:val="clear" w:color="auto" w:fill="FFFFFF"/>
                <w:lang w:val="hy-AM"/>
              </w:rPr>
              <w:t>2</w:t>
            </w:r>
            <w:r w:rsidR="009D3C20">
              <w:rPr>
                <w:rFonts w:ascii="GHEA Grapalat" w:hAnsi="GHEA Grapalat"/>
                <w:sz w:val="24"/>
                <w:szCs w:val="24"/>
                <w:highlight w:val="lightGray"/>
                <w:shd w:val="clear" w:color="auto" w:fill="FFFFFF"/>
                <w:lang w:val="hy-AM"/>
              </w:rPr>
              <w:t>.2024</w:t>
            </w:r>
            <w:r w:rsidR="00501040" w:rsidRPr="0066107D">
              <w:rPr>
                <w:rFonts w:ascii="GHEA Grapalat" w:hAnsi="GHEA Grapalat"/>
                <w:sz w:val="24"/>
                <w:szCs w:val="24"/>
                <w:highlight w:val="lightGray"/>
                <w:shd w:val="clear" w:color="auto" w:fill="FFFFFF"/>
                <w:lang w:val="hy-AM"/>
              </w:rPr>
              <w:t>թ.</w:t>
            </w:r>
          </w:p>
        </w:tc>
      </w:tr>
      <w:tr w:rsidR="00F60354" w:rsidRPr="0066107D" w:rsidTr="00815AF9">
        <w:trPr>
          <w:gridAfter w:val="1"/>
          <w:wAfter w:w="12" w:type="dxa"/>
        </w:trPr>
        <w:tc>
          <w:tcPr>
            <w:tcW w:w="11713" w:type="dxa"/>
            <w:gridSpan w:val="3"/>
            <w:vMerge/>
            <w:shd w:val="clear" w:color="auto" w:fill="D9D9D9" w:themeFill="background1" w:themeFillShade="D9"/>
          </w:tcPr>
          <w:p w:rsidR="00501040" w:rsidRPr="0066107D" w:rsidRDefault="00501040" w:rsidP="0066107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2160D4" w:rsidRDefault="002160D4" w:rsidP="009548FC">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 xml:space="preserve">N </w:t>
            </w:r>
            <w:r w:rsidR="00121F03" w:rsidRPr="00121F03">
              <w:rPr>
                <w:rFonts w:ascii="GHEA Grapalat" w:hAnsi="GHEA Grapalat"/>
                <w:color w:val="000000"/>
                <w:sz w:val="24"/>
                <w:szCs w:val="24"/>
                <w:highlight w:val="lightGray"/>
                <w:shd w:val="clear" w:color="auto" w:fill="FFFFFF"/>
              </w:rPr>
              <w:t>01/18/2700-2024</w:t>
            </w:r>
          </w:p>
        </w:tc>
      </w:tr>
      <w:tr w:rsidR="00F60354" w:rsidRPr="00176CEE" w:rsidTr="00815AF9">
        <w:trPr>
          <w:trHeight w:val="890"/>
        </w:trPr>
        <w:tc>
          <w:tcPr>
            <w:tcW w:w="9273" w:type="dxa"/>
            <w:gridSpan w:val="2"/>
          </w:tcPr>
          <w:p w:rsidR="00EA198A" w:rsidRPr="001E5DBD" w:rsidRDefault="00EA198A" w:rsidP="00346959">
            <w:pPr>
              <w:shd w:val="clear" w:color="auto" w:fill="FFFFFF"/>
              <w:tabs>
                <w:tab w:val="left" w:pos="540"/>
              </w:tabs>
              <w:spacing w:line="360" w:lineRule="auto"/>
              <w:ind w:left="-91" w:right="11" w:firstLine="272"/>
              <w:jc w:val="both"/>
              <w:rPr>
                <w:rFonts w:ascii="GHEA Grapalat" w:hAnsi="GHEA Grapalat"/>
                <w:sz w:val="24"/>
                <w:szCs w:val="24"/>
              </w:rPr>
            </w:pPr>
            <w:r w:rsidRPr="001E5DBD">
              <w:rPr>
                <w:rFonts w:ascii="GHEA Grapalat" w:hAnsi="GHEA Grapalat" w:cs="Sylfaen"/>
                <w:sz w:val="24"/>
                <w:szCs w:val="24"/>
                <w:lang w:val="hy-AM"/>
              </w:rPr>
              <w:t>«</w:t>
            </w:r>
            <w:r w:rsidRPr="001E5DBD">
              <w:rPr>
                <w:rFonts w:ascii="GHEA Grapalat" w:hAnsi="GHEA Grapalat" w:cs="Courier New"/>
                <w:bCs/>
                <w:color w:val="000000"/>
                <w:sz w:val="24"/>
                <w:szCs w:val="24"/>
                <w:shd w:val="clear" w:color="auto" w:fill="FFFFFF"/>
                <w:lang w:val="hy-AM"/>
              </w:rPr>
              <w:t>Հայաստանի Հանրապետության կառավարության 2023 թվականի հոկտեմբերի 3-ի N</w:t>
            </w:r>
            <w:r w:rsidRPr="001E5DBD">
              <w:rPr>
                <w:rFonts w:ascii="GHEA Grapalat" w:hAnsi="GHEA Grapalat" w:cs="Courier New"/>
                <w:bCs/>
                <w:color w:val="000000"/>
                <w:sz w:val="24"/>
                <w:szCs w:val="24"/>
                <w:shd w:val="clear" w:color="auto" w:fill="FFFFFF"/>
              </w:rPr>
              <w:t xml:space="preserve"> </w:t>
            </w:r>
            <w:r w:rsidRPr="001E5DBD">
              <w:rPr>
                <w:rFonts w:ascii="GHEA Grapalat" w:hAnsi="GHEA Grapalat" w:cs="Courier New"/>
                <w:bCs/>
                <w:color w:val="000000"/>
                <w:sz w:val="24"/>
                <w:szCs w:val="24"/>
                <w:shd w:val="clear" w:color="auto" w:fill="FFFFFF"/>
                <w:lang w:val="hy-AM"/>
              </w:rPr>
              <w:t>1675-Լ, 2023 թվականի հոկտեմբերի 12-ի N</w:t>
            </w:r>
            <w:r w:rsidRPr="001E5DBD">
              <w:rPr>
                <w:rFonts w:ascii="GHEA Grapalat" w:hAnsi="GHEA Grapalat" w:cs="Courier New"/>
                <w:bCs/>
                <w:color w:val="000000"/>
                <w:sz w:val="24"/>
                <w:szCs w:val="24"/>
                <w:shd w:val="clear" w:color="auto" w:fill="FFFFFF"/>
              </w:rPr>
              <w:t xml:space="preserve"> </w:t>
            </w:r>
            <w:r w:rsidRPr="001E5DBD">
              <w:rPr>
                <w:rFonts w:ascii="GHEA Grapalat" w:hAnsi="GHEA Grapalat" w:cs="Courier New"/>
                <w:bCs/>
                <w:color w:val="000000"/>
                <w:sz w:val="24"/>
                <w:szCs w:val="24"/>
                <w:shd w:val="clear" w:color="auto" w:fill="FFFFFF"/>
                <w:lang w:val="hy-AM"/>
              </w:rPr>
              <w:t>1763-Լ և 2023 թվականի նոյեմբերի 9-</w:t>
            </w:r>
            <w:r w:rsidRPr="001E5DBD">
              <w:rPr>
                <w:rFonts w:ascii="GHEA Grapalat" w:hAnsi="GHEA Grapalat" w:cs="Courier New"/>
                <w:bCs/>
                <w:color w:val="000000"/>
                <w:sz w:val="24"/>
                <w:szCs w:val="24"/>
                <w:shd w:val="clear" w:color="auto" w:fill="FFFFFF"/>
              </w:rPr>
              <w:t xml:space="preserve">ի  </w:t>
            </w:r>
            <w:r w:rsidRPr="001E5DBD">
              <w:rPr>
                <w:rFonts w:ascii="GHEA Grapalat" w:hAnsi="GHEA Grapalat" w:cs="Courier New"/>
                <w:bCs/>
                <w:color w:val="000000"/>
                <w:sz w:val="24"/>
                <w:szCs w:val="24"/>
                <w:shd w:val="clear" w:color="auto" w:fill="FFFFFF"/>
                <w:lang w:val="hy-AM"/>
              </w:rPr>
              <w:t>N</w:t>
            </w:r>
            <w:r w:rsidRPr="001E5DBD">
              <w:rPr>
                <w:rFonts w:ascii="GHEA Grapalat" w:hAnsi="GHEA Grapalat" w:cs="Courier New"/>
                <w:bCs/>
                <w:color w:val="000000"/>
                <w:sz w:val="24"/>
                <w:szCs w:val="24"/>
                <w:shd w:val="clear" w:color="auto" w:fill="FFFFFF"/>
              </w:rPr>
              <w:t xml:space="preserve"> </w:t>
            </w:r>
            <w:r w:rsidRPr="001E5DBD">
              <w:rPr>
                <w:rFonts w:ascii="GHEA Grapalat" w:hAnsi="GHEA Grapalat" w:cs="Courier New"/>
                <w:bCs/>
                <w:color w:val="000000"/>
                <w:sz w:val="24"/>
                <w:szCs w:val="24"/>
                <w:shd w:val="clear" w:color="auto" w:fill="FFFFFF"/>
                <w:lang w:val="hy-AM"/>
              </w:rPr>
              <w:t>1957-Լ որոշումներում փոփոխություններ և լրացումներ կատարելու մասին</w:t>
            </w:r>
            <w:r w:rsidRPr="001E5DBD">
              <w:rPr>
                <w:rFonts w:ascii="GHEA Grapalat" w:hAnsi="GHEA Grapalat" w:cs="Sylfaen"/>
                <w:sz w:val="24"/>
                <w:szCs w:val="24"/>
                <w:lang w:val="hy-AM"/>
              </w:rPr>
              <w:t>»</w:t>
            </w:r>
            <w:r w:rsidRPr="001E5DBD">
              <w:rPr>
                <w:rFonts w:ascii="GHEA Grapalat" w:hAnsi="GHEA Grapalat" w:cs="Sylfaen"/>
                <w:sz w:val="24"/>
                <w:szCs w:val="24"/>
              </w:rPr>
              <w:t xml:space="preserve">  </w:t>
            </w:r>
            <w:r w:rsidRPr="001E5DBD">
              <w:rPr>
                <w:rFonts w:ascii="GHEA Grapalat" w:hAnsi="GHEA Grapalat" w:cs="Sylfaen"/>
                <w:sz w:val="24"/>
                <w:szCs w:val="24"/>
                <w:lang w:val="hy-AM"/>
              </w:rPr>
              <w:t xml:space="preserve">ՀՀ կառավարության որոշման </w:t>
            </w:r>
            <w:r w:rsidRPr="001E5DBD">
              <w:rPr>
                <w:rFonts w:ascii="GHEA Grapalat" w:hAnsi="GHEA Grapalat"/>
                <w:sz w:val="24"/>
                <w:szCs w:val="24"/>
                <w:lang w:val="hy-AM"/>
              </w:rPr>
              <w:t>նախագ</w:t>
            </w:r>
            <w:r w:rsidRPr="001E5DBD">
              <w:rPr>
                <w:rFonts w:ascii="GHEA Grapalat" w:hAnsi="GHEA Grapalat"/>
                <w:sz w:val="24"/>
                <w:szCs w:val="24"/>
              </w:rPr>
              <w:t>ծի (այսուհետ՝ Նախագիծ) վերաբերյալ հայտնում ենք.</w:t>
            </w:r>
          </w:p>
          <w:p w:rsidR="00EA198A" w:rsidRPr="001E5DBD" w:rsidRDefault="00EA198A" w:rsidP="00346959">
            <w:pPr>
              <w:shd w:val="clear" w:color="auto" w:fill="FFFFFF"/>
              <w:tabs>
                <w:tab w:val="left" w:pos="540"/>
              </w:tabs>
              <w:spacing w:line="360" w:lineRule="auto"/>
              <w:ind w:left="-91" w:right="11" w:firstLine="272"/>
              <w:jc w:val="both"/>
              <w:rPr>
                <w:rFonts w:ascii="GHEA Grapalat" w:eastAsia="MS Gothic" w:hAnsi="GHEA Grapalat" w:cs="MS Gothic"/>
                <w:color w:val="000000"/>
                <w:sz w:val="24"/>
                <w:szCs w:val="24"/>
                <w:lang w:val="hy-AM"/>
              </w:rPr>
            </w:pPr>
            <w:r w:rsidRPr="001E5DBD">
              <w:rPr>
                <w:rFonts w:ascii="GHEA Grapalat" w:eastAsia="MS Mincho" w:hAnsi="GHEA Grapalat" w:cs="MS Mincho"/>
                <w:color w:val="000000" w:themeColor="text1"/>
                <w:sz w:val="24"/>
                <w:szCs w:val="24"/>
              </w:rPr>
              <w:t xml:space="preserve">Նախագծի 2-րդ կետի 1-ին ենթակետի «դ» պարբերությամբ առաջարկվում է լրացում կատարել </w:t>
            </w:r>
            <w:r w:rsidRPr="001E5DBD">
              <w:rPr>
                <w:rStyle w:val="Strong"/>
                <w:rFonts w:ascii="GHEA Grapalat" w:hAnsi="GHEA Grapalat"/>
                <w:iCs/>
                <w:color w:val="000000"/>
                <w:sz w:val="24"/>
                <w:szCs w:val="24"/>
                <w:shd w:val="clear" w:color="auto" w:fill="FFFFFF"/>
              </w:rPr>
              <w:t>ՀՀ</w:t>
            </w:r>
            <w:r w:rsidRPr="001E5DBD">
              <w:rPr>
                <w:rFonts w:ascii="GHEA Grapalat" w:hAnsi="GHEA Grapalat"/>
                <w:color w:val="000000" w:themeColor="text1"/>
                <w:sz w:val="24"/>
                <w:szCs w:val="24"/>
                <w:lang w:val="hy-AM"/>
              </w:rPr>
              <w:t xml:space="preserve"> կառավարության 2023 թվականի հոկտեմբերի 12-ի </w:t>
            </w:r>
            <w:r w:rsidRPr="001E5DBD">
              <w:rPr>
                <w:rFonts w:ascii="GHEA Grapalat" w:hAnsi="GHEA Grapalat"/>
                <w:sz w:val="24"/>
                <w:szCs w:val="24"/>
                <w:lang w:val="hy-AM"/>
              </w:rPr>
              <w:t xml:space="preserve">N1763-Լ որոշման </w:t>
            </w:r>
            <w:r w:rsidRPr="001E5DBD">
              <w:rPr>
                <w:rFonts w:ascii="GHEA Grapalat" w:hAnsi="GHEA Grapalat"/>
                <w:sz w:val="24"/>
                <w:szCs w:val="24"/>
              </w:rPr>
              <w:t xml:space="preserve">4-րդ կետում և </w:t>
            </w:r>
            <w:r w:rsidRPr="001E5DBD">
              <w:rPr>
                <w:rFonts w:ascii="GHEA Grapalat" w:hAnsi="GHEA Grapalat" w:cs="Sylfaen"/>
                <w:color w:val="000000"/>
                <w:sz w:val="24"/>
                <w:szCs w:val="24"/>
                <w:lang w:val="hy-AM"/>
              </w:rPr>
              <w:t>ժամանակավոր</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կացարանում</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բնակվելու</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համար սոցիալական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աջակցության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rPr>
              <w:t>հնարավորություն նախատեսել</w:t>
            </w:r>
            <w:r w:rsidRPr="001E5DBD">
              <w:rPr>
                <w:rFonts w:ascii="GHEA Grapalat" w:hAnsi="GHEA Grapalat" w:cs="Sylfaen"/>
                <w:color w:val="000000"/>
                <w:sz w:val="24"/>
                <w:szCs w:val="24"/>
                <w:lang w:val="hy-AM"/>
              </w:rPr>
              <w:t xml:space="preserve"> նաև այն դեպքերում, երբ շահառուն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Հայաստանի</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Հանրապետությունում</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ունի</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բաժնային սեփականության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իրավունքով</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իրեն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պատկանող</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բնակվելու</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համար</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նախատեսված</w:t>
            </w:r>
            <w:r w:rsidRPr="001E5DBD">
              <w:rPr>
                <w:rFonts w:ascii="GHEA Grapalat" w:hAnsi="GHEA Grapalat"/>
                <w:color w:val="000000"/>
                <w:sz w:val="24"/>
                <w:szCs w:val="24"/>
                <w:lang w:val="hy-AM"/>
              </w:rPr>
              <w:t xml:space="preserve"> միայն մեկ </w:t>
            </w:r>
            <w:r w:rsidRPr="001E5DBD">
              <w:rPr>
                <w:rFonts w:ascii="GHEA Grapalat" w:hAnsi="GHEA Grapalat" w:cs="Sylfaen"/>
                <w:color w:val="000000"/>
                <w:sz w:val="24"/>
                <w:szCs w:val="24"/>
                <w:lang w:val="hy-AM"/>
              </w:rPr>
              <w:t>անշարժ</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գույք, որի բաժնեմասը փոքր է այդ գույքի կեսից կամ բաժնեմասի մակերեսը փոքր է 15 քառակուսի մետրից</w:t>
            </w:r>
            <w:r w:rsidRPr="001E5DBD">
              <w:rPr>
                <w:rFonts w:ascii="GHEA Grapalat" w:eastAsia="MS Gothic" w:hAnsi="GHEA Grapalat" w:cs="MS Gothic"/>
                <w:color w:val="000000"/>
                <w:sz w:val="24"/>
                <w:szCs w:val="24"/>
                <w:lang w:val="hy-AM"/>
              </w:rPr>
              <w:t>:</w:t>
            </w:r>
          </w:p>
          <w:p w:rsidR="00EA198A" w:rsidRPr="001E5DBD" w:rsidRDefault="00EA198A" w:rsidP="00346959">
            <w:pPr>
              <w:shd w:val="clear" w:color="auto" w:fill="FFFFFF"/>
              <w:tabs>
                <w:tab w:val="left" w:pos="540"/>
              </w:tabs>
              <w:spacing w:line="360" w:lineRule="auto"/>
              <w:ind w:left="-91" w:right="11" w:firstLine="272"/>
              <w:jc w:val="both"/>
              <w:rPr>
                <w:rFonts w:ascii="GHEA Grapalat" w:hAnsi="GHEA Grapalat" w:cs="Sylfaen"/>
                <w:color w:val="000000"/>
                <w:sz w:val="24"/>
                <w:szCs w:val="24"/>
                <w:lang w:val="hy-AM"/>
              </w:rPr>
            </w:pPr>
            <w:r w:rsidRPr="001E5DBD">
              <w:rPr>
                <w:rFonts w:ascii="GHEA Grapalat" w:hAnsi="GHEA Grapalat" w:cs="Sylfaen"/>
                <w:color w:val="000000"/>
                <w:sz w:val="24"/>
                <w:szCs w:val="24"/>
                <w:lang w:val="hy-AM"/>
              </w:rPr>
              <w:t xml:space="preserve">Այսինքն, ըստ էության նախատեսվում է 2 հիմնական պայման. </w:t>
            </w:r>
          </w:p>
          <w:p w:rsidR="00EA198A" w:rsidRPr="001E5DBD" w:rsidRDefault="00EA198A" w:rsidP="00346959">
            <w:pPr>
              <w:pStyle w:val="ListParagraph"/>
              <w:numPr>
                <w:ilvl w:val="0"/>
                <w:numId w:val="10"/>
              </w:numPr>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կամ անձի բաժնեմասը փոքր է 1/2-ից,</w:t>
            </w:r>
          </w:p>
          <w:p w:rsidR="00EA198A" w:rsidRPr="001E5DBD" w:rsidRDefault="00EA198A" w:rsidP="00346959">
            <w:pPr>
              <w:pStyle w:val="ListParagraph"/>
              <w:numPr>
                <w:ilvl w:val="0"/>
                <w:numId w:val="10"/>
              </w:numPr>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կամ բաժնեմասի մակերեսը փոքր է 15 քառ. մետրից:</w:t>
            </w:r>
          </w:p>
          <w:p w:rsidR="00EA198A" w:rsidRPr="001E5DBD" w:rsidRDefault="00EA198A" w:rsidP="00346959">
            <w:pPr>
              <w:pStyle w:val="ListParagraph"/>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lastRenderedPageBreak/>
              <w:t>Առաջարկում ենք այս կարգավորումը վերանայել 2 հիմնական հիմնավորմամբ.</w:t>
            </w:r>
          </w:p>
          <w:p w:rsidR="00EA198A" w:rsidRPr="001E5DBD" w:rsidRDefault="00EA198A" w:rsidP="00346959">
            <w:pPr>
              <w:pStyle w:val="ListParagraph"/>
              <w:numPr>
                <w:ilvl w:val="0"/>
                <w:numId w:val="11"/>
              </w:numPr>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 xml:space="preserve">Երկու առանձին պայմանների կիրառությունը կարող է իրավակիրառ պրակտիկայում խնդիրներ առաջացնել: Մասնավորապես, եթե քաղաքացուն բաժնային սեփականության իրավունքով պատկանող գույքի ընդհանուր մակերեսը 100 քառ. մետր է, իսկ նրա մասնաբաժինը 1/4 է (այսինքն՝ կեսից քիչ), ապա քաղաքացին՝ ըստ Նախագծով ներկայացված կարգավորումների, կարող է դիտարկվել: </w:t>
            </w:r>
          </w:p>
          <w:p w:rsidR="00EA198A" w:rsidRPr="001E5DBD" w:rsidRDefault="00EA198A" w:rsidP="00346959">
            <w:pPr>
              <w:pStyle w:val="ListParagraph"/>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Միևնույն ժամանակ, մեկ այլ դեպքում, երբ քաղաքացու մասնաբաժինը կազմում է 20 քառ. մետր, նա չի կարող դիտարկվել:</w:t>
            </w:r>
          </w:p>
          <w:p w:rsidR="00EA198A" w:rsidRPr="001E5DBD" w:rsidRDefault="00EA198A" w:rsidP="00346959">
            <w:pPr>
              <w:pStyle w:val="ListParagraph"/>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Այսինքն, մի դեպքում երբ քաղաքացին ունի 25 քառ. մետր, որը կազմում է բնակարանի ընդհանուր մակերեսի կեսից պակասը, կարող է դիտարկվել, իսկ ավելի փոքր մակերես ունեցողը չի կարող, քանի որ նրա մասնաբաժինը 15 քառ. մետրից ավել է:</w:t>
            </w:r>
          </w:p>
          <w:p w:rsidR="00EA198A" w:rsidRPr="001E5DBD" w:rsidRDefault="00EA198A" w:rsidP="00346959">
            <w:pPr>
              <w:pStyle w:val="ListParagraph"/>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 xml:space="preserve"> Նման կարգավորումը կհանգեցնի ոչ միանման մոտեցման, ինչից խուսափելու նպատակով առաջարկում ենք թողնել միայն մեկ պայման՝ բաժնեմասի մակերեսի սահմանումը՝ անհրաժեշտության դեպքում վերանայելով դրա չափը:</w:t>
            </w:r>
          </w:p>
          <w:p w:rsidR="00EA198A" w:rsidRPr="001E5DBD" w:rsidRDefault="00EA198A" w:rsidP="00346959">
            <w:pPr>
              <w:pStyle w:val="ListParagraph"/>
              <w:numPr>
                <w:ilvl w:val="0"/>
                <w:numId w:val="11"/>
              </w:numPr>
              <w:shd w:val="clear" w:color="auto" w:fill="FFFFFF"/>
              <w:tabs>
                <w:tab w:val="left" w:pos="540"/>
              </w:tabs>
              <w:spacing w:after="0" w:line="360" w:lineRule="auto"/>
              <w:ind w:left="-91" w:right="11" w:firstLine="272"/>
              <w:jc w:val="both"/>
              <w:rPr>
                <w:rFonts w:cs="Sylfaen"/>
                <w:color w:val="000000"/>
                <w:sz w:val="24"/>
                <w:szCs w:val="24"/>
                <w:lang w:val="hy-AM"/>
              </w:rPr>
            </w:pPr>
            <w:r w:rsidRPr="001E5DBD">
              <w:rPr>
                <w:rFonts w:cs="Sylfaen"/>
                <w:color w:val="000000"/>
                <w:sz w:val="24"/>
                <w:szCs w:val="24"/>
                <w:lang w:val="hy-AM"/>
              </w:rPr>
              <w:t>Քաղաքացուն բաժնային սեփականության իրավունքով պատկանող գույքի ընդհանուր մակերեսը 300 քառ. մետր է, իսկ նրա մասնաբաժինը 1/3 է (այսինքն՝ կեսից քիչ), սակայն քաղաքացու մասնաբաժինը կազմում է 100 քառ. մետր, ինչը բնակարանով ապահովվածության բարձր ցուցանիշ է և այդ պարագայում անձին ծրագրում ընդգրկելու նպատակահարմարությունը լրացուցիչ հիմնավորման կարիք կունենա:</w:t>
            </w:r>
          </w:p>
          <w:p w:rsidR="00EA198A" w:rsidRPr="001E5DBD" w:rsidRDefault="00EA198A" w:rsidP="00346959">
            <w:pPr>
              <w:pStyle w:val="ListParagraph"/>
              <w:shd w:val="clear" w:color="auto" w:fill="FFFFFF"/>
              <w:tabs>
                <w:tab w:val="left" w:pos="540"/>
              </w:tabs>
              <w:spacing w:after="0" w:line="360" w:lineRule="auto"/>
              <w:ind w:left="-91" w:right="11" w:firstLine="272"/>
              <w:jc w:val="both"/>
              <w:rPr>
                <w:rFonts w:eastAsia="MS Mincho" w:cs="MS Mincho"/>
                <w:color w:val="000000" w:themeColor="text1"/>
                <w:sz w:val="24"/>
                <w:szCs w:val="24"/>
                <w:lang w:val="hy-AM"/>
              </w:rPr>
            </w:pPr>
            <w:r w:rsidRPr="001E5DBD">
              <w:rPr>
                <w:rFonts w:cs="Sylfaen"/>
                <w:color w:val="000000"/>
                <w:sz w:val="24"/>
                <w:szCs w:val="24"/>
                <w:lang w:val="hy-AM"/>
              </w:rPr>
              <w:lastRenderedPageBreak/>
              <w:t>Հաշվի առնելով նշվածը և հիշատակված պարբերության մեջ այլ շտկումներ կատարելու անհրաժեշտությունն՝ առաջարկում ենք Ն</w:t>
            </w:r>
            <w:r w:rsidRPr="001E5DBD">
              <w:rPr>
                <w:rFonts w:eastAsia="MS Mincho" w:cs="MS Mincho"/>
                <w:color w:val="000000" w:themeColor="text1"/>
                <w:sz w:val="24"/>
                <w:szCs w:val="24"/>
                <w:lang w:val="hy-AM"/>
              </w:rPr>
              <w:t>ախագծի 2-րդ կետի 1-ին ենթակետի «դ» պարբերությամբ լրացվող 1.1-ին ենթակետը շարադրել հետևյալ խմբագրությամբ.</w:t>
            </w:r>
          </w:p>
          <w:p w:rsidR="006A425F" w:rsidRPr="00176CEE" w:rsidRDefault="00EA198A" w:rsidP="00176CEE">
            <w:pPr>
              <w:shd w:val="clear" w:color="auto" w:fill="FFFFFF"/>
              <w:tabs>
                <w:tab w:val="left" w:pos="540"/>
              </w:tabs>
              <w:spacing w:line="360" w:lineRule="auto"/>
              <w:ind w:left="-91" w:right="11" w:firstLine="272"/>
              <w:jc w:val="both"/>
              <w:rPr>
                <w:rFonts w:ascii="GHEA Grapalat" w:hAnsi="GHEA Grapalat" w:cs="Sylfaen"/>
                <w:color w:val="000000"/>
                <w:sz w:val="24"/>
                <w:szCs w:val="24"/>
              </w:rPr>
            </w:pPr>
            <w:r w:rsidRPr="001E5DBD">
              <w:rPr>
                <w:rFonts w:ascii="GHEA Grapalat" w:eastAsia="MS Mincho" w:hAnsi="GHEA Grapalat" w:cs="MS Mincho"/>
                <w:color w:val="000000" w:themeColor="text1"/>
                <w:sz w:val="24"/>
                <w:szCs w:val="24"/>
                <w:lang w:val="hy-AM"/>
              </w:rPr>
              <w:t xml:space="preserve">«1.1) </w:t>
            </w:r>
            <w:r w:rsidRPr="001E5DBD">
              <w:rPr>
                <w:rFonts w:ascii="GHEA Grapalat" w:hAnsi="GHEA Grapalat" w:cs="Sylfaen"/>
                <w:color w:val="000000"/>
                <w:sz w:val="24"/>
                <w:szCs w:val="24"/>
                <w:lang w:val="hy-AM"/>
              </w:rPr>
              <w:t>ժամանակավոր</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կացարանում</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բնակվելու</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համար սոցիալական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աջակցության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ամսական</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չափը</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կազմում</w:t>
            </w:r>
            <w:r w:rsidRPr="001E5DBD">
              <w:rPr>
                <w:rFonts w:ascii="GHEA Grapalat" w:hAnsi="GHEA Grapalat"/>
                <w:color w:val="000000"/>
                <w:sz w:val="24"/>
                <w:szCs w:val="24"/>
                <w:lang w:val="hy-AM"/>
              </w:rPr>
              <w:t xml:space="preserve"> </w:t>
            </w:r>
            <w:r w:rsidRPr="001E5DBD">
              <w:rPr>
                <w:rFonts w:ascii="GHEA Grapalat" w:hAnsi="GHEA Grapalat" w:cs="Sylfaen"/>
                <w:color w:val="000000"/>
                <w:sz w:val="24"/>
                <w:szCs w:val="24"/>
                <w:lang w:val="hy-AM"/>
              </w:rPr>
              <w:t>է 40000 դրամ նաև այն դեպքերում, երբ շահառուն Հայաստանի Հանրապետությունում ունի բաժնային սեփականության իրավունքով պատկանող միայն մեկ բնակարան կամ բնակելի տուն և նրան պատկանող բաժնեմասը չի գերազանցում …  քառ. մետրը»</w:t>
            </w:r>
            <w:r w:rsidRPr="001E5DBD">
              <w:rPr>
                <w:rFonts w:ascii="GHEA Grapalat" w:hAnsi="GHEA Grapalat" w:cs="Sylfaen"/>
                <w:color w:val="000000"/>
                <w:sz w:val="24"/>
                <w:szCs w:val="24"/>
              </w:rPr>
              <w:t>:</w:t>
            </w:r>
          </w:p>
        </w:tc>
        <w:tc>
          <w:tcPr>
            <w:tcW w:w="4603" w:type="dxa"/>
            <w:gridSpan w:val="3"/>
          </w:tcPr>
          <w:p w:rsidR="00176CEE" w:rsidRPr="00BD736B" w:rsidRDefault="00176CEE" w:rsidP="00176CEE">
            <w:pPr>
              <w:spacing w:line="360" w:lineRule="auto"/>
              <w:rPr>
                <w:rFonts w:ascii="GHEA Grapalat" w:hAnsi="GHEA Grapalat"/>
                <w:b/>
                <w:sz w:val="24"/>
                <w:szCs w:val="24"/>
                <w:shd w:val="clear" w:color="auto" w:fill="FFFFFF"/>
                <w:lang w:val="hy-AM"/>
              </w:rPr>
            </w:pPr>
            <w:r w:rsidRPr="00BD736B">
              <w:rPr>
                <w:rFonts w:ascii="GHEA Grapalat" w:hAnsi="GHEA Grapalat"/>
                <w:b/>
                <w:sz w:val="24"/>
                <w:szCs w:val="24"/>
                <w:shd w:val="clear" w:color="auto" w:fill="FFFFFF"/>
                <w:lang w:val="hy-AM"/>
              </w:rPr>
              <w:lastRenderedPageBreak/>
              <w:t>Ընդունվել է մասամբ։</w:t>
            </w:r>
          </w:p>
          <w:p w:rsidR="007A61C1" w:rsidRPr="00D213DC" w:rsidRDefault="00176CEE" w:rsidP="00176CEE">
            <w:pPr>
              <w:spacing w:line="360" w:lineRule="auto"/>
              <w:rPr>
                <w:rFonts w:ascii="GHEA Grapalat" w:hAnsi="GHEA Grapalat"/>
                <w:sz w:val="24"/>
                <w:szCs w:val="24"/>
                <w:lang w:val="hy-AM"/>
              </w:rPr>
            </w:pPr>
            <w:r>
              <w:rPr>
                <w:rFonts w:ascii="GHEA Grapalat" w:hAnsi="GHEA Grapalat"/>
                <w:sz w:val="24"/>
                <w:szCs w:val="24"/>
                <w:shd w:val="clear" w:color="auto" w:fill="FFFFFF"/>
                <w:lang w:val="hy-AM"/>
              </w:rPr>
              <w:t>Հիմք է ընդունվել ՀՀ կադաստրի կոմիտեի կողմից ներկայացված առաջարկությունը։</w:t>
            </w:r>
          </w:p>
        </w:tc>
      </w:tr>
      <w:tr w:rsidR="00F60354" w:rsidRPr="0066107D" w:rsidTr="00815AF9">
        <w:trPr>
          <w:gridAfter w:val="1"/>
          <w:wAfter w:w="12" w:type="dxa"/>
          <w:trHeight w:val="530"/>
        </w:trPr>
        <w:tc>
          <w:tcPr>
            <w:tcW w:w="11713" w:type="dxa"/>
            <w:gridSpan w:val="3"/>
            <w:vMerge w:val="restart"/>
            <w:shd w:val="clear" w:color="auto" w:fill="D9D9D9" w:themeFill="background1" w:themeFillShade="D9"/>
            <w:vAlign w:val="center"/>
          </w:tcPr>
          <w:p w:rsidR="0062708B" w:rsidRPr="007255F6" w:rsidRDefault="00666E6C" w:rsidP="00697D87">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lastRenderedPageBreak/>
              <w:t>10</w:t>
            </w:r>
            <w:r w:rsidR="0062708B" w:rsidRPr="0066107D">
              <w:rPr>
                <w:rFonts w:ascii="GHEA Grapalat" w:hAnsi="GHEA Grapalat"/>
                <w:b/>
                <w:sz w:val="24"/>
                <w:szCs w:val="24"/>
                <w:highlight w:val="lightGray"/>
                <w:shd w:val="clear" w:color="auto" w:fill="FFFFFF"/>
                <w:lang w:val="hy-AM"/>
              </w:rPr>
              <w:t xml:space="preserve">. </w:t>
            </w:r>
            <w:r w:rsidR="007255F6">
              <w:rPr>
                <w:rFonts w:ascii="GHEA Grapalat" w:hAnsi="GHEA Grapalat"/>
                <w:b/>
                <w:sz w:val="24"/>
                <w:szCs w:val="24"/>
                <w:highlight w:val="lightGray"/>
                <w:shd w:val="clear" w:color="auto" w:fill="FFFFFF"/>
              </w:rPr>
              <w:t xml:space="preserve">ՀՀ </w:t>
            </w:r>
            <w:r w:rsidR="00A72017">
              <w:rPr>
                <w:rFonts w:ascii="GHEA Grapalat" w:hAnsi="GHEA Grapalat"/>
                <w:b/>
                <w:sz w:val="24"/>
                <w:szCs w:val="24"/>
                <w:highlight w:val="lightGray"/>
                <w:shd w:val="clear" w:color="auto" w:fill="FFFFFF"/>
              </w:rPr>
              <w:t>տարածքային կառավարման և ենթակառուցվածքների</w:t>
            </w:r>
            <w:r w:rsidR="007255F6">
              <w:rPr>
                <w:rFonts w:ascii="GHEA Grapalat" w:hAnsi="GHEA Grapalat"/>
                <w:b/>
                <w:sz w:val="24"/>
                <w:szCs w:val="24"/>
                <w:highlight w:val="lightGray"/>
                <w:shd w:val="clear" w:color="auto" w:fill="FFFFFF"/>
              </w:rPr>
              <w:t xml:space="preserve"> նախարարություն</w:t>
            </w:r>
          </w:p>
        </w:tc>
        <w:tc>
          <w:tcPr>
            <w:tcW w:w="2151" w:type="dxa"/>
            <w:shd w:val="clear" w:color="auto" w:fill="D9D9D9" w:themeFill="background1" w:themeFillShade="D9"/>
          </w:tcPr>
          <w:p w:rsidR="0062708B" w:rsidRPr="00185A2B" w:rsidRDefault="00A72017" w:rsidP="00811944">
            <w:pPr>
              <w:spacing w:line="360" w:lineRule="auto"/>
              <w:jc w:val="center"/>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26</w:t>
            </w:r>
            <w:r w:rsidR="00161735">
              <w:rPr>
                <w:rFonts w:ascii="GHEA Grapalat" w:hAnsi="GHEA Grapalat"/>
                <w:sz w:val="24"/>
                <w:szCs w:val="24"/>
                <w:highlight w:val="lightGray"/>
                <w:shd w:val="clear" w:color="auto" w:fill="FFFFFF"/>
              </w:rPr>
              <w:t>.02</w:t>
            </w:r>
            <w:r w:rsidR="00106D25" w:rsidRPr="00106D25">
              <w:rPr>
                <w:rFonts w:ascii="GHEA Grapalat" w:hAnsi="GHEA Grapalat"/>
                <w:sz w:val="24"/>
                <w:szCs w:val="24"/>
                <w:highlight w:val="lightGray"/>
                <w:shd w:val="clear" w:color="auto" w:fill="FFFFFF"/>
              </w:rPr>
              <w:t>.2024թ.</w:t>
            </w:r>
          </w:p>
        </w:tc>
      </w:tr>
      <w:tr w:rsidR="00F60354" w:rsidRPr="00106D25" w:rsidTr="00815AF9">
        <w:trPr>
          <w:gridAfter w:val="1"/>
          <w:wAfter w:w="12" w:type="dxa"/>
          <w:trHeight w:val="800"/>
        </w:trPr>
        <w:tc>
          <w:tcPr>
            <w:tcW w:w="11713"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A72017" w:rsidRDefault="00185A2B" w:rsidP="00B37930">
            <w:pPr>
              <w:spacing w:line="360" w:lineRule="auto"/>
              <w:jc w:val="center"/>
              <w:rPr>
                <w:rFonts w:ascii="GHEA Grapalat" w:hAnsi="GHEA Grapalat"/>
                <w:sz w:val="24"/>
                <w:szCs w:val="24"/>
                <w:shd w:val="clear" w:color="auto" w:fill="FFFFFF"/>
                <w:lang w:val="hy-AM"/>
              </w:rPr>
            </w:pPr>
            <w:r w:rsidRPr="00A72017">
              <w:rPr>
                <w:rFonts w:ascii="GHEA Grapalat" w:hAnsi="GHEA Grapalat"/>
                <w:sz w:val="24"/>
                <w:szCs w:val="24"/>
                <w:highlight w:val="lightGray"/>
                <w:shd w:val="clear" w:color="auto" w:fill="FFFFFF"/>
              </w:rPr>
              <w:t>N</w:t>
            </w:r>
            <w:r w:rsidR="00A72017" w:rsidRPr="00A72017">
              <w:rPr>
                <w:rFonts w:ascii="GHEA Grapalat" w:hAnsi="GHEA Grapalat"/>
                <w:sz w:val="24"/>
                <w:szCs w:val="24"/>
                <w:highlight w:val="lightGray"/>
                <w:shd w:val="clear" w:color="auto" w:fill="FFFFFF"/>
              </w:rPr>
              <w:t xml:space="preserve"> </w:t>
            </w:r>
            <w:r w:rsidR="00161735" w:rsidRPr="00161735">
              <w:rPr>
                <w:rFonts w:ascii="GHEA Grapalat" w:hAnsi="GHEA Grapalat"/>
                <w:color w:val="000000"/>
                <w:sz w:val="24"/>
                <w:szCs w:val="24"/>
                <w:highlight w:val="lightGray"/>
                <w:shd w:val="clear" w:color="auto" w:fill="FFFFFF"/>
              </w:rPr>
              <w:t>ԳՍ/20.2/6209-2024</w:t>
            </w:r>
          </w:p>
        </w:tc>
      </w:tr>
      <w:tr w:rsidR="00F60354" w:rsidRPr="00121F03" w:rsidTr="008B3FA7">
        <w:tc>
          <w:tcPr>
            <w:tcW w:w="9158" w:type="dxa"/>
          </w:tcPr>
          <w:p w:rsidR="0062708B" w:rsidRPr="00E82A23" w:rsidRDefault="00161735" w:rsidP="00E82A23">
            <w:pPr>
              <w:spacing w:line="360" w:lineRule="auto"/>
              <w:ind w:firstLine="720"/>
              <w:jc w:val="both"/>
              <w:rPr>
                <w:rFonts w:ascii="GHEA Grapalat" w:hAnsi="GHEA Grapalat" w:cs="Sylfaen"/>
                <w:bCs/>
                <w:sz w:val="24"/>
                <w:szCs w:val="24"/>
                <w:lang w:val="hy-AM"/>
              </w:rPr>
            </w:pPr>
            <w:r w:rsidRPr="00E82A23">
              <w:rPr>
                <w:rFonts w:ascii="GHEA Grapalat" w:hAnsi="GHEA Grapalat" w:cs="Sylfaen"/>
                <w:bCs/>
                <w:sz w:val="24"/>
                <w:szCs w:val="24"/>
                <w:lang w:val="hy-AM"/>
              </w:rPr>
              <w:t>«</w:t>
            </w:r>
            <w:r w:rsidRPr="00E82A23">
              <w:rPr>
                <w:rFonts w:ascii="GHEA Grapalat" w:hAnsi="GHEA Grapalat" w:cs="Courier New"/>
                <w:bCs/>
                <w:color w:val="000000"/>
                <w:sz w:val="24"/>
                <w:szCs w:val="24"/>
                <w:shd w:val="clear" w:color="auto" w:fill="FFFFFF"/>
                <w:lang w:val="hy-AM"/>
              </w:rPr>
              <w:t>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w:t>
            </w:r>
            <w:r w:rsidRPr="00E82A23">
              <w:rPr>
                <w:rFonts w:ascii="GHEA Grapalat" w:hAnsi="GHEA Grapalat" w:cs="Sylfaen"/>
                <w:sz w:val="24"/>
                <w:szCs w:val="24"/>
                <w:lang w:val="hy-AM"/>
              </w:rPr>
              <w:t xml:space="preserve">»                               ՀՀ կառավարության որոշման </w:t>
            </w:r>
            <w:r w:rsidRPr="00E82A23">
              <w:rPr>
                <w:rFonts w:ascii="GHEA Grapalat" w:hAnsi="GHEA Grapalat"/>
                <w:sz w:val="24"/>
                <w:szCs w:val="24"/>
                <w:lang w:val="hy-AM"/>
              </w:rPr>
              <w:t>նախագծի վերաբերյալ դիտողություններ և առաջարկություններ չունենք։</w:t>
            </w:r>
          </w:p>
        </w:tc>
        <w:tc>
          <w:tcPr>
            <w:tcW w:w="4718" w:type="dxa"/>
            <w:gridSpan w:val="4"/>
          </w:tcPr>
          <w:p w:rsidR="0062708B" w:rsidRPr="000C560F" w:rsidRDefault="00E82A23" w:rsidP="00FF625C">
            <w:pPr>
              <w:spacing w:line="360" w:lineRule="auto"/>
              <w:rPr>
                <w:rFonts w:ascii="GHEA Grapalat" w:hAnsi="GHEA Grapalat"/>
                <w:sz w:val="24"/>
                <w:szCs w:val="24"/>
                <w:highlight w:val="lightGray"/>
                <w:shd w:val="clear" w:color="auto" w:fill="FFFFFF"/>
                <w:lang w:val="hy-AM"/>
              </w:rPr>
            </w:pPr>
            <w:r w:rsidRPr="0066107D">
              <w:rPr>
                <w:rFonts w:ascii="GHEA Grapalat" w:hAnsi="GHEA Grapalat"/>
                <w:b/>
                <w:sz w:val="24"/>
                <w:szCs w:val="24"/>
              </w:rPr>
              <w:t>Ընդունվել է ի գիտություն:</w:t>
            </w:r>
          </w:p>
        </w:tc>
      </w:tr>
      <w:tr w:rsidR="00F60354" w:rsidRPr="0066107D" w:rsidTr="00815AF9">
        <w:trPr>
          <w:gridAfter w:val="1"/>
          <w:wAfter w:w="12" w:type="dxa"/>
          <w:trHeight w:val="530"/>
        </w:trPr>
        <w:tc>
          <w:tcPr>
            <w:tcW w:w="11713" w:type="dxa"/>
            <w:gridSpan w:val="3"/>
            <w:vMerge w:val="restart"/>
            <w:shd w:val="clear" w:color="auto" w:fill="D9D9D9" w:themeFill="background1" w:themeFillShade="D9"/>
            <w:vAlign w:val="center"/>
          </w:tcPr>
          <w:p w:rsidR="005D1C0C" w:rsidRPr="0066107D" w:rsidRDefault="00666E6C" w:rsidP="00EA198A">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11</w:t>
            </w:r>
            <w:r w:rsidR="005D1C0C" w:rsidRPr="0066107D">
              <w:rPr>
                <w:rFonts w:ascii="GHEA Grapalat" w:hAnsi="GHEA Grapalat"/>
                <w:b/>
                <w:sz w:val="24"/>
                <w:szCs w:val="24"/>
                <w:highlight w:val="lightGray"/>
                <w:shd w:val="clear" w:color="auto" w:fill="D9D9D9" w:themeFill="background1" w:themeFillShade="D9"/>
                <w:lang w:val="hy-AM"/>
              </w:rPr>
              <w:t>. ՀՀ</w:t>
            </w:r>
            <w:r w:rsidR="005D1C0C" w:rsidRPr="0066107D">
              <w:rPr>
                <w:rFonts w:ascii="GHEA Grapalat" w:hAnsi="GHEA Grapalat"/>
                <w:b/>
                <w:sz w:val="24"/>
                <w:szCs w:val="24"/>
                <w:highlight w:val="lightGray"/>
                <w:shd w:val="clear" w:color="auto" w:fill="D9D9D9" w:themeFill="background1" w:themeFillShade="D9"/>
              </w:rPr>
              <w:t xml:space="preserve"> </w:t>
            </w:r>
            <w:r w:rsidR="00EA198A">
              <w:rPr>
                <w:rFonts w:ascii="GHEA Grapalat" w:hAnsi="GHEA Grapalat"/>
                <w:b/>
                <w:sz w:val="24"/>
                <w:szCs w:val="24"/>
                <w:highlight w:val="lightGray"/>
                <w:shd w:val="clear" w:color="auto" w:fill="D9D9D9" w:themeFill="background1" w:themeFillShade="D9"/>
              </w:rPr>
              <w:t>կենտրոնական բանկ</w:t>
            </w:r>
          </w:p>
        </w:tc>
        <w:tc>
          <w:tcPr>
            <w:tcW w:w="2151" w:type="dxa"/>
            <w:shd w:val="clear" w:color="auto" w:fill="D9D9D9" w:themeFill="background1" w:themeFillShade="D9"/>
          </w:tcPr>
          <w:p w:rsidR="005D1C0C" w:rsidRPr="0066107D" w:rsidRDefault="008E4CC7" w:rsidP="00F04E5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w:t>
            </w:r>
            <w:r w:rsidR="00EA198A">
              <w:rPr>
                <w:rFonts w:ascii="GHEA Grapalat" w:hAnsi="GHEA Grapalat"/>
                <w:sz w:val="24"/>
                <w:szCs w:val="24"/>
                <w:highlight w:val="lightGray"/>
                <w:shd w:val="clear" w:color="auto" w:fill="FFFFFF"/>
                <w:lang w:val="hy-AM"/>
              </w:rPr>
              <w:t>6</w:t>
            </w:r>
            <w:r>
              <w:rPr>
                <w:rFonts w:ascii="GHEA Grapalat" w:hAnsi="GHEA Grapalat"/>
                <w:sz w:val="24"/>
                <w:szCs w:val="24"/>
                <w:highlight w:val="lightGray"/>
                <w:shd w:val="clear" w:color="auto" w:fill="FFFFFF"/>
                <w:lang w:val="hy-AM"/>
              </w:rPr>
              <w:t>.</w:t>
            </w:r>
            <w:r w:rsidR="00EA198A">
              <w:rPr>
                <w:rFonts w:ascii="GHEA Grapalat" w:hAnsi="GHEA Grapalat"/>
                <w:sz w:val="24"/>
                <w:szCs w:val="24"/>
                <w:highlight w:val="lightGray"/>
                <w:shd w:val="clear" w:color="auto" w:fill="FFFFFF"/>
              </w:rPr>
              <w:t>02</w:t>
            </w:r>
            <w:r>
              <w:rPr>
                <w:rFonts w:ascii="GHEA Grapalat" w:hAnsi="GHEA Grapalat"/>
                <w:sz w:val="24"/>
                <w:szCs w:val="24"/>
                <w:highlight w:val="lightGray"/>
                <w:shd w:val="clear" w:color="auto" w:fill="FFFFFF"/>
                <w:lang w:val="hy-AM"/>
              </w:rPr>
              <w:t>.2024</w:t>
            </w:r>
            <w:r w:rsidR="005D1C0C" w:rsidRPr="0066107D">
              <w:rPr>
                <w:rFonts w:ascii="GHEA Grapalat" w:hAnsi="GHEA Grapalat"/>
                <w:sz w:val="24"/>
                <w:szCs w:val="24"/>
                <w:highlight w:val="lightGray"/>
                <w:shd w:val="clear" w:color="auto" w:fill="FFFFFF"/>
                <w:lang w:val="hy-AM"/>
              </w:rPr>
              <w:t>թ.</w:t>
            </w:r>
          </w:p>
        </w:tc>
      </w:tr>
      <w:tr w:rsidR="00F60354" w:rsidRPr="00EA198A" w:rsidTr="00815AF9">
        <w:trPr>
          <w:gridAfter w:val="1"/>
          <w:wAfter w:w="12" w:type="dxa"/>
          <w:trHeight w:val="800"/>
        </w:trPr>
        <w:tc>
          <w:tcPr>
            <w:tcW w:w="11713"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EA198A" w:rsidRDefault="005D1C0C" w:rsidP="00542C22">
            <w:pPr>
              <w:spacing w:line="360" w:lineRule="auto"/>
              <w:jc w:val="center"/>
              <w:rPr>
                <w:rFonts w:ascii="GHEA Grapalat" w:hAnsi="GHEA Grapalat"/>
                <w:sz w:val="24"/>
                <w:szCs w:val="24"/>
                <w:shd w:val="clear" w:color="auto" w:fill="FFFFFF"/>
                <w:lang w:val="hy-AM"/>
              </w:rPr>
            </w:pPr>
            <w:r w:rsidRPr="00EA198A">
              <w:rPr>
                <w:rFonts w:ascii="GHEA Grapalat" w:hAnsi="GHEA Grapalat"/>
                <w:sz w:val="24"/>
                <w:szCs w:val="24"/>
                <w:highlight w:val="lightGray"/>
                <w:shd w:val="clear" w:color="auto" w:fill="FFFFFF"/>
                <w:lang w:val="hy-AM"/>
              </w:rPr>
              <w:t xml:space="preserve">N </w:t>
            </w:r>
            <w:r w:rsidR="00EA198A" w:rsidRPr="00EA198A">
              <w:rPr>
                <w:rFonts w:ascii="GHEA Grapalat" w:hAnsi="GHEA Grapalat"/>
                <w:sz w:val="24"/>
                <w:szCs w:val="24"/>
                <w:highlight w:val="lightGray"/>
                <w:shd w:val="clear" w:color="auto" w:fill="FFFFFF"/>
                <w:lang w:val="hy-AM"/>
              </w:rPr>
              <w:t>06.1-07/144-24</w:t>
            </w:r>
          </w:p>
        </w:tc>
      </w:tr>
      <w:tr w:rsidR="00F60354" w:rsidRPr="00121F03" w:rsidTr="008B3FA7">
        <w:tc>
          <w:tcPr>
            <w:tcW w:w="9158" w:type="dxa"/>
          </w:tcPr>
          <w:p w:rsidR="005D1C0C" w:rsidRPr="00162653" w:rsidRDefault="00EA198A" w:rsidP="00162653">
            <w:pPr>
              <w:spacing w:line="360" w:lineRule="auto"/>
              <w:jc w:val="both"/>
              <w:rPr>
                <w:rFonts w:ascii="GHEA Grapalat" w:eastAsia="MS Gothic" w:hAnsi="GHEA Grapalat" w:cs="Cambria Math"/>
                <w:color w:val="000000" w:themeColor="text1"/>
                <w:sz w:val="24"/>
                <w:szCs w:val="24"/>
                <w:lang w:val="hy-AM"/>
              </w:rPr>
            </w:pPr>
            <w:r w:rsidRPr="00162653">
              <w:rPr>
                <w:rFonts w:ascii="GHEA Grapalat" w:eastAsia="MS Gothic" w:hAnsi="GHEA Grapalat" w:cs="Cambria Math"/>
                <w:color w:val="000000" w:themeColor="text1"/>
                <w:sz w:val="24"/>
                <w:szCs w:val="24"/>
                <w:lang w:val="hy-AM"/>
              </w:rPr>
              <w:t xml:space="preserve">Հայտնում ենք Ձեզ, որ Հայաստանի Հանրապետության կենտրոնական բանկը «Հայաստանի Հանրապետության կառավարության 2023 թվականի հոկտեմբերի </w:t>
            </w:r>
            <w:r w:rsidRPr="00162653">
              <w:rPr>
                <w:rFonts w:ascii="GHEA Grapalat" w:eastAsia="MS Gothic" w:hAnsi="GHEA Grapalat" w:cs="Cambria Math"/>
                <w:color w:val="000000" w:themeColor="text1"/>
                <w:sz w:val="24"/>
                <w:szCs w:val="24"/>
                <w:lang w:val="hy-AM"/>
              </w:rPr>
              <w:lastRenderedPageBreak/>
              <w:t>3-ի թիվ 1675-Լ, 2023 թվականի հոկտեմբերի 12-ի թիվ 1763-Լ և 2023 թվականի նոյեմբերի 9-ի թիվ 1957-Լ որոշումներում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չունի։</w:t>
            </w:r>
          </w:p>
          <w:p w:rsidR="00EA198A" w:rsidRPr="00EA198A" w:rsidRDefault="00EA198A" w:rsidP="00EA198A">
            <w:pPr>
              <w:rPr>
                <w:rFonts w:ascii="Cambria Math" w:eastAsia="MS Gothic" w:hAnsi="Cambria Math" w:cs="Cambria Math" w:hint="eastAsia"/>
                <w:color w:val="000000" w:themeColor="text1"/>
                <w:sz w:val="24"/>
                <w:szCs w:val="24"/>
                <w:lang w:val="hy-AM"/>
              </w:rPr>
            </w:pPr>
          </w:p>
        </w:tc>
        <w:tc>
          <w:tcPr>
            <w:tcW w:w="4718" w:type="dxa"/>
            <w:gridSpan w:val="4"/>
          </w:tcPr>
          <w:p w:rsidR="005D1C0C" w:rsidRPr="0066107D" w:rsidRDefault="00E82A23"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b/>
                <w:sz w:val="24"/>
                <w:szCs w:val="24"/>
              </w:rPr>
              <w:lastRenderedPageBreak/>
              <w:t>Ընդունվել է ի գիտություն:</w:t>
            </w:r>
          </w:p>
        </w:tc>
      </w:tr>
      <w:tr w:rsidR="00562C15" w:rsidRPr="00EC494B" w:rsidTr="00815AF9">
        <w:trPr>
          <w:gridAfter w:val="1"/>
          <w:wAfter w:w="12" w:type="dxa"/>
          <w:trHeight w:val="530"/>
        </w:trPr>
        <w:tc>
          <w:tcPr>
            <w:tcW w:w="11713" w:type="dxa"/>
            <w:gridSpan w:val="3"/>
            <w:vMerge w:val="restart"/>
            <w:shd w:val="clear" w:color="auto" w:fill="D9D9D9" w:themeFill="background1" w:themeFillShade="D9"/>
            <w:vAlign w:val="center"/>
          </w:tcPr>
          <w:p w:rsidR="00562C15" w:rsidRPr="00EC494B" w:rsidRDefault="00666E6C" w:rsidP="00EC494B">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12</w:t>
            </w:r>
            <w:r w:rsidR="00562C15" w:rsidRPr="0066107D">
              <w:rPr>
                <w:rFonts w:ascii="GHEA Grapalat" w:hAnsi="GHEA Grapalat"/>
                <w:b/>
                <w:sz w:val="24"/>
                <w:szCs w:val="24"/>
                <w:highlight w:val="lightGray"/>
                <w:shd w:val="clear" w:color="auto" w:fill="D9D9D9" w:themeFill="background1" w:themeFillShade="D9"/>
                <w:lang w:val="hy-AM"/>
              </w:rPr>
              <w:t xml:space="preserve">. </w:t>
            </w:r>
            <w:r w:rsidR="00EC494B" w:rsidRPr="00EC494B">
              <w:rPr>
                <w:rFonts w:ascii="GHEA Grapalat" w:hAnsi="GHEA Grapalat"/>
                <w:b/>
                <w:sz w:val="24"/>
                <w:szCs w:val="24"/>
                <w:highlight w:val="lightGray"/>
                <w:shd w:val="clear" w:color="auto" w:fill="D9D9D9" w:themeFill="background1" w:themeFillShade="D9"/>
                <w:lang w:val="hy-AM"/>
              </w:rPr>
              <w:t>Հ</w:t>
            </w:r>
            <w:r w:rsidR="00EC494B">
              <w:rPr>
                <w:rFonts w:ascii="GHEA Grapalat" w:hAnsi="GHEA Grapalat"/>
                <w:b/>
                <w:sz w:val="24"/>
                <w:szCs w:val="24"/>
                <w:highlight w:val="lightGray"/>
                <w:shd w:val="clear" w:color="auto" w:fill="D9D9D9" w:themeFill="background1" w:themeFillShade="D9"/>
              </w:rPr>
              <w:t>Հ կադաստրի կոմիտե</w:t>
            </w:r>
          </w:p>
        </w:tc>
        <w:tc>
          <w:tcPr>
            <w:tcW w:w="2151" w:type="dxa"/>
            <w:shd w:val="clear" w:color="auto" w:fill="D9D9D9" w:themeFill="background1" w:themeFillShade="D9"/>
          </w:tcPr>
          <w:p w:rsidR="00562C15" w:rsidRPr="0066107D" w:rsidRDefault="00EC494B" w:rsidP="00051F4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26.02</w:t>
            </w:r>
            <w:r w:rsidR="00A45AAF">
              <w:rPr>
                <w:rFonts w:ascii="GHEA Grapalat" w:hAnsi="GHEA Grapalat"/>
                <w:sz w:val="24"/>
                <w:szCs w:val="24"/>
                <w:highlight w:val="lightGray"/>
                <w:shd w:val="clear" w:color="auto" w:fill="FFFFFF"/>
                <w:lang w:val="hy-AM"/>
              </w:rPr>
              <w:t>.2024</w:t>
            </w:r>
            <w:r w:rsidR="00562C15" w:rsidRPr="0066107D">
              <w:rPr>
                <w:rFonts w:ascii="GHEA Grapalat" w:hAnsi="GHEA Grapalat"/>
                <w:sz w:val="24"/>
                <w:szCs w:val="24"/>
                <w:highlight w:val="lightGray"/>
                <w:shd w:val="clear" w:color="auto" w:fill="FFFFFF"/>
                <w:lang w:val="hy-AM"/>
              </w:rPr>
              <w:t>թ.</w:t>
            </w:r>
          </w:p>
        </w:tc>
      </w:tr>
      <w:tr w:rsidR="00562C15" w:rsidRPr="00EC494B" w:rsidTr="00815AF9">
        <w:trPr>
          <w:gridAfter w:val="1"/>
          <w:wAfter w:w="12" w:type="dxa"/>
          <w:trHeight w:val="800"/>
        </w:trPr>
        <w:tc>
          <w:tcPr>
            <w:tcW w:w="11713" w:type="dxa"/>
            <w:gridSpan w:val="3"/>
            <w:vMerge/>
            <w:shd w:val="clear" w:color="auto" w:fill="D9D9D9" w:themeFill="background1" w:themeFillShade="D9"/>
          </w:tcPr>
          <w:p w:rsidR="00562C15" w:rsidRPr="0066107D" w:rsidRDefault="00562C15" w:rsidP="00337722">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62C15" w:rsidRPr="00A45AAF" w:rsidRDefault="00562C15" w:rsidP="003D63FC">
            <w:pPr>
              <w:spacing w:line="360" w:lineRule="auto"/>
              <w:jc w:val="center"/>
              <w:rPr>
                <w:rFonts w:ascii="GHEA Grapalat" w:hAnsi="GHEA Grapalat"/>
                <w:sz w:val="24"/>
                <w:szCs w:val="24"/>
                <w:highlight w:val="lightGray"/>
                <w:shd w:val="clear" w:color="auto" w:fill="FFFFFF"/>
                <w:lang w:val="hy-AM"/>
              </w:rPr>
            </w:pPr>
            <w:r w:rsidRPr="00A45AAF">
              <w:rPr>
                <w:rFonts w:ascii="GHEA Grapalat" w:hAnsi="GHEA Grapalat"/>
                <w:sz w:val="24"/>
                <w:szCs w:val="24"/>
                <w:highlight w:val="lightGray"/>
                <w:shd w:val="clear" w:color="auto" w:fill="FFFFFF"/>
                <w:lang w:val="hy-AM"/>
              </w:rPr>
              <w:t xml:space="preserve">N </w:t>
            </w:r>
            <w:r w:rsidR="00EC494B" w:rsidRPr="00EC494B">
              <w:rPr>
                <w:rFonts w:ascii="GHEA Grapalat" w:hAnsi="GHEA Grapalat"/>
                <w:color w:val="000000"/>
                <w:sz w:val="24"/>
                <w:szCs w:val="24"/>
                <w:highlight w:val="lightGray"/>
                <w:shd w:val="clear" w:color="auto" w:fill="FFFFFF"/>
                <w:lang w:val="hy-AM"/>
              </w:rPr>
              <w:t>ՍԹ/3133-2024</w:t>
            </w:r>
          </w:p>
        </w:tc>
      </w:tr>
      <w:tr w:rsidR="00562C15" w:rsidRPr="00812DD2" w:rsidTr="008B3FA7">
        <w:tc>
          <w:tcPr>
            <w:tcW w:w="9158" w:type="dxa"/>
          </w:tcPr>
          <w:p w:rsidR="00EC494B" w:rsidRPr="00162653" w:rsidRDefault="00EC494B" w:rsidP="00162653">
            <w:pPr>
              <w:shd w:val="clear" w:color="auto" w:fill="FFFFFF"/>
              <w:spacing w:line="360" w:lineRule="auto"/>
              <w:jc w:val="both"/>
              <w:rPr>
                <w:rFonts w:ascii="GHEA Grapalat" w:hAnsi="GHEA Grapalat"/>
                <w:sz w:val="24"/>
                <w:szCs w:val="24"/>
                <w:lang w:val="hy-AM"/>
              </w:rPr>
            </w:pPr>
            <w:r>
              <w:rPr>
                <w:rFonts w:ascii="GHEA Mariam" w:hAnsi="GHEA Mariam"/>
                <w:sz w:val="24"/>
                <w:szCs w:val="24"/>
                <w:lang w:val="hy-AM"/>
              </w:rPr>
              <w:t xml:space="preserve">   </w:t>
            </w:r>
            <w:r w:rsidRPr="00162653">
              <w:rPr>
                <w:rFonts w:ascii="GHEA Grapalat" w:hAnsi="GHEA Grapalat"/>
                <w:sz w:val="24"/>
                <w:szCs w:val="24"/>
                <w:lang w:val="hy-AM"/>
              </w:rPr>
              <w:t xml:space="preserve">Ի պատասխան Ձեր 2024 թվականի փետրվարի 22-ի N </w:t>
            </w:r>
            <w:r w:rsidRPr="00162653">
              <w:rPr>
                <w:rFonts w:ascii="GHEA Grapalat" w:hAnsi="GHEA Grapalat"/>
                <w:color w:val="000000"/>
                <w:sz w:val="24"/>
                <w:szCs w:val="24"/>
                <w:shd w:val="clear" w:color="auto" w:fill="FFFFFF"/>
                <w:lang w:val="hy-AM"/>
              </w:rPr>
              <w:t>ՆՄ/ՍՀ-2-3/6157-2024</w:t>
            </w:r>
            <w:r w:rsidRPr="00162653">
              <w:rPr>
                <w:rFonts w:ascii="GHEA Grapalat" w:hAnsi="GHEA Grapalat"/>
                <w:sz w:val="24"/>
                <w:szCs w:val="24"/>
                <w:lang w:val="hy-AM"/>
              </w:rPr>
              <w:t xml:space="preserve"> գրության՝ հայտնում ենք, որ «ՀՀ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 </w:t>
            </w:r>
            <w:r w:rsidRPr="00162653">
              <w:rPr>
                <w:rFonts w:ascii="GHEA Grapalat" w:hAnsi="GHEA Grapalat"/>
                <w:sz w:val="24"/>
                <w:szCs w:val="24"/>
                <w:lang w:val="hy-AM"/>
              </w:rPr>
              <w:br/>
              <w:t>ՀՀ կառավարության որոշման նախագծի (այսուհետ՝ Նախագիծ) վերաբերյալ հայտնում ենք հետևյալը.</w:t>
            </w:r>
          </w:p>
          <w:p w:rsidR="00EC494B" w:rsidRPr="00162653" w:rsidRDefault="00EC494B" w:rsidP="00162653">
            <w:pPr>
              <w:shd w:val="clear" w:color="auto" w:fill="FFFFFF"/>
              <w:spacing w:line="360" w:lineRule="auto"/>
              <w:jc w:val="both"/>
              <w:rPr>
                <w:rFonts w:ascii="GHEA Grapalat" w:hAnsi="GHEA Grapalat"/>
                <w:sz w:val="24"/>
                <w:szCs w:val="24"/>
                <w:lang w:val="hy-AM"/>
              </w:rPr>
            </w:pPr>
            <w:r w:rsidRPr="00162653">
              <w:rPr>
                <w:rFonts w:ascii="GHEA Grapalat" w:hAnsi="GHEA Grapalat"/>
                <w:sz w:val="24"/>
                <w:szCs w:val="24"/>
                <w:lang w:val="hy-AM"/>
              </w:rPr>
              <w:t xml:space="preserve">   Նախագծի 2-րդ կետի 1-ին ենթակետի «դ.» պարբերությամբ լրացվող 1.1-ին ենթակետի բովանդակային վերլուծությունից կարելի է արձանագրել, որ պարտադիր պայման է դիտարկվում սեփականության իրավունքով ոչ ավելի, քան գույքի՝ 15 քառակուսի մետր մակերեսի նկատմամբ սեփականության իրավունք ունենալու հանգամանքը, սակայն ներկայացված խմբագրության համատեքստում գործնականում հնարավոր է, որ գույքի կեսի նկատմամբ սեփականության իրավունքը 15 քառակուսի մետրից ավելի լինի: Բացի այդ, ներկայացված </w:t>
            </w:r>
            <w:r w:rsidRPr="00162653">
              <w:rPr>
                <w:rFonts w:ascii="GHEA Grapalat" w:hAnsi="GHEA Grapalat"/>
                <w:sz w:val="24"/>
                <w:szCs w:val="24"/>
                <w:lang w:val="hy-AM"/>
              </w:rPr>
              <w:lastRenderedPageBreak/>
              <w:t>բովանդակությունից դուրս են մնում ընդհանուր համատեղ սեփականության իրավահարաբերությունները:</w:t>
            </w:r>
          </w:p>
          <w:p w:rsidR="00C92EA7" w:rsidRPr="00162653" w:rsidRDefault="00EC494B" w:rsidP="00162653">
            <w:pPr>
              <w:shd w:val="clear" w:color="auto" w:fill="FFFFFF"/>
              <w:spacing w:line="360" w:lineRule="auto"/>
              <w:jc w:val="both"/>
              <w:rPr>
                <w:rFonts w:ascii="GHEA Grapalat" w:hAnsi="GHEA Grapalat"/>
                <w:sz w:val="24"/>
                <w:szCs w:val="24"/>
                <w:lang w:val="hy-AM"/>
              </w:rPr>
            </w:pPr>
            <w:r w:rsidRPr="00162653">
              <w:rPr>
                <w:rFonts w:ascii="GHEA Grapalat" w:hAnsi="GHEA Grapalat"/>
                <w:sz w:val="24"/>
                <w:szCs w:val="24"/>
                <w:lang w:val="hy-AM"/>
              </w:rPr>
              <w:t xml:space="preserve">   Ելնելով վերոգրյալից անհրաժեշտ է հստակեցնել Նախագծի՝ քննարկվող դրույթը:</w:t>
            </w:r>
          </w:p>
        </w:tc>
        <w:tc>
          <w:tcPr>
            <w:tcW w:w="4718" w:type="dxa"/>
            <w:gridSpan w:val="4"/>
          </w:tcPr>
          <w:p w:rsidR="00562C15" w:rsidRPr="00E82A23" w:rsidRDefault="00E82A23" w:rsidP="00337722">
            <w:pPr>
              <w:spacing w:line="360" w:lineRule="auto"/>
              <w:rPr>
                <w:rFonts w:ascii="GHEA Grapalat" w:hAnsi="GHEA Grapalat"/>
                <w:b/>
                <w:sz w:val="24"/>
                <w:szCs w:val="24"/>
                <w:highlight w:val="lightGray"/>
                <w:shd w:val="clear" w:color="auto" w:fill="FFFFFF"/>
                <w:lang w:val="hy-AM"/>
              </w:rPr>
            </w:pPr>
            <w:r w:rsidRPr="00E82A23">
              <w:rPr>
                <w:rFonts w:ascii="GHEA Grapalat" w:hAnsi="GHEA Grapalat"/>
                <w:b/>
                <w:sz w:val="24"/>
                <w:szCs w:val="24"/>
                <w:shd w:val="clear" w:color="auto" w:fill="FFFFFF"/>
                <w:lang w:val="hy-AM"/>
              </w:rPr>
              <w:lastRenderedPageBreak/>
              <w:t>Ընդունվել է։</w:t>
            </w:r>
          </w:p>
        </w:tc>
      </w:tr>
      <w:tr w:rsidR="00BD2FD2" w:rsidRPr="0066107D" w:rsidTr="00815AF9">
        <w:trPr>
          <w:gridAfter w:val="1"/>
          <w:wAfter w:w="12" w:type="dxa"/>
        </w:trPr>
        <w:tc>
          <w:tcPr>
            <w:tcW w:w="11713" w:type="dxa"/>
            <w:gridSpan w:val="3"/>
            <w:vMerge w:val="restart"/>
            <w:shd w:val="clear" w:color="auto" w:fill="D9D9D9" w:themeFill="background1" w:themeFillShade="D9"/>
          </w:tcPr>
          <w:p w:rsidR="00BD2FD2" w:rsidRPr="0066107D" w:rsidRDefault="00BD2FD2" w:rsidP="00CC134A">
            <w:pPr>
              <w:spacing w:line="360" w:lineRule="auto"/>
              <w:jc w:val="center"/>
              <w:rPr>
                <w:rFonts w:ascii="GHEA Grapalat" w:hAnsi="GHEA Grapalat"/>
                <w:sz w:val="24"/>
                <w:szCs w:val="24"/>
                <w:highlight w:val="lightGray"/>
                <w:shd w:val="clear" w:color="auto" w:fill="FFFFFF"/>
                <w:lang w:val="hy-AM"/>
              </w:rPr>
            </w:pPr>
          </w:p>
          <w:p w:rsidR="00F4151E" w:rsidRPr="00317219" w:rsidRDefault="00F4151E" w:rsidP="00CC134A">
            <w:pPr>
              <w:spacing w:line="360" w:lineRule="auto"/>
              <w:jc w:val="center"/>
              <w:rPr>
                <w:rFonts w:ascii="GHEA Grapalat" w:hAnsi="GHEA Grapalat"/>
                <w:b/>
                <w:sz w:val="24"/>
                <w:szCs w:val="24"/>
                <w:highlight w:val="lightGray"/>
                <w:shd w:val="clear" w:color="auto" w:fill="FFFFFF"/>
                <w:lang w:val="hy-AM"/>
              </w:rPr>
            </w:pPr>
          </w:p>
          <w:p w:rsidR="00BD2FD2" w:rsidRPr="001913E2" w:rsidRDefault="00666E6C" w:rsidP="00CC134A">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13</w:t>
            </w:r>
            <w:r w:rsidR="00BD2FD2" w:rsidRPr="0066107D">
              <w:rPr>
                <w:rFonts w:ascii="GHEA Grapalat" w:hAnsi="GHEA Grapalat"/>
                <w:b/>
                <w:sz w:val="24"/>
                <w:szCs w:val="24"/>
                <w:highlight w:val="lightGray"/>
                <w:shd w:val="clear" w:color="auto" w:fill="FFFFFF"/>
                <w:lang w:val="hy-AM"/>
              </w:rPr>
              <w:t xml:space="preserve">. </w:t>
            </w:r>
            <w:r w:rsidR="001913E2">
              <w:rPr>
                <w:rFonts w:ascii="GHEA Grapalat" w:hAnsi="GHEA Grapalat"/>
                <w:b/>
                <w:sz w:val="24"/>
                <w:szCs w:val="24"/>
                <w:highlight w:val="lightGray"/>
                <w:shd w:val="clear" w:color="auto" w:fill="FFFFFF"/>
              </w:rPr>
              <w:t xml:space="preserve"> Ազգային անվտանգության ծառայություն</w:t>
            </w:r>
          </w:p>
          <w:p w:rsidR="00BD2FD2" w:rsidRPr="0066107D" w:rsidRDefault="00BD2FD2" w:rsidP="00CC134A">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BD2FD2" w:rsidRPr="0066107D" w:rsidRDefault="001913E2" w:rsidP="00FA6DEA">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26</w:t>
            </w:r>
            <w:r w:rsidR="00BD2FD2"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02</w:t>
            </w:r>
            <w:r w:rsidR="00BD2FD2">
              <w:rPr>
                <w:rFonts w:ascii="GHEA Grapalat" w:hAnsi="GHEA Grapalat"/>
                <w:sz w:val="24"/>
                <w:szCs w:val="24"/>
                <w:highlight w:val="lightGray"/>
                <w:shd w:val="clear" w:color="auto" w:fill="FFFFFF"/>
                <w:lang w:val="hy-AM"/>
              </w:rPr>
              <w:t>.2024</w:t>
            </w:r>
            <w:r w:rsidR="00BD2FD2" w:rsidRPr="0066107D">
              <w:rPr>
                <w:rFonts w:ascii="GHEA Grapalat" w:hAnsi="GHEA Grapalat"/>
                <w:sz w:val="24"/>
                <w:szCs w:val="24"/>
                <w:highlight w:val="lightGray"/>
                <w:shd w:val="clear" w:color="auto" w:fill="FFFFFF"/>
                <w:lang w:val="hy-AM"/>
              </w:rPr>
              <w:t>թ.</w:t>
            </w:r>
          </w:p>
        </w:tc>
      </w:tr>
      <w:tr w:rsidR="00BD2FD2" w:rsidRPr="009D3C20" w:rsidTr="00815AF9">
        <w:trPr>
          <w:gridAfter w:val="1"/>
          <w:wAfter w:w="12" w:type="dxa"/>
        </w:trPr>
        <w:tc>
          <w:tcPr>
            <w:tcW w:w="11713" w:type="dxa"/>
            <w:gridSpan w:val="3"/>
            <w:vMerge/>
            <w:shd w:val="clear" w:color="auto" w:fill="D9D9D9" w:themeFill="background1" w:themeFillShade="D9"/>
          </w:tcPr>
          <w:p w:rsidR="00BD2FD2" w:rsidRPr="0066107D" w:rsidRDefault="00BD2FD2" w:rsidP="00CC134A">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BD2FD2" w:rsidRPr="009D3C20" w:rsidRDefault="00BD2FD2" w:rsidP="001913E2">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1913E2" w:rsidRPr="001913E2">
              <w:rPr>
                <w:rFonts w:ascii="GHEA Grapalat" w:hAnsi="GHEA Grapalat"/>
                <w:color w:val="000000"/>
                <w:sz w:val="24"/>
                <w:szCs w:val="24"/>
                <w:highlight w:val="lightGray"/>
                <w:shd w:val="clear" w:color="auto" w:fill="FFFFFF"/>
              </w:rPr>
              <w:t>11/304</w:t>
            </w:r>
          </w:p>
        </w:tc>
      </w:tr>
      <w:tr w:rsidR="00BD2FD2" w:rsidRPr="0066107D" w:rsidTr="008B3FA7">
        <w:tc>
          <w:tcPr>
            <w:tcW w:w="9158" w:type="dxa"/>
          </w:tcPr>
          <w:p w:rsidR="0008007A" w:rsidRPr="0008007A" w:rsidRDefault="00D257B1" w:rsidP="00D257B1">
            <w:pPr>
              <w:pStyle w:val="NormalWeb"/>
              <w:spacing w:before="0" w:beforeAutospacing="0" w:after="0" w:afterAutospacing="0" w:line="360" w:lineRule="auto"/>
              <w:jc w:val="both"/>
              <w:rPr>
                <w:rFonts w:ascii="GHEA Grapalat" w:hAnsi="GHEA Grapalat"/>
                <w:lang w:val="hy-AM"/>
              </w:rPr>
            </w:pPr>
            <w:r w:rsidRPr="00D257B1">
              <w:rPr>
                <w:rFonts w:ascii="GHEA Grapalat" w:hAnsi="GHEA Grapalat"/>
                <w:lang w:val="hy-AM"/>
              </w:rPr>
              <w:t>Հ</w:t>
            </w:r>
            <w:r w:rsidRPr="00D257B1">
              <w:rPr>
                <w:rFonts w:ascii="GHEA Grapalat" w:hAnsi="GHEA Grapalat"/>
                <w:lang w:val="en-US"/>
              </w:rPr>
              <w:t>Հ</w:t>
            </w:r>
            <w:r w:rsidRPr="00D257B1">
              <w:rPr>
                <w:rFonts w:ascii="GHEA Grapalat" w:hAnsi="GHEA Grapalat"/>
                <w:lang w:val="hy-AM"/>
              </w:rPr>
              <w:t xml:space="preserve">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  Կառավարության որոշման նախագծի վերաբերյալ առաջարկություններ չկան:</w:t>
            </w:r>
          </w:p>
        </w:tc>
        <w:tc>
          <w:tcPr>
            <w:tcW w:w="4718" w:type="dxa"/>
            <w:gridSpan w:val="4"/>
          </w:tcPr>
          <w:p w:rsidR="00BD2FD2" w:rsidRPr="0066107D" w:rsidRDefault="00BD2FD2" w:rsidP="00CC134A">
            <w:pPr>
              <w:spacing w:line="360" w:lineRule="auto"/>
              <w:rPr>
                <w:rFonts w:ascii="GHEA Grapalat" w:hAnsi="GHEA Grapalat"/>
                <w:b/>
                <w:sz w:val="24"/>
                <w:szCs w:val="24"/>
                <w:shd w:val="clear" w:color="auto" w:fill="FFFFFF"/>
                <w:lang w:val="hy-AM"/>
              </w:rPr>
            </w:pPr>
            <w:r w:rsidRPr="0066107D">
              <w:rPr>
                <w:rFonts w:ascii="GHEA Grapalat" w:hAnsi="GHEA Grapalat"/>
                <w:b/>
                <w:sz w:val="24"/>
                <w:szCs w:val="24"/>
              </w:rPr>
              <w:t>Ընդունվել է ի գիտություն:</w:t>
            </w:r>
          </w:p>
        </w:tc>
      </w:tr>
      <w:tr w:rsidR="00784CD9" w:rsidRPr="0066107D" w:rsidTr="00815AF9">
        <w:trPr>
          <w:gridAfter w:val="1"/>
          <w:wAfter w:w="12" w:type="dxa"/>
        </w:trPr>
        <w:tc>
          <w:tcPr>
            <w:tcW w:w="11713" w:type="dxa"/>
            <w:gridSpan w:val="3"/>
            <w:vMerge w:val="restart"/>
            <w:shd w:val="clear" w:color="auto" w:fill="D9D9D9" w:themeFill="background1" w:themeFillShade="D9"/>
          </w:tcPr>
          <w:p w:rsidR="00784CD9" w:rsidRPr="0066107D" w:rsidRDefault="00784CD9" w:rsidP="00162D3B">
            <w:pPr>
              <w:spacing w:line="360" w:lineRule="auto"/>
              <w:jc w:val="center"/>
              <w:rPr>
                <w:rFonts w:ascii="GHEA Grapalat" w:hAnsi="GHEA Grapalat"/>
                <w:sz w:val="24"/>
                <w:szCs w:val="24"/>
                <w:highlight w:val="lightGray"/>
                <w:shd w:val="clear" w:color="auto" w:fill="FFFFFF"/>
                <w:lang w:val="hy-AM"/>
              </w:rPr>
            </w:pPr>
          </w:p>
          <w:p w:rsidR="00784CD9" w:rsidRPr="0066107D" w:rsidRDefault="00666E6C" w:rsidP="00162D3B">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14</w:t>
            </w:r>
            <w:r w:rsidR="00784CD9" w:rsidRPr="0066107D">
              <w:rPr>
                <w:rFonts w:ascii="GHEA Grapalat" w:hAnsi="GHEA Grapalat"/>
                <w:b/>
                <w:sz w:val="24"/>
                <w:szCs w:val="24"/>
                <w:highlight w:val="lightGray"/>
                <w:shd w:val="clear" w:color="auto" w:fill="FFFFFF"/>
                <w:lang w:val="hy-AM"/>
              </w:rPr>
              <w:t xml:space="preserve">. ՀՀ </w:t>
            </w:r>
            <w:r w:rsidR="00784CD9">
              <w:rPr>
                <w:rFonts w:ascii="GHEA Grapalat" w:hAnsi="GHEA Grapalat"/>
                <w:b/>
                <w:sz w:val="24"/>
                <w:szCs w:val="24"/>
                <w:highlight w:val="lightGray"/>
                <w:shd w:val="clear" w:color="auto" w:fill="FFFFFF"/>
              </w:rPr>
              <w:t>ներքին գործերի</w:t>
            </w:r>
            <w:r w:rsidR="00784CD9" w:rsidRPr="0066107D">
              <w:rPr>
                <w:rFonts w:ascii="GHEA Grapalat" w:hAnsi="GHEA Grapalat"/>
                <w:b/>
                <w:sz w:val="24"/>
                <w:szCs w:val="24"/>
                <w:highlight w:val="lightGray"/>
                <w:shd w:val="clear" w:color="auto" w:fill="FFFFFF"/>
                <w:lang w:val="hy-AM"/>
              </w:rPr>
              <w:t xml:space="preserve"> նախարարություն</w:t>
            </w:r>
          </w:p>
          <w:p w:rsidR="00784CD9" w:rsidRPr="0066107D" w:rsidRDefault="00784CD9" w:rsidP="00162D3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84CD9" w:rsidRPr="0066107D" w:rsidRDefault="00BA03B1" w:rsidP="00162D3B">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27.02</w:t>
            </w:r>
            <w:r w:rsidR="00784CD9">
              <w:rPr>
                <w:rFonts w:ascii="GHEA Grapalat" w:hAnsi="GHEA Grapalat"/>
                <w:sz w:val="24"/>
                <w:szCs w:val="24"/>
                <w:highlight w:val="lightGray"/>
                <w:shd w:val="clear" w:color="auto" w:fill="FFFFFF"/>
                <w:lang w:val="hy-AM"/>
              </w:rPr>
              <w:t>.2024</w:t>
            </w:r>
            <w:r w:rsidR="00784CD9" w:rsidRPr="0066107D">
              <w:rPr>
                <w:rFonts w:ascii="GHEA Grapalat" w:hAnsi="GHEA Grapalat"/>
                <w:sz w:val="24"/>
                <w:szCs w:val="24"/>
                <w:highlight w:val="lightGray"/>
                <w:shd w:val="clear" w:color="auto" w:fill="FFFFFF"/>
                <w:lang w:val="hy-AM"/>
              </w:rPr>
              <w:t>թ.</w:t>
            </w:r>
          </w:p>
        </w:tc>
      </w:tr>
      <w:tr w:rsidR="00784CD9" w:rsidRPr="0066107D" w:rsidTr="00815AF9">
        <w:trPr>
          <w:gridAfter w:val="1"/>
          <w:wAfter w:w="12" w:type="dxa"/>
        </w:trPr>
        <w:tc>
          <w:tcPr>
            <w:tcW w:w="11713" w:type="dxa"/>
            <w:gridSpan w:val="3"/>
            <w:vMerge/>
            <w:shd w:val="clear" w:color="auto" w:fill="D9D9D9" w:themeFill="background1" w:themeFillShade="D9"/>
          </w:tcPr>
          <w:p w:rsidR="00784CD9" w:rsidRPr="0066107D" w:rsidRDefault="00784CD9" w:rsidP="00162D3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84CD9" w:rsidRPr="0066107D" w:rsidRDefault="00784CD9" w:rsidP="00162D3B">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BA03B1" w:rsidRPr="00BA03B1">
              <w:rPr>
                <w:rFonts w:ascii="GHEA Grapalat" w:hAnsi="GHEA Grapalat"/>
                <w:sz w:val="24"/>
                <w:szCs w:val="24"/>
                <w:highlight w:val="lightGray"/>
                <w:shd w:val="clear" w:color="auto" w:fill="FFFFFF"/>
                <w:lang w:val="hy-AM"/>
              </w:rPr>
              <w:t>43/6/27229-24</w:t>
            </w:r>
          </w:p>
        </w:tc>
      </w:tr>
      <w:tr w:rsidR="00784CD9" w:rsidRPr="0066107D" w:rsidTr="008B3FA7">
        <w:tc>
          <w:tcPr>
            <w:tcW w:w="9158" w:type="dxa"/>
          </w:tcPr>
          <w:p w:rsidR="00784CD9" w:rsidRPr="00162653" w:rsidRDefault="00BA03B1" w:rsidP="00E82A23">
            <w:pPr>
              <w:spacing w:after="160" w:line="360" w:lineRule="auto"/>
              <w:ind w:left="34" w:firstLine="284"/>
              <w:jc w:val="both"/>
              <w:rPr>
                <w:rFonts w:ascii="GHEA Grapalat" w:eastAsia="Times New Roman" w:hAnsi="GHEA Grapalat" w:cs="Sylfaen"/>
                <w:bCs/>
                <w:iCs/>
                <w:sz w:val="24"/>
                <w:szCs w:val="24"/>
                <w:lang w:val="af-ZA" w:eastAsia="ru-RU"/>
              </w:rPr>
            </w:pPr>
            <w:r w:rsidRPr="00162653">
              <w:rPr>
                <w:rFonts w:ascii="GHEA Grapalat" w:eastAsia="Times New Roman" w:hAnsi="GHEA Grapalat" w:cs="Sylfaen"/>
                <w:bCs/>
                <w:iCs/>
                <w:sz w:val="24"/>
                <w:szCs w:val="24"/>
                <w:lang w:val="hy-AM" w:eastAsia="ru-RU"/>
              </w:rPr>
              <w:t xml:space="preserve">     Ի</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պատասխան</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Ձեր 22</w:t>
            </w:r>
            <w:r w:rsidRPr="00162653">
              <w:rPr>
                <w:rFonts w:ascii="GHEA Grapalat" w:eastAsia="Times New Roman" w:hAnsi="GHEA Grapalat" w:cs="Sylfaen"/>
                <w:bCs/>
                <w:iCs/>
                <w:sz w:val="24"/>
                <w:szCs w:val="24"/>
                <w:lang w:val="af-ZA" w:eastAsia="ru-RU"/>
              </w:rPr>
              <w:t>.0</w:t>
            </w:r>
            <w:r w:rsidRPr="00162653">
              <w:rPr>
                <w:rFonts w:ascii="GHEA Grapalat" w:eastAsia="Times New Roman" w:hAnsi="GHEA Grapalat" w:cs="Sylfaen"/>
                <w:bCs/>
                <w:iCs/>
                <w:sz w:val="24"/>
                <w:szCs w:val="24"/>
                <w:lang w:val="hy-AM" w:eastAsia="ru-RU"/>
              </w:rPr>
              <w:t>2</w:t>
            </w:r>
            <w:r w:rsidRPr="00162653">
              <w:rPr>
                <w:rFonts w:ascii="GHEA Grapalat" w:eastAsia="Times New Roman" w:hAnsi="GHEA Grapalat" w:cs="Sylfaen"/>
                <w:bCs/>
                <w:iCs/>
                <w:sz w:val="24"/>
                <w:szCs w:val="24"/>
                <w:lang w:val="af-ZA" w:eastAsia="ru-RU"/>
              </w:rPr>
              <w:t>.202</w:t>
            </w:r>
            <w:r w:rsidRPr="00162653">
              <w:rPr>
                <w:rFonts w:ascii="GHEA Grapalat" w:eastAsia="Times New Roman" w:hAnsi="GHEA Grapalat" w:cs="Sylfaen"/>
                <w:bCs/>
                <w:iCs/>
                <w:sz w:val="24"/>
                <w:szCs w:val="24"/>
                <w:lang w:val="hy-AM" w:eastAsia="ru-RU"/>
              </w:rPr>
              <w:t>4</w:t>
            </w:r>
            <w:r w:rsidRPr="00162653">
              <w:rPr>
                <w:rFonts w:ascii="GHEA Grapalat" w:eastAsia="Times New Roman" w:hAnsi="GHEA Grapalat" w:cs="Sylfaen"/>
                <w:bCs/>
                <w:iCs/>
                <w:sz w:val="24"/>
                <w:szCs w:val="24"/>
                <w:lang w:val="af-ZA" w:eastAsia="ru-RU"/>
              </w:rPr>
              <w:t xml:space="preserve">թ. թիվ </w:t>
            </w:r>
            <w:r w:rsidRPr="00162653">
              <w:rPr>
                <w:rFonts w:ascii="GHEA Grapalat" w:eastAsia="Times New Roman" w:hAnsi="GHEA Grapalat" w:cs="Sylfaen"/>
                <w:bCs/>
                <w:iCs/>
                <w:sz w:val="24"/>
                <w:szCs w:val="24"/>
                <w:lang w:val="hy-AM" w:eastAsia="ru-RU"/>
              </w:rPr>
              <w:t>ՆՄ/ՍՀ-2-3/6157-2024 գրության</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ՀՀ</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ներքին</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գործերի</w:t>
            </w:r>
            <w:r w:rsidRPr="00162653">
              <w:rPr>
                <w:rFonts w:ascii="GHEA Grapalat" w:eastAsia="Times New Roman" w:hAnsi="GHEA Grapalat" w:cs="Sylfaen"/>
                <w:bCs/>
                <w:iCs/>
                <w:sz w:val="24"/>
                <w:szCs w:val="24"/>
                <w:lang w:val="af-ZA" w:eastAsia="ru-RU"/>
              </w:rPr>
              <w:t xml:space="preserve"> </w:t>
            </w:r>
            <w:r w:rsidRPr="00162653">
              <w:rPr>
                <w:rFonts w:ascii="GHEA Grapalat" w:eastAsia="Times New Roman" w:hAnsi="GHEA Grapalat" w:cs="Sylfaen"/>
                <w:bCs/>
                <w:iCs/>
                <w:sz w:val="24"/>
                <w:szCs w:val="24"/>
                <w:lang w:val="hy-AM" w:eastAsia="ru-RU"/>
              </w:rPr>
              <w:t xml:space="preserve">նախարարությունում քննարկվել է «Հայաստանի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 ՀՀ </w:t>
            </w:r>
            <w:r w:rsidRPr="00162653">
              <w:rPr>
                <w:rFonts w:ascii="GHEA Grapalat" w:eastAsia="Times New Roman" w:hAnsi="GHEA Grapalat" w:cs="Sylfaen"/>
                <w:bCs/>
                <w:iCs/>
                <w:sz w:val="24"/>
                <w:szCs w:val="24"/>
                <w:lang w:val="hy-AM" w:eastAsia="ru-RU"/>
              </w:rPr>
              <w:lastRenderedPageBreak/>
              <w:t>կառավարության որոշման նախագիծը</w:t>
            </w:r>
            <w:r w:rsidRPr="00162653">
              <w:rPr>
                <w:rFonts w:ascii="GHEA Grapalat" w:eastAsia="Times New Roman" w:hAnsi="GHEA Grapalat" w:cs="Sylfaen"/>
                <w:bCs/>
                <w:sz w:val="24"/>
                <w:szCs w:val="24"/>
                <w:lang w:val="hy-AM" w:eastAsia="ru-RU"/>
              </w:rPr>
              <w:t>,</w:t>
            </w:r>
            <w:r w:rsidRPr="00162653">
              <w:rPr>
                <w:rFonts w:ascii="GHEA Grapalat" w:eastAsia="Times New Roman" w:hAnsi="GHEA Grapalat" w:cs="Sylfaen"/>
                <w:sz w:val="24"/>
                <w:szCs w:val="24"/>
                <w:lang w:val="hy-AM" w:eastAsia="ru-RU"/>
              </w:rPr>
              <w:t xml:space="preserve"> որի վերաբերյալ առաջարկություններ և առարկություններ չկան</w:t>
            </w:r>
            <w:r w:rsidRPr="00162653">
              <w:rPr>
                <w:rFonts w:ascii="GHEA Grapalat" w:eastAsia="Times New Roman" w:hAnsi="GHEA Grapalat" w:cs="Sylfaen"/>
                <w:bCs/>
                <w:sz w:val="24"/>
                <w:szCs w:val="24"/>
                <w:lang w:val="hy-AM" w:eastAsia="ru-RU"/>
              </w:rPr>
              <w:t>։</w:t>
            </w:r>
          </w:p>
        </w:tc>
        <w:tc>
          <w:tcPr>
            <w:tcW w:w="4718" w:type="dxa"/>
            <w:gridSpan w:val="4"/>
          </w:tcPr>
          <w:p w:rsidR="00784CD9" w:rsidRPr="0066107D" w:rsidRDefault="00E82A23" w:rsidP="00162D3B">
            <w:pPr>
              <w:spacing w:line="360" w:lineRule="auto"/>
              <w:rPr>
                <w:rFonts w:ascii="GHEA Grapalat" w:hAnsi="GHEA Grapalat"/>
                <w:sz w:val="24"/>
                <w:szCs w:val="24"/>
                <w:shd w:val="clear" w:color="auto" w:fill="FFFFFF"/>
                <w:lang w:val="hy-AM"/>
              </w:rPr>
            </w:pPr>
            <w:r w:rsidRPr="0066107D">
              <w:rPr>
                <w:rFonts w:ascii="GHEA Grapalat" w:hAnsi="GHEA Grapalat"/>
                <w:b/>
                <w:sz w:val="24"/>
                <w:szCs w:val="24"/>
              </w:rPr>
              <w:lastRenderedPageBreak/>
              <w:t>Ընդունվել է ի գիտություն:</w:t>
            </w:r>
          </w:p>
        </w:tc>
      </w:tr>
      <w:tr w:rsidR="00A175E6" w:rsidRPr="00072F71" w:rsidTr="00815AF9">
        <w:trPr>
          <w:gridAfter w:val="1"/>
          <w:wAfter w:w="12" w:type="dxa"/>
        </w:trPr>
        <w:tc>
          <w:tcPr>
            <w:tcW w:w="11713" w:type="dxa"/>
            <w:gridSpan w:val="3"/>
            <w:vMerge w:val="restart"/>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p>
          <w:p w:rsidR="00A175E6" w:rsidRPr="00784CD9" w:rsidRDefault="00666E6C" w:rsidP="0057592E">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15</w:t>
            </w:r>
            <w:r w:rsidR="00A175E6" w:rsidRPr="0066107D">
              <w:rPr>
                <w:rFonts w:ascii="GHEA Grapalat" w:hAnsi="GHEA Grapalat"/>
                <w:b/>
                <w:sz w:val="24"/>
                <w:szCs w:val="24"/>
                <w:highlight w:val="lightGray"/>
                <w:shd w:val="clear" w:color="auto" w:fill="FFFFFF"/>
                <w:lang w:val="hy-AM"/>
              </w:rPr>
              <w:t xml:space="preserve">. ՀՀ </w:t>
            </w:r>
            <w:r w:rsidR="00A175E6">
              <w:rPr>
                <w:rFonts w:ascii="GHEA Grapalat" w:hAnsi="GHEA Grapalat"/>
                <w:b/>
                <w:sz w:val="24"/>
                <w:szCs w:val="24"/>
                <w:highlight w:val="lightGray"/>
                <w:shd w:val="clear" w:color="auto" w:fill="FFFFFF"/>
              </w:rPr>
              <w:t>մարդու իրավունքների պաշտպան</w:t>
            </w:r>
          </w:p>
          <w:p w:rsidR="00A175E6" w:rsidRPr="0066107D" w:rsidRDefault="00A175E6" w:rsidP="0057592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072F71" w:rsidP="0057592E">
            <w:pPr>
              <w:spacing w:line="360" w:lineRule="auto"/>
              <w:jc w:val="center"/>
              <w:rPr>
                <w:rFonts w:ascii="GHEA Grapalat" w:hAnsi="GHEA Grapalat"/>
                <w:sz w:val="24"/>
                <w:szCs w:val="24"/>
                <w:highlight w:val="lightGray"/>
                <w:shd w:val="clear" w:color="auto" w:fill="FFFFFF"/>
                <w:lang w:val="hy-AM"/>
              </w:rPr>
            </w:pPr>
            <w:r w:rsidRPr="00072F71">
              <w:rPr>
                <w:rFonts w:ascii="GHEA Grapalat" w:hAnsi="GHEA Grapalat"/>
                <w:sz w:val="24"/>
                <w:szCs w:val="24"/>
                <w:highlight w:val="lightGray"/>
                <w:shd w:val="clear" w:color="auto" w:fill="FFFFFF"/>
                <w:lang w:val="hy-AM"/>
              </w:rPr>
              <w:t>28.</w:t>
            </w:r>
            <w:r>
              <w:rPr>
                <w:rFonts w:ascii="GHEA Grapalat" w:hAnsi="GHEA Grapalat"/>
                <w:sz w:val="24"/>
                <w:szCs w:val="24"/>
                <w:highlight w:val="lightGray"/>
                <w:shd w:val="clear" w:color="auto" w:fill="FFFFFF"/>
              </w:rPr>
              <w:t>02</w:t>
            </w:r>
            <w:r w:rsidR="00A175E6">
              <w:rPr>
                <w:rFonts w:ascii="GHEA Grapalat" w:hAnsi="GHEA Grapalat"/>
                <w:sz w:val="24"/>
                <w:szCs w:val="24"/>
                <w:highlight w:val="lightGray"/>
                <w:shd w:val="clear" w:color="auto" w:fill="FFFFFF"/>
                <w:lang w:val="hy-AM"/>
              </w:rPr>
              <w:t>.2024</w:t>
            </w:r>
            <w:r w:rsidR="00A175E6" w:rsidRPr="0066107D">
              <w:rPr>
                <w:rFonts w:ascii="GHEA Grapalat" w:hAnsi="GHEA Grapalat"/>
                <w:sz w:val="24"/>
                <w:szCs w:val="24"/>
                <w:highlight w:val="lightGray"/>
                <w:shd w:val="clear" w:color="auto" w:fill="FFFFFF"/>
                <w:lang w:val="hy-AM"/>
              </w:rPr>
              <w:t>թ.</w:t>
            </w:r>
          </w:p>
        </w:tc>
      </w:tr>
      <w:tr w:rsidR="00A175E6" w:rsidRPr="00072F71" w:rsidTr="00815AF9">
        <w:trPr>
          <w:gridAfter w:val="1"/>
          <w:wAfter w:w="12" w:type="dxa"/>
        </w:trPr>
        <w:tc>
          <w:tcPr>
            <w:tcW w:w="11713" w:type="dxa"/>
            <w:gridSpan w:val="3"/>
            <w:vMerge/>
            <w:shd w:val="clear" w:color="auto" w:fill="D9D9D9" w:themeFill="background1" w:themeFillShade="D9"/>
          </w:tcPr>
          <w:p w:rsidR="00A175E6" w:rsidRPr="0066107D" w:rsidRDefault="00A175E6" w:rsidP="0057592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66107D" w:rsidRDefault="00A175E6" w:rsidP="0057592E">
            <w:pPr>
              <w:spacing w:line="360" w:lineRule="auto"/>
              <w:jc w:val="center"/>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072F71" w:rsidRPr="00072F71">
              <w:rPr>
                <w:rFonts w:ascii="GHEA Grapalat" w:hAnsi="GHEA Grapalat"/>
                <w:sz w:val="24"/>
                <w:szCs w:val="24"/>
                <w:highlight w:val="lightGray"/>
                <w:shd w:val="clear" w:color="auto" w:fill="FFFFFF"/>
                <w:lang w:val="hy-AM"/>
              </w:rPr>
              <w:t>01/13.3/889-2024</w:t>
            </w:r>
          </w:p>
        </w:tc>
      </w:tr>
      <w:tr w:rsidR="00A175E6" w:rsidRPr="00945D08" w:rsidTr="008B3FA7">
        <w:tc>
          <w:tcPr>
            <w:tcW w:w="9158" w:type="dxa"/>
          </w:tcPr>
          <w:p w:rsidR="00546066" w:rsidRPr="00391E1D" w:rsidRDefault="00546066" w:rsidP="00391E1D">
            <w:pPr>
              <w:tabs>
                <w:tab w:val="left" w:pos="450"/>
                <w:tab w:val="left" w:pos="1710"/>
                <w:tab w:val="left" w:pos="2520"/>
              </w:tabs>
              <w:spacing w:line="360" w:lineRule="auto"/>
              <w:ind w:left="-86" w:right="144" w:firstLine="562"/>
              <w:jc w:val="both"/>
              <w:rPr>
                <w:rFonts w:ascii="GHEA Grapalat" w:eastAsia="MS Mincho" w:hAnsi="GHEA Grapalat" w:cs="Cambria Math"/>
                <w:sz w:val="24"/>
                <w:szCs w:val="24"/>
                <w:lang w:val="hy-AM"/>
              </w:rPr>
            </w:pPr>
            <w:r w:rsidRPr="00AA79DA">
              <w:rPr>
                <w:rFonts w:ascii="GHEA Grapalat" w:hAnsi="GHEA Grapalat" w:cs="Sylfaen"/>
                <w:sz w:val="24"/>
                <w:szCs w:val="24"/>
                <w:lang w:val="hy-AM"/>
              </w:rPr>
              <w:t>«</w:t>
            </w:r>
            <w:r w:rsidRPr="00AA79DA">
              <w:rPr>
                <w:rFonts w:ascii="GHEA Grapalat" w:hAnsi="GHEA Grapalat" w:cs="Courier New"/>
                <w:bCs/>
                <w:color w:val="000000"/>
                <w:sz w:val="24"/>
                <w:szCs w:val="24"/>
                <w:shd w:val="clear" w:color="auto" w:fill="FFFFFF"/>
                <w:lang w:val="hy-AM"/>
              </w:rPr>
              <w:t>Հայաստանի Հանրապետության կառավարության 2023 թվականի հոկտեմբերի 3-ի N 1675-Լ, 2023 թվականի հոկտեմբերի 12-ի N 1763-Լ և 2023 թվականի նոյեմբերի 9-ի N 1957-Լ որոշումներում փոփոխություններ և լրացումներ կատարելու մասին</w:t>
            </w:r>
            <w:r w:rsidRPr="00AA79DA">
              <w:rPr>
                <w:rFonts w:ascii="GHEA Grapalat" w:hAnsi="GHEA Grapalat" w:cs="Sylfaen"/>
                <w:sz w:val="24"/>
                <w:szCs w:val="24"/>
                <w:lang w:val="hy-AM"/>
              </w:rPr>
              <w:t xml:space="preserve">» Հայաստանի Հանրապետության կառավարության որոշման </w:t>
            </w:r>
            <w:r w:rsidRPr="00AA79DA">
              <w:rPr>
                <w:rFonts w:ascii="GHEA Grapalat" w:hAnsi="GHEA Grapalat"/>
                <w:color w:val="000000"/>
                <w:sz w:val="24"/>
                <w:szCs w:val="24"/>
                <w:shd w:val="clear" w:color="auto" w:fill="FFFFFF"/>
                <w:lang w:val="hy-AM"/>
              </w:rPr>
              <w:t xml:space="preserve">նախագծի վերաբերյալ </w:t>
            </w:r>
            <w:r w:rsidRPr="00AA79DA">
              <w:rPr>
                <w:rFonts w:ascii="GHEA Grapalat" w:eastAsia="Calibri" w:hAnsi="GHEA Grapalat" w:cs="Times New Roman"/>
                <w:sz w:val="24"/>
                <w:szCs w:val="24"/>
                <w:lang w:val="hy-AM"/>
              </w:rPr>
              <w:t>ՀՀ մարդու իրավունքների պաշտպանի աշխատակազմի կարծիքը հանգում է հետևյալին</w:t>
            </w:r>
            <w:r w:rsidRPr="00AA79DA">
              <w:rPr>
                <w:rFonts w:ascii="Cambria Math" w:eastAsia="MS Gothic" w:hAnsi="Cambria Math" w:cs="Cambria Math"/>
                <w:sz w:val="24"/>
                <w:szCs w:val="24"/>
                <w:lang w:val="hy-AM"/>
              </w:rPr>
              <w:t>․</w:t>
            </w:r>
          </w:p>
          <w:p w:rsidR="00546066" w:rsidRPr="00AA79DA" w:rsidRDefault="00546066" w:rsidP="00546066">
            <w:pPr>
              <w:tabs>
                <w:tab w:val="left" w:pos="2520"/>
              </w:tabs>
              <w:spacing w:line="360" w:lineRule="auto"/>
              <w:ind w:left="-86" w:right="144" w:firstLine="562"/>
              <w:jc w:val="both"/>
              <w:rPr>
                <w:rFonts w:ascii="GHEA Grapalat" w:eastAsia="MS Gothic" w:hAnsi="GHEA Grapalat" w:cs="Cambria Math"/>
                <w:color w:val="000000" w:themeColor="text1"/>
                <w:sz w:val="24"/>
                <w:szCs w:val="24"/>
                <w:lang w:val="hy-AM"/>
              </w:rPr>
            </w:pPr>
            <w:r w:rsidRPr="00AA79DA">
              <w:rPr>
                <w:rFonts w:ascii="GHEA Grapalat" w:eastAsia="MS Mincho" w:hAnsi="GHEA Grapalat" w:cs="MS Mincho"/>
                <w:sz w:val="24"/>
                <w:szCs w:val="24"/>
                <w:lang w:val="hy-AM"/>
              </w:rPr>
              <w:t xml:space="preserve">Նախագծի 2-րդ կետով նախատեսվում է </w:t>
            </w:r>
            <w:r w:rsidRPr="00AA79DA">
              <w:rPr>
                <w:rFonts w:ascii="GHEA Grapalat" w:eastAsia="Times New Roman" w:hAnsi="GHEA Grapalat" w:cs="Times New Roman"/>
                <w:color w:val="000000" w:themeColor="text1"/>
                <w:sz w:val="24"/>
                <w:szCs w:val="24"/>
                <w:lang w:val="hy-AM"/>
              </w:rPr>
              <w:t>Հայաստանի Հանրապետության կառավարության 2023 թվականի հոկտեմբերի 12-ի «</w:t>
            </w:r>
            <w:r w:rsidRPr="00AA79DA">
              <w:rPr>
                <w:rFonts w:ascii="GHEA Grapalat" w:eastAsia="Times New Roman" w:hAnsi="GHEA Grapalat" w:cs="Times New Roman"/>
                <w:bCs/>
                <w:color w:val="000000"/>
                <w:sz w:val="24"/>
                <w:szCs w:val="24"/>
                <w:shd w:val="clear" w:color="auto" w:fill="FFFFFF"/>
                <w:lang w:val="hy-AM"/>
              </w:rPr>
              <w:t xml:space="preserve">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w:t>
            </w:r>
            <w:r w:rsidRPr="00AA79DA">
              <w:rPr>
                <w:rFonts w:ascii="GHEA Grapalat" w:eastAsia="Times New Roman" w:hAnsi="GHEA Grapalat" w:cs="Times New Roman"/>
                <w:bCs/>
                <w:sz w:val="24"/>
                <w:szCs w:val="24"/>
                <w:shd w:val="clear" w:color="auto" w:fill="FFFFFF"/>
                <w:lang w:val="hy-AM"/>
              </w:rPr>
              <w:t>միջոցառումը և տրամադրման կարգը հաստատելու մասին</w:t>
            </w:r>
            <w:r w:rsidRPr="00AA79DA">
              <w:rPr>
                <w:rFonts w:ascii="GHEA Grapalat" w:eastAsia="Times New Roman" w:hAnsi="GHEA Grapalat" w:cs="Times New Roman"/>
                <w:sz w:val="24"/>
                <w:szCs w:val="24"/>
                <w:lang w:val="hy-AM"/>
              </w:rPr>
              <w:t xml:space="preserve">» N 1763-Լ որոշման մեջ </w:t>
            </w:r>
            <w:r w:rsidRPr="00AA79DA">
              <w:rPr>
                <w:rFonts w:ascii="GHEA Grapalat" w:eastAsia="Times New Roman" w:hAnsi="GHEA Grapalat" w:cs="Times New Roman"/>
                <w:color w:val="000000" w:themeColor="text1"/>
                <w:sz w:val="24"/>
                <w:szCs w:val="24"/>
                <w:lang w:val="hy-AM"/>
              </w:rPr>
              <w:t>2-րդ հավելվածի</w:t>
            </w:r>
            <w:r w:rsidRPr="00AA79DA">
              <w:rPr>
                <w:rFonts w:ascii="GHEA Grapalat" w:eastAsia="MS Mincho" w:hAnsi="GHEA Grapalat" w:cs="Cambria Math"/>
                <w:sz w:val="24"/>
                <w:szCs w:val="24"/>
                <w:lang w:val="hy-AM"/>
              </w:rPr>
              <w:t xml:space="preserve"> </w:t>
            </w:r>
            <w:r w:rsidRPr="00AA79DA">
              <w:rPr>
                <w:rFonts w:ascii="GHEA Grapalat" w:eastAsia="Times New Roman" w:hAnsi="GHEA Grapalat" w:cs="Times New Roman"/>
                <w:color w:val="000000" w:themeColor="text1"/>
                <w:sz w:val="24"/>
                <w:szCs w:val="24"/>
                <w:lang w:val="hy-AM"/>
              </w:rPr>
              <w:t>5-</w:t>
            </w:r>
            <w:r w:rsidRPr="00AA79DA">
              <w:rPr>
                <w:rFonts w:ascii="GHEA Grapalat" w:eastAsia="Times New Roman" w:hAnsi="GHEA Grapalat" w:cs="GHEA Grapalat"/>
                <w:color w:val="000000" w:themeColor="text1"/>
                <w:sz w:val="24"/>
                <w:szCs w:val="24"/>
                <w:lang w:val="hy-AM"/>
              </w:rPr>
              <w:t>րդ</w:t>
            </w:r>
            <w:r w:rsidRPr="00AA79DA">
              <w:rPr>
                <w:rFonts w:ascii="GHEA Grapalat" w:eastAsia="Times New Roman" w:hAnsi="GHEA Grapalat" w:cs="Times New Roman"/>
                <w:color w:val="000000" w:themeColor="text1"/>
                <w:sz w:val="24"/>
                <w:szCs w:val="24"/>
                <w:lang w:val="hy-AM"/>
              </w:rPr>
              <w:t xml:space="preserve"> </w:t>
            </w:r>
            <w:r w:rsidRPr="00AA79DA">
              <w:rPr>
                <w:rFonts w:ascii="GHEA Grapalat" w:eastAsia="Times New Roman" w:hAnsi="GHEA Grapalat" w:cs="GHEA Grapalat"/>
                <w:color w:val="000000" w:themeColor="text1"/>
                <w:sz w:val="24"/>
                <w:szCs w:val="24"/>
                <w:lang w:val="hy-AM"/>
              </w:rPr>
              <w:t>կետում</w:t>
            </w:r>
            <w:r w:rsidRPr="00AA79DA">
              <w:rPr>
                <w:rFonts w:ascii="GHEA Grapalat" w:eastAsia="Times New Roman" w:hAnsi="GHEA Grapalat" w:cs="Times New Roman"/>
                <w:color w:val="000000" w:themeColor="text1"/>
                <w:sz w:val="24"/>
                <w:szCs w:val="24"/>
                <w:lang w:val="hy-AM"/>
              </w:rPr>
              <w:t xml:space="preserve"> </w:t>
            </w:r>
            <w:r w:rsidRPr="00AA79DA">
              <w:rPr>
                <w:rFonts w:ascii="GHEA Grapalat" w:eastAsia="Times New Roman" w:hAnsi="GHEA Grapalat" w:cs="GHEA Grapalat"/>
                <w:color w:val="000000" w:themeColor="text1"/>
                <w:sz w:val="24"/>
                <w:szCs w:val="24"/>
                <w:lang w:val="hy-AM"/>
              </w:rPr>
              <w:t>«</w:t>
            </w:r>
            <w:r w:rsidRPr="00AA79DA">
              <w:rPr>
                <w:rFonts w:ascii="GHEA Grapalat" w:eastAsia="Times New Roman" w:hAnsi="GHEA Grapalat" w:cs="Times New Roman"/>
                <w:color w:val="000000" w:themeColor="text1"/>
                <w:sz w:val="24"/>
                <w:szCs w:val="24"/>
                <w:lang w:val="hy-AM"/>
              </w:rPr>
              <w:t>15» թիվը փոխարինել «31» թվով</w:t>
            </w:r>
            <w:r w:rsidRPr="00AA79DA">
              <w:rPr>
                <w:rFonts w:ascii="GHEA Grapalat" w:eastAsia="MS Gothic" w:hAnsi="GHEA Grapalat" w:cs="Cambria Math"/>
                <w:color w:val="000000" w:themeColor="text1"/>
                <w:sz w:val="24"/>
                <w:szCs w:val="24"/>
                <w:lang w:val="hy-AM"/>
              </w:rPr>
              <w:t>։</w:t>
            </w:r>
          </w:p>
          <w:p w:rsidR="00546066" w:rsidRPr="00AA79DA" w:rsidRDefault="00546066" w:rsidP="00546066">
            <w:pPr>
              <w:tabs>
                <w:tab w:val="left" w:pos="2520"/>
              </w:tabs>
              <w:spacing w:line="360" w:lineRule="auto"/>
              <w:ind w:left="-86" w:right="144" w:firstLine="562"/>
              <w:jc w:val="both"/>
              <w:rPr>
                <w:rFonts w:ascii="GHEA Grapalat" w:hAnsi="GHEA Grapalat"/>
                <w:color w:val="000000"/>
                <w:sz w:val="24"/>
                <w:szCs w:val="24"/>
                <w:shd w:val="clear" w:color="auto" w:fill="FFFFFF"/>
                <w:lang w:val="hy-AM"/>
              </w:rPr>
            </w:pPr>
            <w:r w:rsidRPr="00AA79DA">
              <w:rPr>
                <w:rFonts w:ascii="GHEA Grapalat" w:eastAsia="MS Gothic" w:hAnsi="GHEA Grapalat" w:cs="Cambria Math"/>
                <w:color w:val="000000" w:themeColor="text1"/>
                <w:sz w:val="24"/>
                <w:szCs w:val="24"/>
                <w:lang w:val="hy-AM"/>
              </w:rPr>
              <w:t xml:space="preserve">Նշված փոփոխության արդյունքում ստացվում է, որ </w:t>
            </w:r>
            <w:r w:rsidRPr="00AA79DA">
              <w:rPr>
                <w:rFonts w:ascii="GHEA Grapalat" w:hAnsi="GHEA Grapalat"/>
                <w:color w:val="000000"/>
                <w:sz w:val="24"/>
                <w:szCs w:val="24"/>
                <w:shd w:val="clear" w:color="auto" w:fill="FFFFFF"/>
                <w:lang w:val="hy-AM"/>
              </w:rPr>
              <w:t xml:space="preserve">դրամական աջակցություն նշանակելու և վճարելու համար էլեկտրոնային եղանակով </w:t>
            </w:r>
            <w:r w:rsidRPr="00AA79DA">
              <w:rPr>
                <w:rFonts w:ascii="GHEA Grapalat" w:hAnsi="GHEA Grapalat"/>
                <w:color w:val="000000"/>
                <w:sz w:val="24"/>
                <w:szCs w:val="24"/>
                <w:shd w:val="clear" w:color="auto" w:fill="FFFFFF"/>
                <w:lang w:val="hy-AM"/>
              </w:rPr>
              <w:lastRenderedPageBreak/>
              <w:t>մեկանգամյա դիմումը պետք է ներկայացվի 2023 թվականի նոյեմբերի 1-ից մինչև 2024 թվականի մարտի 31-ը ներառյալ՝ մարտի 15-ի փոխարեն։</w:t>
            </w:r>
          </w:p>
          <w:p w:rsidR="00546066" w:rsidRPr="00AA79DA" w:rsidRDefault="00546066" w:rsidP="00546066">
            <w:pPr>
              <w:tabs>
                <w:tab w:val="left" w:pos="2520"/>
              </w:tabs>
              <w:spacing w:line="360" w:lineRule="auto"/>
              <w:ind w:left="-86" w:right="144" w:firstLine="562"/>
              <w:jc w:val="both"/>
              <w:rPr>
                <w:rFonts w:ascii="GHEA Grapalat" w:hAnsi="GHEA Grapalat"/>
                <w:b/>
                <w:i/>
                <w:color w:val="000000"/>
                <w:sz w:val="24"/>
                <w:szCs w:val="24"/>
                <w:shd w:val="clear" w:color="auto" w:fill="FFFFFF"/>
                <w:lang w:val="hy-AM"/>
              </w:rPr>
            </w:pPr>
            <w:r w:rsidRPr="00AA79DA">
              <w:rPr>
                <w:rFonts w:ascii="GHEA Grapalat" w:hAnsi="GHEA Grapalat"/>
                <w:color w:val="000000"/>
                <w:sz w:val="24"/>
                <w:szCs w:val="24"/>
                <w:shd w:val="clear" w:color="auto" w:fill="FFFFFF"/>
                <w:lang w:val="hy-AM"/>
              </w:rPr>
              <w:t>Վերոգրյալի առնչությամբ պետք է նշել, որ Որոշման համաձայն՝ Հայաստանի Հանրապետության մարզպետները պետք է առաջարկեն Երևանի քաղաքապետին՝ Որոշումն ուժի մեջ մտնելուց հետո 3-օրյա ժամկետում Հայաստանի Հանրապետության տարածքային կառավարման և ենթակառուցվածքների նախարարությանը տրամադրել պետական կամ համայնքային սեփականություն հանդիսացող տարածքներում կամ հյուրանոցներում կամ հյուրատներում</w:t>
            </w:r>
            <w:r w:rsidRPr="00AA79DA">
              <w:rPr>
                <w:rFonts w:ascii="Calibri" w:hAnsi="Calibri" w:cs="Calibri"/>
                <w:color w:val="000000"/>
                <w:sz w:val="24"/>
                <w:szCs w:val="24"/>
                <w:shd w:val="clear" w:color="auto" w:fill="FFFFFF"/>
                <w:lang w:val="hy-AM"/>
              </w:rPr>
              <w:t> </w:t>
            </w:r>
            <w:r w:rsidRPr="00AA79DA">
              <w:rPr>
                <w:rFonts w:ascii="GHEA Grapalat" w:hAnsi="GHEA Grapalat"/>
                <w:color w:val="000000"/>
                <w:sz w:val="24"/>
                <w:szCs w:val="24"/>
                <w:shd w:val="clear" w:color="auto" w:fill="FFFFFF"/>
                <w:lang w:val="hy-AM"/>
              </w:rPr>
              <w:t xml:space="preserve">ժամանակավոր բնակվող՝ բռնի տեղահանվածների տվյալները (անունը, ազգանունը, ծննդյան օրը, ամիսը, տարին, անձը հաստատող փաստաթղթի համարը և սերիան, հանրային ծառայությունների համարանիշը (հանրային ծառայությունների համարանիշ չստանալու մասին տեղեկանքի համարը), իսկ տրված տվյալների փոփոխությունները՝ հետագա ամիսների ընթացքում՝ առնվազն շաբաթական պարբերականությամբ՝ </w:t>
            </w:r>
            <w:r w:rsidRPr="00AA79DA">
              <w:rPr>
                <w:rFonts w:ascii="GHEA Grapalat" w:hAnsi="GHEA Grapalat"/>
                <w:b/>
                <w:i/>
                <w:color w:val="000000"/>
                <w:sz w:val="24"/>
                <w:szCs w:val="24"/>
                <w:shd w:val="clear" w:color="auto" w:fill="FFFFFF"/>
                <w:lang w:val="hy-AM"/>
              </w:rPr>
              <w:t>մինչև 2024 թվականի մարտի 15-ը։</w:t>
            </w:r>
          </w:p>
          <w:p w:rsidR="00A175E6" w:rsidRPr="00546066" w:rsidRDefault="00546066" w:rsidP="00546066">
            <w:pPr>
              <w:tabs>
                <w:tab w:val="left" w:pos="2520"/>
              </w:tabs>
              <w:spacing w:line="360" w:lineRule="auto"/>
              <w:ind w:left="-86" w:right="144" w:firstLine="562"/>
              <w:jc w:val="both"/>
              <w:rPr>
                <w:rFonts w:ascii="GHEA Grapalat" w:eastAsia="MS Mincho" w:hAnsi="GHEA Grapalat" w:cs="Cambria Math"/>
                <w:sz w:val="24"/>
                <w:szCs w:val="24"/>
                <w:lang w:val="hy-AM"/>
              </w:rPr>
            </w:pPr>
            <w:r w:rsidRPr="00AA79DA">
              <w:rPr>
                <w:rFonts w:ascii="GHEA Grapalat" w:hAnsi="GHEA Grapalat"/>
                <w:color w:val="000000"/>
                <w:sz w:val="24"/>
                <w:szCs w:val="24"/>
                <w:shd w:val="clear" w:color="auto" w:fill="FFFFFF"/>
                <w:lang w:val="hy-AM"/>
              </w:rPr>
              <w:t>Նկատի ունենալով այն հանգամանքը, որ մեկանգամյա դիմում ներկայացնելու վերժնաժամկետը 2024 թվականի մարտի 15-ից փոխվել է մարտի 31՝ առաջարկում ենք Երևանի քաղաքապետի կողմից պետական կամ համայնքային սեփականություն հանդիսացող տարածքներում կամ հյուրանոցներում կամ հյուրատներում</w:t>
            </w:r>
            <w:r w:rsidRPr="00AA79DA">
              <w:rPr>
                <w:rFonts w:ascii="Calibri" w:hAnsi="Calibri" w:cs="Calibri"/>
                <w:color w:val="000000"/>
                <w:sz w:val="24"/>
                <w:szCs w:val="24"/>
                <w:shd w:val="clear" w:color="auto" w:fill="FFFFFF"/>
                <w:lang w:val="hy-AM"/>
              </w:rPr>
              <w:t> </w:t>
            </w:r>
            <w:r w:rsidRPr="00AA79DA">
              <w:rPr>
                <w:rFonts w:ascii="GHEA Grapalat" w:hAnsi="GHEA Grapalat"/>
                <w:color w:val="000000"/>
                <w:sz w:val="24"/>
                <w:szCs w:val="24"/>
                <w:shd w:val="clear" w:color="auto" w:fill="FFFFFF"/>
                <w:lang w:val="hy-AM"/>
              </w:rPr>
              <w:t xml:space="preserve">ժամանակավոր բնակվող՝ բռնի տեղահանվածների տվյալների փոփոխությունները՝ հետագա ամիսների </w:t>
            </w:r>
            <w:r w:rsidRPr="00AA79DA">
              <w:rPr>
                <w:rFonts w:ascii="GHEA Grapalat" w:hAnsi="GHEA Grapalat"/>
                <w:color w:val="000000"/>
                <w:sz w:val="24"/>
                <w:szCs w:val="24"/>
                <w:shd w:val="clear" w:color="auto" w:fill="FFFFFF"/>
                <w:lang w:val="hy-AM"/>
              </w:rPr>
              <w:lastRenderedPageBreak/>
              <w:t>ընթացքում՝ առնվազն շաբաթական պարբերականությամբ ներկայացնել մինչև 2024 թվականի մարտի 31-ը։</w:t>
            </w:r>
          </w:p>
        </w:tc>
        <w:tc>
          <w:tcPr>
            <w:tcW w:w="4718" w:type="dxa"/>
            <w:gridSpan w:val="4"/>
          </w:tcPr>
          <w:p w:rsidR="00A175E6" w:rsidRPr="0014235A" w:rsidRDefault="0014235A" w:rsidP="0057592E">
            <w:pPr>
              <w:spacing w:line="360" w:lineRule="auto"/>
              <w:rPr>
                <w:rFonts w:ascii="GHEA Grapalat" w:hAnsi="GHEA Grapalat"/>
                <w:b/>
                <w:sz w:val="24"/>
                <w:szCs w:val="24"/>
                <w:shd w:val="clear" w:color="auto" w:fill="FFFFFF"/>
                <w:lang w:val="hy-AM"/>
              </w:rPr>
            </w:pPr>
            <w:r w:rsidRPr="0014235A">
              <w:rPr>
                <w:rFonts w:ascii="GHEA Grapalat" w:hAnsi="GHEA Grapalat"/>
                <w:b/>
                <w:sz w:val="24"/>
                <w:szCs w:val="24"/>
                <w:shd w:val="clear" w:color="auto" w:fill="FFFFFF"/>
                <w:lang w:val="hy-AM"/>
              </w:rPr>
              <w:lastRenderedPageBreak/>
              <w:t>Ընդունվել է ի գիտություն։</w:t>
            </w:r>
          </w:p>
          <w:p w:rsidR="0014235A" w:rsidRPr="0066107D" w:rsidRDefault="0014235A" w:rsidP="003F6D5E">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Նախագծում փոփոխություններ կատարելու անհրաժեշտություն չկա։</w:t>
            </w:r>
            <w:r w:rsidR="003F6D5E">
              <w:rPr>
                <w:rFonts w:ascii="GHEA Grapalat" w:hAnsi="GHEA Grapalat"/>
                <w:sz w:val="24"/>
                <w:szCs w:val="24"/>
                <w:shd w:val="clear" w:color="auto" w:fill="FFFFFF"/>
                <w:lang w:val="hy-AM"/>
              </w:rPr>
              <w:t xml:space="preserve"> ՀՀ տարածքային կառավարման և ենթակառուցվածքների նախարարության կողմից ներկայացվող ցուցակներում գրեթե փոփոխություններ չկան՝ որպես վերջին ցուցակ հիմք կընդունվի 15.03.2024թ</w:t>
            </w:r>
            <w:r w:rsidR="003F6D5E">
              <w:rPr>
                <w:rFonts w:ascii="Cambria Math" w:hAnsi="Cambria Math" w:cs="Cambria Math"/>
                <w:sz w:val="24"/>
                <w:szCs w:val="24"/>
                <w:shd w:val="clear" w:color="auto" w:fill="FFFFFF"/>
                <w:lang w:val="hy-AM"/>
              </w:rPr>
              <w:t>․</w:t>
            </w:r>
            <w:r w:rsidR="003F6D5E">
              <w:rPr>
                <w:rFonts w:ascii="GHEA Grapalat" w:hAnsi="GHEA Grapalat"/>
                <w:sz w:val="24"/>
                <w:szCs w:val="24"/>
                <w:shd w:val="clear" w:color="auto" w:fill="FFFFFF"/>
                <w:lang w:val="hy-AM"/>
              </w:rPr>
              <w:t xml:space="preserve"> ներկայացված ցուցակը։ </w:t>
            </w:r>
          </w:p>
        </w:tc>
      </w:tr>
    </w:tbl>
    <w:p w:rsidR="0079005F" w:rsidRPr="0066107D" w:rsidRDefault="0079005F" w:rsidP="00074F00">
      <w:pPr>
        <w:spacing w:line="360" w:lineRule="auto"/>
        <w:rPr>
          <w:rFonts w:ascii="GHEA Grapalat" w:hAnsi="GHEA Grapalat"/>
          <w:sz w:val="24"/>
          <w:szCs w:val="24"/>
          <w:lang w:val="hy-AM"/>
        </w:rPr>
      </w:pPr>
    </w:p>
    <w:sectPr w:rsidR="0079005F" w:rsidRPr="0066107D"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B1C" w:rsidRDefault="000A1B1C" w:rsidP="00562C15">
      <w:pPr>
        <w:spacing w:after="0" w:line="240" w:lineRule="auto"/>
      </w:pPr>
      <w:r>
        <w:separator/>
      </w:r>
    </w:p>
  </w:endnote>
  <w:endnote w:type="continuationSeparator" w:id="0">
    <w:p w:rsidR="000A1B1C" w:rsidRDefault="000A1B1C"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B1C" w:rsidRDefault="000A1B1C" w:rsidP="00562C15">
      <w:pPr>
        <w:spacing w:after="0" w:line="240" w:lineRule="auto"/>
      </w:pPr>
      <w:r>
        <w:separator/>
      </w:r>
    </w:p>
  </w:footnote>
  <w:footnote w:type="continuationSeparator" w:id="0">
    <w:p w:rsidR="000A1B1C" w:rsidRDefault="000A1B1C" w:rsidP="00562C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
  </w:num>
  <w:num w:numId="8">
    <w:abstractNumId w:val="0"/>
  </w:num>
  <w:num w:numId="9">
    <w:abstractNumId w:val="8"/>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08C7"/>
    <w:rsid w:val="000369C3"/>
    <w:rsid w:val="000421CB"/>
    <w:rsid w:val="00051F49"/>
    <w:rsid w:val="000616AC"/>
    <w:rsid w:val="0006333A"/>
    <w:rsid w:val="00065A32"/>
    <w:rsid w:val="00072F71"/>
    <w:rsid w:val="00074F00"/>
    <w:rsid w:val="0008007A"/>
    <w:rsid w:val="0009256D"/>
    <w:rsid w:val="000939B7"/>
    <w:rsid w:val="00096C92"/>
    <w:rsid w:val="000A1B1C"/>
    <w:rsid w:val="000B2FB2"/>
    <w:rsid w:val="000C560F"/>
    <w:rsid w:val="000E6CA2"/>
    <w:rsid w:val="000F3300"/>
    <w:rsid w:val="00106D25"/>
    <w:rsid w:val="001112EC"/>
    <w:rsid w:val="0011771B"/>
    <w:rsid w:val="00121247"/>
    <w:rsid w:val="00121F03"/>
    <w:rsid w:val="00131CE5"/>
    <w:rsid w:val="0013402C"/>
    <w:rsid w:val="0014235A"/>
    <w:rsid w:val="0015028E"/>
    <w:rsid w:val="00153859"/>
    <w:rsid w:val="00161735"/>
    <w:rsid w:val="00162653"/>
    <w:rsid w:val="00176CEE"/>
    <w:rsid w:val="00182926"/>
    <w:rsid w:val="00185A2B"/>
    <w:rsid w:val="00185F5C"/>
    <w:rsid w:val="00187659"/>
    <w:rsid w:val="001913E2"/>
    <w:rsid w:val="00193F32"/>
    <w:rsid w:val="001D407C"/>
    <w:rsid w:val="001E5DBD"/>
    <w:rsid w:val="001F3D64"/>
    <w:rsid w:val="0020015D"/>
    <w:rsid w:val="00200F8F"/>
    <w:rsid w:val="00206C6F"/>
    <w:rsid w:val="002148F9"/>
    <w:rsid w:val="002160D4"/>
    <w:rsid w:val="00216E03"/>
    <w:rsid w:val="0022317D"/>
    <w:rsid w:val="0022604F"/>
    <w:rsid w:val="00232DFF"/>
    <w:rsid w:val="00254D07"/>
    <w:rsid w:val="002766DF"/>
    <w:rsid w:val="00284427"/>
    <w:rsid w:val="002C6EA5"/>
    <w:rsid w:val="002F5EAD"/>
    <w:rsid w:val="002F616D"/>
    <w:rsid w:val="00314351"/>
    <w:rsid w:val="00317219"/>
    <w:rsid w:val="00317446"/>
    <w:rsid w:val="00343097"/>
    <w:rsid w:val="00346959"/>
    <w:rsid w:val="00350B98"/>
    <w:rsid w:val="0035656F"/>
    <w:rsid w:val="0036143B"/>
    <w:rsid w:val="00365309"/>
    <w:rsid w:val="00370604"/>
    <w:rsid w:val="00373E22"/>
    <w:rsid w:val="003801BE"/>
    <w:rsid w:val="003821C8"/>
    <w:rsid w:val="00391E1D"/>
    <w:rsid w:val="0039209A"/>
    <w:rsid w:val="003A6A52"/>
    <w:rsid w:val="003B1646"/>
    <w:rsid w:val="003B211F"/>
    <w:rsid w:val="003D63FC"/>
    <w:rsid w:val="003E3632"/>
    <w:rsid w:val="003F6D5E"/>
    <w:rsid w:val="00426D5F"/>
    <w:rsid w:val="00427855"/>
    <w:rsid w:val="004356BB"/>
    <w:rsid w:val="004420F4"/>
    <w:rsid w:val="0046057E"/>
    <w:rsid w:val="00460C6E"/>
    <w:rsid w:val="00464752"/>
    <w:rsid w:val="00467991"/>
    <w:rsid w:val="00487B31"/>
    <w:rsid w:val="00492AC7"/>
    <w:rsid w:val="00493FAD"/>
    <w:rsid w:val="004E052A"/>
    <w:rsid w:val="004E5374"/>
    <w:rsid w:val="00501040"/>
    <w:rsid w:val="00514187"/>
    <w:rsid w:val="00523E96"/>
    <w:rsid w:val="0052685B"/>
    <w:rsid w:val="00541B88"/>
    <w:rsid w:val="00542C22"/>
    <w:rsid w:val="00546066"/>
    <w:rsid w:val="00546EA6"/>
    <w:rsid w:val="00562C15"/>
    <w:rsid w:val="00565093"/>
    <w:rsid w:val="00571E42"/>
    <w:rsid w:val="0057263C"/>
    <w:rsid w:val="005A306E"/>
    <w:rsid w:val="005B14DC"/>
    <w:rsid w:val="005D1C0C"/>
    <w:rsid w:val="005D22A7"/>
    <w:rsid w:val="005D36DB"/>
    <w:rsid w:val="005D68FC"/>
    <w:rsid w:val="005E0221"/>
    <w:rsid w:val="005E6597"/>
    <w:rsid w:val="005F14A7"/>
    <w:rsid w:val="005F1B5D"/>
    <w:rsid w:val="005F462D"/>
    <w:rsid w:val="005F67E8"/>
    <w:rsid w:val="00606A8C"/>
    <w:rsid w:val="006249B0"/>
    <w:rsid w:val="0062708B"/>
    <w:rsid w:val="0066107D"/>
    <w:rsid w:val="00666E6C"/>
    <w:rsid w:val="006839A8"/>
    <w:rsid w:val="00686FBF"/>
    <w:rsid w:val="00692BFB"/>
    <w:rsid w:val="00697D87"/>
    <w:rsid w:val="006A425F"/>
    <w:rsid w:val="006C7628"/>
    <w:rsid w:val="006D3031"/>
    <w:rsid w:val="006D762A"/>
    <w:rsid w:val="007069A7"/>
    <w:rsid w:val="007072C9"/>
    <w:rsid w:val="007135C7"/>
    <w:rsid w:val="00716F9B"/>
    <w:rsid w:val="00722BAF"/>
    <w:rsid w:val="007255F6"/>
    <w:rsid w:val="00764A1D"/>
    <w:rsid w:val="00770D3F"/>
    <w:rsid w:val="00774D5A"/>
    <w:rsid w:val="00784CD9"/>
    <w:rsid w:val="007861D7"/>
    <w:rsid w:val="00787885"/>
    <w:rsid w:val="0079005F"/>
    <w:rsid w:val="007A0FCB"/>
    <w:rsid w:val="007A2482"/>
    <w:rsid w:val="007A61C1"/>
    <w:rsid w:val="007D1305"/>
    <w:rsid w:val="007D73C4"/>
    <w:rsid w:val="007F26CD"/>
    <w:rsid w:val="0080131F"/>
    <w:rsid w:val="008032D9"/>
    <w:rsid w:val="00803336"/>
    <w:rsid w:val="008058F0"/>
    <w:rsid w:val="00806B3F"/>
    <w:rsid w:val="00811944"/>
    <w:rsid w:val="00811FFB"/>
    <w:rsid w:val="00812DD2"/>
    <w:rsid w:val="00815AF9"/>
    <w:rsid w:val="00817F01"/>
    <w:rsid w:val="00834091"/>
    <w:rsid w:val="0086373B"/>
    <w:rsid w:val="00866DEA"/>
    <w:rsid w:val="00873B01"/>
    <w:rsid w:val="008A224A"/>
    <w:rsid w:val="008A7F45"/>
    <w:rsid w:val="008B01D9"/>
    <w:rsid w:val="008B0913"/>
    <w:rsid w:val="008B25FB"/>
    <w:rsid w:val="008B3442"/>
    <w:rsid w:val="008B3956"/>
    <w:rsid w:val="008B3FA7"/>
    <w:rsid w:val="008B61D0"/>
    <w:rsid w:val="008B7C65"/>
    <w:rsid w:val="008E1408"/>
    <w:rsid w:val="008E4CC7"/>
    <w:rsid w:val="00900197"/>
    <w:rsid w:val="00922C5A"/>
    <w:rsid w:val="009230CD"/>
    <w:rsid w:val="0093362F"/>
    <w:rsid w:val="00945D08"/>
    <w:rsid w:val="00952AF7"/>
    <w:rsid w:val="009548FC"/>
    <w:rsid w:val="00964B3F"/>
    <w:rsid w:val="009736E4"/>
    <w:rsid w:val="00976E20"/>
    <w:rsid w:val="009826AC"/>
    <w:rsid w:val="0099651F"/>
    <w:rsid w:val="009A0F3E"/>
    <w:rsid w:val="009A1FA4"/>
    <w:rsid w:val="009A21EB"/>
    <w:rsid w:val="009B314A"/>
    <w:rsid w:val="009D259D"/>
    <w:rsid w:val="009D3C20"/>
    <w:rsid w:val="009D4547"/>
    <w:rsid w:val="009D56EC"/>
    <w:rsid w:val="009E1D99"/>
    <w:rsid w:val="009E1EA8"/>
    <w:rsid w:val="009E5454"/>
    <w:rsid w:val="009E680E"/>
    <w:rsid w:val="00A00248"/>
    <w:rsid w:val="00A13B52"/>
    <w:rsid w:val="00A175E6"/>
    <w:rsid w:val="00A213AF"/>
    <w:rsid w:val="00A26D98"/>
    <w:rsid w:val="00A3356B"/>
    <w:rsid w:val="00A45AAF"/>
    <w:rsid w:val="00A535F7"/>
    <w:rsid w:val="00A536C2"/>
    <w:rsid w:val="00A72017"/>
    <w:rsid w:val="00A9153A"/>
    <w:rsid w:val="00AA49D1"/>
    <w:rsid w:val="00AA62C5"/>
    <w:rsid w:val="00AB1A2F"/>
    <w:rsid w:val="00AD7DC6"/>
    <w:rsid w:val="00B34E8C"/>
    <w:rsid w:val="00B37930"/>
    <w:rsid w:val="00B4361A"/>
    <w:rsid w:val="00B44B72"/>
    <w:rsid w:val="00B47136"/>
    <w:rsid w:val="00B55A0D"/>
    <w:rsid w:val="00B6385D"/>
    <w:rsid w:val="00B65CBE"/>
    <w:rsid w:val="00B91FCF"/>
    <w:rsid w:val="00BA03B1"/>
    <w:rsid w:val="00BB728F"/>
    <w:rsid w:val="00BD2FD2"/>
    <w:rsid w:val="00BD736B"/>
    <w:rsid w:val="00BF2429"/>
    <w:rsid w:val="00BF3732"/>
    <w:rsid w:val="00C06D05"/>
    <w:rsid w:val="00C12F38"/>
    <w:rsid w:val="00C4455A"/>
    <w:rsid w:val="00C45F6D"/>
    <w:rsid w:val="00C5190C"/>
    <w:rsid w:val="00C621B8"/>
    <w:rsid w:val="00C647AC"/>
    <w:rsid w:val="00C7183C"/>
    <w:rsid w:val="00C72764"/>
    <w:rsid w:val="00C92EA7"/>
    <w:rsid w:val="00CB2D57"/>
    <w:rsid w:val="00CC5E4B"/>
    <w:rsid w:val="00CD121C"/>
    <w:rsid w:val="00CE44C6"/>
    <w:rsid w:val="00CE61B7"/>
    <w:rsid w:val="00D213DC"/>
    <w:rsid w:val="00D2366D"/>
    <w:rsid w:val="00D257B1"/>
    <w:rsid w:val="00D321FB"/>
    <w:rsid w:val="00D32818"/>
    <w:rsid w:val="00D54875"/>
    <w:rsid w:val="00D75E44"/>
    <w:rsid w:val="00D77B53"/>
    <w:rsid w:val="00D81C6B"/>
    <w:rsid w:val="00D91C65"/>
    <w:rsid w:val="00D94E26"/>
    <w:rsid w:val="00DD2AE2"/>
    <w:rsid w:val="00DE1615"/>
    <w:rsid w:val="00DE1C6A"/>
    <w:rsid w:val="00DF7B33"/>
    <w:rsid w:val="00E05044"/>
    <w:rsid w:val="00E069D7"/>
    <w:rsid w:val="00E114E0"/>
    <w:rsid w:val="00E17B46"/>
    <w:rsid w:val="00E205FB"/>
    <w:rsid w:val="00E45FE0"/>
    <w:rsid w:val="00E56FFA"/>
    <w:rsid w:val="00E717A7"/>
    <w:rsid w:val="00E8043D"/>
    <w:rsid w:val="00E82A23"/>
    <w:rsid w:val="00E8375C"/>
    <w:rsid w:val="00E97BEB"/>
    <w:rsid w:val="00EA198A"/>
    <w:rsid w:val="00EA4AC2"/>
    <w:rsid w:val="00EB337C"/>
    <w:rsid w:val="00EB7CAF"/>
    <w:rsid w:val="00EC494B"/>
    <w:rsid w:val="00F0204C"/>
    <w:rsid w:val="00F04E5D"/>
    <w:rsid w:val="00F16397"/>
    <w:rsid w:val="00F25AAA"/>
    <w:rsid w:val="00F319F8"/>
    <w:rsid w:val="00F3483E"/>
    <w:rsid w:val="00F37188"/>
    <w:rsid w:val="00F407A2"/>
    <w:rsid w:val="00F4151E"/>
    <w:rsid w:val="00F540EC"/>
    <w:rsid w:val="00F60354"/>
    <w:rsid w:val="00F67FFB"/>
    <w:rsid w:val="00F81A20"/>
    <w:rsid w:val="00F95182"/>
    <w:rsid w:val="00FA5294"/>
    <w:rsid w:val="00FA6DEA"/>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E5968-8827-46A2-8D7D-C734D9935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17</Pages>
  <Words>2530</Words>
  <Characters>17922</Characters>
  <Application>Microsoft Office Word</Application>
  <DocSecurity>0</DocSecurity>
  <Lines>508</Lines>
  <Paragraphs>122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https://mul2-mss.gov.am/tasks/1776898/oneclick/Ampopatert.docx?token=7d82b6d5c5aa3dbf7bcc896912f15a5b</cp:keywords>
  <dc:description/>
  <cp:lastModifiedBy>Artak.Harutyunyan</cp:lastModifiedBy>
  <cp:revision>561</cp:revision>
  <dcterms:created xsi:type="dcterms:W3CDTF">2020-11-20T05:26:00Z</dcterms:created>
  <dcterms:modified xsi:type="dcterms:W3CDTF">2024-02-28T14:00:00Z</dcterms:modified>
</cp:coreProperties>
</file>