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B0C" w:rsidRDefault="004D0B0C"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D0B0C" w:rsidRDefault="004D0B0C" w:rsidP="00A71CED">
      <w:pPr>
        <w:jc w:val="center"/>
      </w:pPr>
    </w:p>
    <w:p w:rsidR="004D0B0C" w:rsidRDefault="004D0B0C"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D0B0C" w:rsidRDefault="004D0B0C" w:rsidP="00A71CED">
      <w:pPr>
        <w:pStyle w:val="mechtex"/>
        <w:rPr>
          <w:rFonts w:ascii="GHEA Mariam" w:hAnsi="GHEA Mariam"/>
          <w:b/>
        </w:rPr>
      </w:pPr>
    </w:p>
    <w:p w:rsidR="004D0B0C" w:rsidRDefault="004D0B0C"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D0B0C" w:rsidRPr="008E1B5A" w:rsidRDefault="004D0B0C" w:rsidP="00A71CED">
      <w:pPr>
        <w:jc w:val="center"/>
        <w:rPr>
          <w:rFonts w:ascii="GHEA Mariam" w:hAnsi="GHEA Mariam"/>
          <w:sz w:val="24"/>
          <w:szCs w:val="24"/>
        </w:rPr>
      </w:pPr>
    </w:p>
    <w:p w:rsidR="004D0B0C" w:rsidRPr="00691610" w:rsidRDefault="004D0B0C" w:rsidP="00A71CED">
      <w:pPr>
        <w:jc w:val="center"/>
        <w:rPr>
          <w:rFonts w:ascii="GHEA Mariam" w:hAnsi="GHEA Mariam"/>
          <w:sz w:val="12"/>
          <w:szCs w:val="24"/>
        </w:rPr>
      </w:pPr>
    </w:p>
    <w:p w:rsidR="004D0B0C" w:rsidRPr="008E1B5A" w:rsidRDefault="004D0B0C" w:rsidP="00A71CED">
      <w:pPr>
        <w:jc w:val="center"/>
        <w:rPr>
          <w:rFonts w:ascii="GHEA Mariam" w:hAnsi="GHEA Mariam"/>
          <w:sz w:val="24"/>
          <w:szCs w:val="24"/>
        </w:rPr>
      </w:pPr>
    </w:p>
    <w:p w:rsidR="004D0B0C" w:rsidRPr="006740E0" w:rsidRDefault="004D0B0C" w:rsidP="00A71CED">
      <w:pPr>
        <w:jc w:val="center"/>
        <w:rPr>
          <w:rFonts w:ascii="GHEA Mariam" w:hAnsi="GHEA Mariam"/>
          <w:sz w:val="24"/>
          <w:szCs w:val="24"/>
        </w:rPr>
      </w:pPr>
      <w:r>
        <w:rPr>
          <w:rFonts w:ascii="GHEA Mariam" w:hAnsi="GHEA Mariam" w:cs="Sylfaen"/>
          <w:spacing w:val="-4"/>
          <w:sz w:val="24"/>
          <w:szCs w:val="24"/>
          <w:lang w:val="fr-FR"/>
        </w:rPr>
        <w:t>29 փետրվար</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006D06">
        <w:rPr>
          <w:rFonts w:ascii="GHEA Mariam" w:hAnsi="GHEA Mariam"/>
          <w:sz w:val="24"/>
          <w:szCs w:val="24"/>
        </w:rPr>
        <w:t xml:space="preserve"> </w:t>
      </w:r>
      <w:r>
        <w:rPr>
          <w:rFonts w:ascii="GHEA Mariam" w:hAnsi="GHEA Mariam"/>
          <w:sz w:val="24"/>
          <w:szCs w:val="24"/>
        </w:rPr>
        <w:t>N        - Ա</w:t>
      </w:r>
    </w:p>
    <w:p w:rsidR="004D0B0C" w:rsidRPr="00303787" w:rsidRDefault="004D0B0C" w:rsidP="00A71CED">
      <w:pPr>
        <w:jc w:val="center"/>
        <w:rPr>
          <w:rFonts w:ascii="GHEA Mariam" w:hAnsi="GHEA Mariam"/>
          <w:sz w:val="22"/>
          <w:szCs w:val="24"/>
        </w:rPr>
      </w:pPr>
    </w:p>
    <w:p w:rsidR="004D0B0C" w:rsidRPr="00303787" w:rsidRDefault="004D0B0C" w:rsidP="00A71CED">
      <w:pPr>
        <w:jc w:val="center"/>
        <w:rPr>
          <w:rFonts w:ascii="GHEA Mariam" w:hAnsi="GHEA Mariam"/>
          <w:sz w:val="22"/>
          <w:szCs w:val="24"/>
        </w:rPr>
      </w:pPr>
    </w:p>
    <w:p w:rsidR="004D0B0C" w:rsidRPr="00A0078C" w:rsidRDefault="004D0B0C" w:rsidP="00A71CED">
      <w:pPr>
        <w:jc w:val="center"/>
        <w:rPr>
          <w:rFonts w:ascii="GHEA Mariam" w:hAnsi="GHEA Mariam"/>
          <w:sz w:val="24"/>
          <w:szCs w:val="24"/>
        </w:rPr>
      </w:pPr>
    </w:p>
    <w:p w:rsidR="00006D06" w:rsidRDefault="004D0B0C" w:rsidP="004D0B0C">
      <w:pPr>
        <w:pStyle w:val="mechtex"/>
        <w:rPr>
          <w:rFonts w:ascii="GHEA Mariam" w:hAnsi="GHEA Mariam"/>
          <w:sz w:val="24"/>
        </w:rPr>
      </w:pPr>
      <w:r w:rsidRPr="004D0B0C">
        <w:rPr>
          <w:rFonts w:ascii="GHEA Mariam" w:hAnsi="GHEA Mariam" w:cs="Arial"/>
          <w:sz w:val="24"/>
        </w:rPr>
        <w:t>ՈՐՊԵՍ</w:t>
      </w:r>
      <w:r w:rsidRPr="004D0B0C">
        <w:rPr>
          <w:rFonts w:ascii="GHEA Mariam" w:hAnsi="GHEA Mariam"/>
          <w:sz w:val="24"/>
        </w:rPr>
        <w:t xml:space="preserve"> </w:t>
      </w:r>
      <w:r w:rsidRPr="004D0B0C">
        <w:rPr>
          <w:rFonts w:ascii="GHEA Mariam" w:hAnsi="GHEA Mariam" w:cs="Arial"/>
          <w:sz w:val="24"/>
        </w:rPr>
        <w:t>ՆՎԻՐԱՏՎՈՒԹՅՈՒՆ</w:t>
      </w:r>
      <w:r w:rsidRPr="004D0B0C">
        <w:rPr>
          <w:rFonts w:ascii="GHEA Mariam" w:hAnsi="GHEA Mariam"/>
          <w:sz w:val="24"/>
        </w:rPr>
        <w:t xml:space="preserve"> </w:t>
      </w:r>
      <w:r w:rsidRPr="004D0B0C">
        <w:rPr>
          <w:rFonts w:ascii="GHEA Mariam" w:hAnsi="GHEA Mariam" w:cs="Arial"/>
          <w:sz w:val="24"/>
        </w:rPr>
        <w:t>ԲԱԺՆԵՏՈՄՍԵՐ</w:t>
      </w:r>
      <w:r w:rsidR="00006D06">
        <w:rPr>
          <w:rFonts w:ascii="GHEA Mariam" w:hAnsi="GHEA Mariam" w:cs="Arial"/>
          <w:sz w:val="24"/>
          <w:lang w:val="hy-AM"/>
        </w:rPr>
        <w:t xml:space="preserve"> </w:t>
      </w:r>
      <w:r w:rsidRPr="004D0B0C">
        <w:rPr>
          <w:rFonts w:ascii="GHEA Mariam" w:hAnsi="GHEA Mariam" w:cs="Arial"/>
          <w:sz w:val="24"/>
        </w:rPr>
        <w:t>ԸՆԴՈՒՆԵԼՈՒ</w:t>
      </w:r>
      <w:r w:rsidRPr="004D0B0C">
        <w:rPr>
          <w:rFonts w:ascii="GHEA Mariam" w:hAnsi="GHEA Mariam"/>
          <w:sz w:val="24"/>
        </w:rPr>
        <w:t xml:space="preserve"> </w:t>
      </w:r>
    </w:p>
    <w:p w:rsidR="004D0B0C" w:rsidRDefault="004D0B0C" w:rsidP="004D0B0C">
      <w:pPr>
        <w:pStyle w:val="mechtex"/>
        <w:rPr>
          <w:rFonts w:ascii="GHEA Mariam" w:hAnsi="GHEA Mariam" w:cs="Arial"/>
          <w:sz w:val="24"/>
        </w:rPr>
      </w:pPr>
      <w:r w:rsidRPr="004D0B0C">
        <w:rPr>
          <w:rFonts w:ascii="GHEA Mariam" w:hAnsi="GHEA Mariam" w:cs="Arial"/>
          <w:sz w:val="24"/>
        </w:rPr>
        <w:t>Մ</w:t>
      </w:r>
      <w:r w:rsidR="00006D06">
        <w:rPr>
          <w:rFonts w:ascii="GHEA Mariam" w:hAnsi="GHEA Mariam" w:cs="Arial"/>
          <w:sz w:val="24"/>
          <w:lang w:val="hy-AM"/>
        </w:rPr>
        <w:t xml:space="preserve"> </w:t>
      </w:r>
      <w:r w:rsidRPr="004D0B0C">
        <w:rPr>
          <w:rFonts w:ascii="GHEA Mariam" w:hAnsi="GHEA Mariam" w:cs="Arial"/>
          <w:sz w:val="24"/>
        </w:rPr>
        <w:t>Ա</w:t>
      </w:r>
      <w:r w:rsidR="00006D06">
        <w:rPr>
          <w:rFonts w:ascii="GHEA Mariam" w:hAnsi="GHEA Mariam" w:cs="Arial"/>
          <w:sz w:val="24"/>
          <w:lang w:val="hy-AM"/>
        </w:rPr>
        <w:t xml:space="preserve"> </w:t>
      </w:r>
      <w:r w:rsidRPr="004D0B0C">
        <w:rPr>
          <w:rFonts w:ascii="GHEA Mariam" w:hAnsi="GHEA Mariam" w:cs="Arial"/>
          <w:sz w:val="24"/>
        </w:rPr>
        <w:t>Ս</w:t>
      </w:r>
      <w:r w:rsidR="00006D06">
        <w:rPr>
          <w:rFonts w:ascii="GHEA Mariam" w:hAnsi="GHEA Mariam" w:cs="Arial"/>
          <w:sz w:val="24"/>
          <w:lang w:val="hy-AM"/>
        </w:rPr>
        <w:t xml:space="preserve"> </w:t>
      </w:r>
      <w:r w:rsidRPr="004D0B0C">
        <w:rPr>
          <w:rFonts w:ascii="GHEA Mariam" w:hAnsi="GHEA Mariam" w:cs="Arial"/>
          <w:sz w:val="24"/>
        </w:rPr>
        <w:t>Ի</w:t>
      </w:r>
      <w:r w:rsidR="00006D06">
        <w:rPr>
          <w:rFonts w:ascii="GHEA Mariam" w:hAnsi="GHEA Mariam" w:cs="Arial"/>
          <w:sz w:val="24"/>
          <w:lang w:val="hy-AM"/>
        </w:rPr>
        <w:t xml:space="preserve"> </w:t>
      </w:r>
      <w:r w:rsidRPr="004D0B0C">
        <w:rPr>
          <w:rFonts w:ascii="GHEA Mariam" w:hAnsi="GHEA Mariam" w:cs="Arial"/>
          <w:sz w:val="24"/>
        </w:rPr>
        <w:t>Ն</w:t>
      </w:r>
    </w:p>
    <w:p w:rsidR="004D0B0C" w:rsidRPr="00006D06" w:rsidRDefault="004D0B0C"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006D06">
        <w:rPr>
          <w:rFonts w:ascii="GHEA Mariam" w:hAnsi="GHEA Mariam" w:cs="Sylfaen"/>
          <w:sz w:val="24"/>
          <w:lang w:val="hy-AM"/>
        </w:rPr>
        <w:t>----------------------</w:t>
      </w:r>
    </w:p>
    <w:p w:rsidR="004D0B0C" w:rsidRDefault="004D0B0C" w:rsidP="004D0B0C">
      <w:pPr>
        <w:pStyle w:val="mechtex"/>
        <w:rPr>
          <w:rFonts w:ascii="GHEA Mariam" w:hAnsi="GHEA Mariam"/>
          <w:sz w:val="24"/>
        </w:rPr>
      </w:pPr>
    </w:p>
    <w:p w:rsidR="004D0B0C" w:rsidRPr="00006D06" w:rsidRDefault="004D0B0C" w:rsidP="004D0B0C">
      <w:pPr>
        <w:pStyle w:val="mechtex"/>
        <w:rPr>
          <w:rFonts w:ascii="GHEA Mariam" w:hAnsi="GHEA Mariam"/>
          <w:sz w:val="28"/>
        </w:rPr>
      </w:pPr>
    </w:p>
    <w:p w:rsidR="00006D06" w:rsidRDefault="004D0B0C" w:rsidP="00006D06">
      <w:pPr>
        <w:pStyle w:val="norm"/>
        <w:tabs>
          <w:tab w:val="left" w:pos="900"/>
          <w:tab w:val="left" w:pos="990"/>
          <w:tab w:val="left" w:pos="1080"/>
        </w:tabs>
        <w:spacing w:line="360" w:lineRule="auto"/>
        <w:ind w:left="-142" w:right="-185"/>
        <w:rPr>
          <w:rFonts w:ascii="GHEA Mariam" w:hAnsi="GHEA Mariam" w:cs="Arial Armenian"/>
          <w:sz w:val="24"/>
          <w:szCs w:val="22"/>
          <w:lang w:val="de-DE"/>
        </w:rPr>
      </w:pPr>
      <w:r w:rsidRPr="00006D06">
        <w:rPr>
          <w:rFonts w:ascii="GHEA Mariam" w:hAnsi="GHEA Mariam"/>
          <w:color w:val="000000"/>
          <w:spacing w:val="-6"/>
          <w:sz w:val="24"/>
          <w:szCs w:val="24"/>
        </w:rPr>
        <w:t>Հիմք ընդունելով Հայաստանի Հանրապետության քաղաքացիական օրենսգրքի</w:t>
      </w:r>
      <w:r w:rsidR="00006D06">
        <w:rPr>
          <w:rFonts w:ascii="GHEA Mariam" w:hAnsi="GHEA Mariam"/>
          <w:color w:val="000000"/>
          <w:sz w:val="24"/>
          <w:szCs w:val="24"/>
        </w:rPr>
        <w:t xml:space="preserve"> 594-րդ հոդվածը և</w:t>
      </w:r>
      <w:r w:rsidRPr="004D0B0C">
        <w:rPr>
          <w:rFonts w:ascii="GHEA Mariam" w:hAnsi="GHEA Mariam"/>
          <w:color w:val="000000"/>
          <w:sz w:val="24"/>
          <w:szCs w:val="24"/>
        </w:rPr>
        <w:t xml:space="preserve"> «Կառավարչական իրավահարաբերությունների կարգավոր</w:t>
      </w:r>
      <w:r w:rsidR="00006D06">
        <w:rPr>
          <w:rFonts w:ascii="GHEA Mariam" w:hAnsi="GHEA Mariam"/>
          <w:color w:val="000000"/>
          <w:sz w:val="24"/>
          <w:szCs w:val="24"/>
        </w:rPr>
        <w:softHyphen/>
      </w:r>
      <w:r w:rsidRPr="004D0B0C">
        <w:rPr>
          <w:rFonts w:ascii="GHEA Mariam" w:hAnsi="GHEA Mariam"/>
          <w:color w:val="000000"/>
          <w:sz w:val="24"/>
          <w:szCs w:val="24"/>
        </w:rPr>
        <w:t xml:space="preserve">ման մասին» </w:t>
      </w:r>
      <w:r w:rsidR="00006D06" w:rsidRPr="00006D06">
        <w:rPr>
          <w:rFonts w:ascii="GHEA Mariam" w:hAnsi="GHEA Mariam" w:cs="Sylfaen"/>
          <w:bCs/>
          <w:color w:val="000000"/>
          <w:spacing w:val="-6"/>
          <w:sz w:val="24"/>
          <w:szCs w:val="24"/>
          <w:lang w:val="fr-FR" w:eastAsia="en-US"/>
        </w:rPr>
        <w:t>Հայաստանի</w:t>
      </w:r>
      <w:r w:rsidR="00006D06" w:rsidRPr="00006D06">
        <w:rPr>
          <w:rFonts w:ascii="GHEA Mariam" w:hAnsi="GHEA Mariam" w:cs="Arial Armenian"/>
          <w:bCs/>
          <w:color w:val="000000"/>
          <w:spacing w:val="-6"/>
          <w:sz w:val="24"/>
          <w:szCs w:val="24"/>
          <w:lang w:val="fr-FR" w:eastAsia="en-US"/>
        </w:rPr>
        <w:t xml:space="preserve"> </w:t>
      </w:r>
      <w:r w:rsidR="00006D06" w:rsidRPr="00006D06">
        <w:rPr>
          <w:rFonts w:ascii="GHEA Mariam" w:hAnsi="GHEA Mariam" w:cs="Sylfaen"/>
          <w:bCs/>
          <w:color w:val="000000"/>
          <w:spacing w:val="-6"/>
          <w:sz w:val="24"/>
          <w:szCs w:val="24"/>
          <w:lang w:val="fr-FR" w:eastAsia="en-US"/>
        </w:rPr>
        <w:t>Հանրա</w:t>
      </w:r>
      <w:r w:rsidR="00006D06" w:rsidRPr="00006D06">
        <w:rPr>
          <w:rFonts w:ascii="GHEA Mariam" w:hAnsi="GHEA Mariam" w:cs="Sylfaen"/>
          <w:bCs/>
          <w:color w:val="000000"/>
          <w:spacing w:val="-6"/>
          <w:sz w:val="24"/>
          <w:szCs w:val="24"/>
          <w:lang w:val="fr-FR" w:eastAsia="en-US"/>
        </w:rPr>
        <w:softHyphen/>
        <w:t>պետության</w:t>
      </w:r>
      <w:r w:rsidR="00006D06" w:rsidRPr="00006D06">
        <w:rPr>
          <w:rFonts w:ascii="GHEA Mariam" w:hAnsi="GHEA Mariam"/>
          <w:color w:val="000000"/>
          <w:spacing w:val="-6"/>
          <w:sz w:val="24"/>
          <w:szCs w:val="24"/>
          <w:lang w:val="hy-AM"/>
        </w:rPr>
        <w:t xml:space="preserve"> </w:t>
      </w:r>
      <w:r w:rsidRPr="00006D06">
        <w:rPr>
          <w:rFonts w:ascii="GHEA Mariam" w:hAnsi="GHEA Mariam"/>
          <w:color w:val="000000"/>
          <w:spacing w:val="-6"/>
          <w:sz w:val="24"/>
          <w:szCs w:val="24"/>
        </w:rPr>
        <w:t>օրենքի 15-րդ հոդվածի 9-րդ մասը՝</w:t>
      </w:r>
      <w:r w:rsidRPr="00006D06">
        <w:rPr>
          <w:rFonts w:ascii="GHEA Mariam" w:hAnsi="GHEA Mariam"/>
          <w:color w:val="000000"/>
          <w:spacing w:val="-6"/>
          <w:sz w:val="24"/>
          <w:szCs w:val="24"/>
          <w:shd w:val="clear" w:color="auto" w:fill="FFFFFF"/>
        </w:rPr>
        <w:t xml:space="preserve"> </w:t>
      </w:r>
      <w:r w:rsidRPr="00006D06">
        <w:rPr>
          <w:rFonts w:ascii="GHEA Mariam" w:hAnsi="GHEA Mariam" w:cs="Sylfaen"/>
          <w:spacing w:val="-6"/>
          <w:sz w:val="24"/>
          <w:szCs w:val="22"/>
          <w:lang w:val="de-DE"/>
        </w:rPr>
        <w:t>Հայաս</w:t>
      </w:r>
      <w:r w:rsidR="00006D06">
        <w:rPr>
          <w:rFonts w:ascii="GHEA Mariam" w:hAnsi="GHEA Mariam" w:cs="Sylfaen"/>
          <w:spacing w:val="-6"/>
          <w:sz w:val="24"/>
          <w:szCs w:val="22"/>
          <w:lang w:val="de-DE"/>
        </w:rPr>
        <w:softHyphen/>
      </w:r>
      <w:r w:rsidRPr="00006D06">
        <w:rPr>
          <w:rFonts w:ascii="GHEA Mariam" w:hAnsi="GHEA Mariam" w:cs="Sylfaen"/>
          <w:spacing w:val="-6"/>
          <w:sz w:val="24"/>
          <w:szCs w:val="22"/>
          <w:lang w:val="de-DE"/>
        </w:rPr>
        <w:t>տանի</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Հանրապետության</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կառավարությունը</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ո</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ր</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ո</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շ</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ու</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մ</w:t>
      </w:r>
      <w:r w:rsidRPr="004D0B0C">
        <w:rPr>
          <w:rFonts w:ascii="GHEA Mariam" w:hAnsi="GHEA Mariam" w:cs="Arial Armenian"/>
          <w:sz w:val="24"/>
          <w:szCs w:val="22"/>
          <w:lang w:val="de-DE"/>
        </w:rPr>
        <w:t xml:space="preserve">    </w:t>
      </w:r>
      <w:r w:rsidRPr="004D0B0C">
        <w:rPr>
          <w:rFonts w:ascii="GHEA Mariam" w:hAnsi="GHEA Mariam" w:cs="Sylfaen"/>
          <w:sz w:val="24"/>
          <w:szCs w:val="22"/>
          <w:lang w:val="de-DE"/>
        </w:rPr>
        <w:t>է</w:t>
      </w:r>
      <w:r w:rsidRPr="004D0B0C">
        <w:rPr>
          <w:rFonts w:ascii="GHEA Mariam" w:hAnsi="GHEA Mariam" w:cs="Arial Armenian"/>
          <w:sz w:val="24"/>
          <w:szCs w:val="22"/>
          <w:lang w:val="de-DE"/>
        </w:rPr>
        <w:t>.</w:t>
      </w:r>
    </w:p>
    <w:p w:rsidR="00006D06" w:rsidRDefault="00006D06" w:rsidP="00006D06">
      <w:pPr>
        <w:pStyle w:val="norm"/>
        <w:tabs>
          <w:tab w:val="left" w:pos="900"/>
          <w:tab w:val="left" w:pos="990"/>
          <w:tab w:val="left" w:pos="1080"/>
        </w:tabs>
        <w:spacing w:line="360" w:lineRule="auto"/>
        <w:ind w:left="-142" w:right="-185"/>
        <w:rPr>
          <w:rFonts w:ascii="GHEA Mariam" w:hAnsi="GHEA Mariam"/>
          <w:color w:val="000000"/>
          <w:sz w:val="24"/>
          <w:szCs w:val="24"/>
          <w:lang w:val="de-DE"/>
        </w:rPr>
      </w:pPr>
      <w:r>
        <w:rPr>
          <w:rFonts w:ascii="GHEA Mariam" w:hAnsi="GHEA Mariam" w:cs="Arial Armenian"/>
          <w:sz w:val="24"/>
          <w:szCs w:val="22"/>
          <w:lang w:val="hy-AM"/>
        </w:rPr>
        <w:t xml:space="preserve">1. </w:t>
      </w:r>
      <w:r w:rsidR="004D0B0C" w:rsidRPr="00006D06">
        <w:rPr>
          <w:rFonts w:ascii="GHEA Mariam" w:hAnsi="GHEA Mariam"/>
          <w:color w:val="000000"/>
          <w:spacing w:val="-6"/>
          <w:sz w:val="24"/>
          <w:szCs w:val="24"/>
        </w:rPr>
        <w:t>Որպես</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նվիրատվություն</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Հայաստանի</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Հանրապետությանը</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Ֆեդիլքո</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Գրուպ</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pacing w:val="-2"/>
          <w:sz w:val="24"/>
          <w:szCs w:val="24"/>
        </w:rPr>
        <w:t>Լիմիթիդ</w:t>
      </w:r>
      <w:r w:rsidR="004D0B0C" w:rsidRPr="00006D06">
        <w:rPr>
          <w:rFonts w:ascii="GHEA Mariam" w:hAnsi="GHEA Mariam"/>
          <w:color w:val="000000"/>
          <w:spacing w:val="-2"/>
          <w:sz w:val="24"/>
          <w:szCs w:val="24"/>
          <w:lang w:val="de-DE"/>
        </w:rPr>
        <w:t xml:space="preserve">» </w:t>
      </w:r>
      <w:r w:rsidR="004D0B0C" w:rsidRPr="00006D06">
        <w:rPr>
          <w:rFonts w:ascii="GHEA Mariam" w:hAnsi="GHEA Mariam"/>
          <w:color w:val="000000"/>
          <w:spacing w:val="-2"/>
          <w:sz w:val="24"/>
          <w:szCs w:val="24"/>
        </w:rPr>
        <w:t>ընկերությունից</w:t>
      </w:r>
      <w:r w:rsidR="004D0B0C" w:rsidRPr="00006D06">
        <w:rPr>
          <w:rFonts w:ascii="GHEA Mariam" w:hAnsi="GHEA Mariam"/>
          <w:color w:val="000000"/>
          <w:spacing w:val="-2"/>
          <w:sz w:val="24"/>
          <w:szCs w:val="24"/>
          <w:lang w:val="de-DE"/>
        </w:rPr>
        <w:t xml:space="preserve"> (</w:t>
      </w:r>
      <w:r w:rsidR="004D0B0C" w:rsidRPr="00006D06">
        <w:rPr>
          <w:rFonts w:ascii="GHEA Mariam" w:hAnsi="GHEA Mariam"/>
          <w:color w:val="000000"/>
          <w:spacing w:val="-2"/>
          <w:sz w:val="24"/>
          <w:szCs w:val="24"/>
        </w:rPr>
        <w:t>այսուհետ՝</w:t>
      </w:r>
      <w:r w:rsidR="004D0B0C" w:rsidRPr="00006D06">
        <w:rPr>
          <w:rFonts w:ascii="GHEA Mariam" w:hAnsi="GHEA Mariam"/>
          <w:color w:val="000000"/>
          <w:spacing w:val="-2"/>
          <w:sz w:val="24"/>
          <w:szCs w:val="24"/>
          <w:lang w:val="de-DE"/>
        </w:rPr>
        <w:t xml:space="preserve"> </w:t>
      </w:r>
      <w:r>
        <w:rPr>
          <w:rFonts w:ascii="GHEA Mariam" w:hAnsi="GHEA Mariam"/>
          <w:color w:val="000000"/>
          <w:spacing w:val="-2"/>
          <w:sz w:val="24"/>
          <w:szCs w:val="24"/>
        </w:rPr>
        <w:t>ը</w:t>
      </w:r>
      <w:r w:rsidR="004D0B0C" w:rsidRPr="00006D06">
        <w:rPr>
          <w:rFonts w:ascii="GHEA Mariam" w:hAnsi="GHEA Mariam"/>
          <w:color w:val="000000"/>
          <w:spacing w:val="-2"/>
          <w:sz w:val="24"/>
          <w:szCs w:val="24"/>
        </w:rPr>
        <w:t>նկերություն</w:t>
      </w:r>
      <w:r w:rsidR="004D0B0C" w:rsidRPr="00006D06">
        <w:rPr>
          <w:rFonts w:ascii="GHEA Mariam" w:hAnsi="GHEA Mariam"/>
          <w:color w:val="000000"/>
          <w:spacing w:val="-2"/>
          <w:sz w:val="24"/>
          <w:szCs w:val="24"/>
          <w:lang w:val="de-DE"/>
        </w:rPr>
        <w:t>) (</w:t>
      </w:r>
      <w:r w:rsidR="004D0B0C" w:rsidRPr="00006D06">
        <w:rPr>
          <w:rFonts w:ascii="GHEA Mariam" w:hAnsi="GHEA Mariam"/>
          <w:color w:val="000000"/>
          <w:spacing w:val="-2"/>
          <w:sz w:val="24"/>
          <w:szCs w:val="24"/>
        </w:rPr>
        <w:t>գրանցման</w:t>
      </w:r>
      <w:r w:rsidR="004D0B0C" w:rsidRPr="00006D06">
        <w:rPr>
          <w:rFonts w:ascii="GHEA Mariam" w:hAnsi="GHEA Mariam"/>
          <w:color w:val="000000"/>
          <w:spacing w:val="-2"/>
          <w:sz w:val="24"/>
          <w:szCs w:val="24"/>
          <w:lang w:val="de-DE"/>
        </w:rPr>
        <w:t xml:space="preserve"> </w:t>
      </w:r>
      <w:r w:rsidR="004D0B0C" w:rsidRPr="00006D06">
        <w:rPr>
          <w:rFonts w:ascii="GHEA Mariam" w:hAnsi="GHEA Mariam"/>
          <w:color w:val="000000"/>
          <w:spacing w:val="-2"/>
          <w:sz w:val="24"/>
          <w:szCs w:val="24"/>
        </w:rPr>
        <w:t>համար</w:t>
      </w:r>
      <w:r w:rsidR="004D0B0C" w:rsidRPr="00006D06">
        <w:rPr>
          <w:rFonts w:ascii="GHEA Mariam" w:hAnsi="GHEA Mariam"/>
          <w:color w:val="000000"/>
          <w:spacing w:val="-2"/>
          <w:sz w:val="24"/>
          <w:szCs w:val="24"/>
          <w:lang w:val="de-DE"/>
        </w:rPr>
        <w:t xml:space="preserve"> HE 433524) </w:t>
      </w:r>
      <w:r w:rsidR="004D0B0C" w:rsidRPr="00006D06">
        <w:rPr>
          <w:rFonts w:ascii="GHEA Mariam" w:hAnsi="GHEA Mariam"/>
          <w:color w:val="000000"/>
          <w:spacing w:val="-6"/>
          <w:sz w:val="24"/>
          <w:szCs w:val="24"/>
        </w:rPr>
        <w:t>ընդունել</w:t>
      </w:r>
      <w:r w:rsidR="004D0B0C" w:rsidRPr="00006D06">
        <w:rPr>
          <w:rFonts w:ascii="GHEA Mariam" w:hAnsi="GHEA Mariam"/>
          <w:color w:val="000000"/>
          <w:spacing w:val="-6"/>
          <w:sz w:val="24"/>
          <w:szCs w:val="24"/>
          <w:lang w:val="de-DE"/>
        </w:rPr>
        <w:t xml:space="preserve"> </w:t>
      </w:r>
      <w:r w:rsidRPr="00006D06">
        <w:rPr>
          <w:rFonts w:ascii="GHEA Mariam" w:hAnsi="GHEA Mariam"/>
          <w:color w:val="000000"/>
          <w:spacing w:val="-6"/>
          <w:sz w:val="24"/>
          <w:szCs w:val="24"/>
        </w:rPr>
        <w:t>ը</w:t>
      </w:r>
      <w:r w:rsidR="004D0B0C" w:rsidRPr="00006D06">
        <w:rPr>
          <w:rFonts w:ascii="GHEA Mariam" w:hAnsi="GHEA Mariam"/>
          <w:color w:val="000000"/>
          <w:spacing w:val="-6"/>
          <w:sz w:val="24"/>
          <w:szCs w:val="24"/>
        </w:rPr>
        <w:t>նկերությանը</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սեփականության</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իրավունքով</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պատկանող</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ՄՏՍ</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Հայաս</w:t>
      </w:r>
      <w:r w:rsidRPr="00006D06">
        <w:rPr>
          <w:rFonts w:ascii="GHEA Mariam" w:hAnsi="GHEA Mariam"/>
          <w:color w:val="000000"/>
          <w:spacing w:val="-6"/>
          <w:sz w:val="24"/>
          <w:szCs w:val="24"/>
          <w:lang w:val="de-DE"/>
        </w:rPr>
        <w:softHyphen/>
      </w:r>
      <w:r w:rsidR="004D0B0C" w:rsidRPr="00006D06">
        <w:rPr>
          <w:rFonts w:ascii="GHEA Mariam" w:hAnsi="GHEA Mariam"/>
          <w:color w:val="000000"/>
          <w:sz w:val="24"/>
          <w:szCs w:val="24"/>
        </w:rPr>
        <w:t>տան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փակ</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բաժնետիրական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ընկերության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պետական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գրանցման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համարը</w:t>
      </w:r>
      <w:r w:rsidR="004D0B0C" w:rsidRPr="00006D06">
        <w:rPr>
          <w:rFonts w:ascii="GHEA Mariam" w:hAnsi="GHEA Mariam"/>
          <w:color w:val="000000"/>
          <w:sz w:val="24"/>
          <w:szCs w:val="24"/>
          <w:lang w:val="de-DE"/>
        </w:rPr>
        <w:t xml:space="preserve"> N 273.120.03909)  100 (</w:t>
      </w:r>
      <w:r w:rsidR="004D0B0C" w:rsidRPr="00006D06">
        <w:rPr>
          <w:rFonts w:ascii="GHEA Mariam" w:hAnsi="GHEA Mariam"/>
          <w:color w:val="000000"/>
          <w:sz w:val="24"/>
          <w:szCs w:val="24"/>
        </w:rPr>
        <w:t>հարյուր</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տոկոս</w:t>
      </w:r>
      <w:r w:rsidR="004D0B0C" w:rsidRPr="00006D06">
        <w:rPr>
          <w:rFonts w:ascii="GHEA Mariam" w:hAnsi="GHEA Mariam"/>
          <w:color w:val="000000"/>
          <w:sz w:val="24"/>
          <w:szCs w:val="24"/>
          <w:lang w:val="de-DE"/>
        </w:rPr>
        <w:t xml:space="preserve"> 1000 (</w:t>
      </w:r>
      <w:r w:rsidR="004D0B0C" w:rsidRPr="00006D06">
        <w:rPr>
          <w:rFonts w:ascii="GHEA Mariam" w:hAnsi="GHEA Mariam"/>
          <w:color w:val="000000"/>
          <w:sz w:val="24"/>
          <w:szCs w:val="24"/>
        </w:rPr>
        <w:t>հազար</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դրամ</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անվանական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արժեքով</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հասարակ</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բաժնե</w:t>
      </w:r>
      <w:r w:rsidRPr="00006D06">
        <w:rPr>
          <w:rFonts w:ascii="GHEA Mariam" w:hAnsi="GHEA Mariam"/>
          <w:color w:val="000000"/>
          <w:sz w:val="24"/>
          <w:szCs w:val="24"/>
          <w:lang w:val="de-DE"/>
        </w:rPr>
        <w:softHyphen/>
      </w:r>
      <w:r w:rsidR="004D0B0C" w:rsidRPr="00006D06">
        <w:rPr>
          <w:rFonts w:ascii="GHEA Mariam" w:hAnsi="GHEA Mariam"/>
          <w:color w:val="000000"/>
          <w:sz w:val="24"/>
          <w:szCs w:val="24"/>
        </w:rPr>
        <w:t>տոմսերի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թվով</w:t>
      </w:r>
      <w:r w:rsidR="004D0B0C" w:rsidRPr="00006D06">
        <w:rPr>
          <w:rFonts w:ascii="GHEA Mariam" w:hAnsi="GHEA Mariam"/>
          <w:color w:val="000000"/>
          <w:sz w:val="24"/>
          <w:szCs w:val="24"/>
          <w:lang w:val="de-DE"/>
        </w:rPr>
        <w:t xml:space="preserve"> 550.000 </w:t>
      </w:r>
      <w:r w:rsidR="004D0B0C" w:rsidRPr="00006D06">
        <w:rPr>
          <w:rFonts w:ascii="GHEA Mariam" w:hAnsi="GHEA Mariam"/>
          <w:color w:val="000000"/>
          <w:sz w:val="24"/>
          <w:szCs w:val="24"/>
        </w:rPr>
        <w:t>հատ</w:t>
      </w:r>
      <w:r w:rsidR="004D0B0C" w:rsidRPr="00006D06">
        <w:rPr>
          <w:rFonts w:ascii="GHEA Mariam" w:hAnsi="GHEA Mariam"/>
          <w:color w:val="000000"/>
          <w:sz w:val="24"/>
          <w:szCs w:val="24"/>
          <w:lang w:val="de-DE"/>
        </w:rPr>
        <w:t>) 20 (</w:t>
      </w:r>
      <w:r w:rsidR="004D0B0C" w:rsidRPr="00006D06">
        <w:rPr>
          <w:rFonts w:ascii="GHEA Mariam" w:hAnsi="GHEA Mariam"/>
          <w:color w:val="000000"/>
          <w:sz w:val="24"/>
          <w:szCs w:val="24"/>
        </w:rPr>
        <w:t>քսան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տոկոսին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pacing w:val="-8"/>
          <w:sz w:val="24"/>
          <w:szCs w:val="24"/>
        </w:rPr>
        <w:t>համարժեք՝</w:t>
      </w:r>
      <w:r w:rsidR="004D0B0C" w:rsidRPr="00006D06">
        <w:rPr>
          <w:rFonts w:ascii="GHEA Mariam" w:hAnsi="GHEA Mariam"/>
          <w:color w:val="000000"/>
          <w:spacing w:val="-8"/>
          <w:sz w:val="24"/>
          <w:szCs w:val="24"/>
          <w:lang w:val="de-DE"/>
        </w:rPr>
        <w:t xml:space="preserve"> 110.000 </w:t>
      </w:r>
      <w:r w:rsidR="004D0B0C" w:rsidRPr="00006D06">
        <w:rPr>
          <w:rFonts w:ascii="GHEA Mariam" w:hAnsi="GHEA Mariam"/>
          <w:color w:val="000000"/>
          <w:spacing w:val="-8"/>
          <w:sz w:val="24"/>
          <w:szCs w:val="24"/>
        </w:rPr>
        <w:t>հատ</w:t>
      </w:r>
      <w:r w:rsidR="004D0B0C" w:rsidRPr="00006D06">
        <w:rPr>
          <w:rFonts w:ascii="GHEA Mariam" w:hAnsi="GHEA Mariam"/>
          <w:color w:val="000000"/>
          <w:spacing w:val="-8"/>
          <w:sz w:val="24"/>
          <w:szCs w:val="24"/>
          <w:lang w:val="de-DE"/>
        </w:rPr>
        <w:t xml:space="preserve"> </w:t>
      </w:r>
      <w:r w:rsidR="004D0B0C" w:rsidRPr="00006D06">
        <w:rPr>
          <w:rFonts w:ascii="GHEA Mariam" w:hAnsi="GHEA Mariam"/>
          <w:color w:val="000000"/>
          <w:spacing w:val="-8"/>
          <w:sz w:val="24"/>
          <w:szCs w:val="24"/>
        </w:rPr>
        <w:t>ընդհանուր</w:t>
      </w:r>
      <w:r w:rsidR="004D0B0C" w:rsidRPr="00006D06">
        <w:rPr>
          <w:rFonts w:ascii="GHEA Mariam" w:hAnsi="GHEA Mariam"/>
          <w:color w:val="000000"/>
          <w:spacing w:val="-8"/>
          <w:sz w:val="24"/>
          <w:szCs w:val="24"/>
          <w:lang w:val="de-DE"/>
        </w:rPr>
        <w:t xml:space="preserve"> </w:t>
      </w:r>
      <w:r w:rsidR="004D0B0C" w:rsidRPr="00006D06">
        <w:rPr>
          <w:rFonts w:ascii="GHEA Mariam" w:hAnsi="GHEA Mariam"/>
          <w:color w:val="000000"/>
          <w:spacing w:val="-8"/>
          <w:sz w:val="24"/>
          <w:szCs w:val="24"/>
        </w:rPr>
        <w:t>թվով</w:t>
      </w:r>
      <w:r w:rsidR="004D0B0C" w:rsidRPr="00006D06">
        <w:rPr>
          <w:rFonts w:ascii="GHEA Mariam" w:hAnsi="GHEA Mariam"/>
          <w:color w:val="000000"/>
          <w:spacing w:val="-8"/>
          <w:sz w:val="24"/>
          <w:szCs w:val="24"/>
          <w:lang w:val="de-DE"/>
        </w:rPr>
        <w:t xml:space="preserve"> </w:t>
      </w:r>
      <w:r w:rsidR="004D0B0C" w:rsidRPr="00006D06">
        <w:rPr>
          <w:rFonts w:ascii="GHEA Mariam" w:hAnsi="GHEA Mariam"/>
          <w:color w:val="000000"/>
          <w:spacing w:val="-6"/>
          <w:sz w:val="24"/>
          <w:szCs w:val="24"/>
        </w:rPr>
        <w:t>բաժնետոմսերը</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և</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դրանց</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կառավարման</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լիազորությունը</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վերապահել</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Հայաստան</w:t>
      </w:r>
      <w:r w:rsidR="004D0B0C" w:rsidRPr="00006D06">
        <w:rPr>
          <w:rFonts w:ascii="GHEA Mariam" w:hAnsi="GHEA Mariam"/>
          <w:color w:val="000000"/>
          <w:sz w:val="24"/>
          <w:szCs w:val="24"/>
        </w:rPr>
        <w:t>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Հանրապետության</w:t>
      </w:r>
      <w:r w:rsidR="004D0B0C" w:rsidRPr="00006D06">
        <w:rPr>
          <w:rFonts w:ascii="GHEA Mariam" w:hAnsi="GHEA Mariam"/>
          <w:color w:val="000000"/>
          <w:sz w:val="24"/>
          <w:szCs w:val="24"/>
          <w:lang w:val="de-DE"/>
        </w:rPr>
        <w:t xml:space="preserve"> </w:t>
      </w:r>
      <w:r>
        <w:rPr>
          <w:rFonts w:ascii="GHEA Mariam" w:hAnsi="GHEA Mariam"/>
          <w:color w:val="000000"/>
          <w:sz w:val="24"/>
          <w:szCs w:val="24"/>
        </w:rPr>
        <w:t>վ</w:t>
      </w:r>
      <w:r w:rsidR="004D0B0C" w:rsidRPr="00006D06">
        <w:rPr>
          <w:rFonts w:ascii="GHEA Mariam" w:hAnsi="GHEA Mariam"/>
          <w:color w:val="000000"/>
          <w:sz w:val="24"/>
          <w:szCs w:val="24"/>
        </w:rPr>
        <w:t>արչապետի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աշխատակազմին</w:t>
      </w:r>
      <w:r w:rsidR="004D0B0C" w:rsidRPr="00006D06">
        <w:rPr>
          <w:rFonts w:ascii="GHEA Mariam" w:hAnsi="GHEA Mariam"/>
          <w:color w:val="000000"/>
          <w:sz w:val="24"/>
          <w:szCs w:val="24"/>
          <w:lang w:val="de-DE"/>
        </w:rPr>
        <w:t>:</w:t>
      </w:r>
    </w:p>
    <w:p w:rsidR="004D0B0C" w:rsidRPr="00006D06" w:rsidRDefault="00006D06" w:rsidP="00006D06">
      <w:pPr>
        <w:pStyle w:val="norm"/>
        <w:tabs>
          <w:tab w:val="left" w:pos="900"/>
          <w:tab w:val="left" w:pos="990"/>
          <w:tab w:val="left" w:pos="1080"/>
        </w:tabs>
        <w:spacing w:line="360" w:lineRule="auto"/>
        <w:ind w:firstLine="567"/>
        <w:rPr>
          <w:rFonts w:ascii="GHEA Mariam" w:hAnsi="GHEA Mariam"/>
          <w:sz w:val="28"/>
          <w:szCs w:val="24"/>
          <w:lang w:val="de-DE"/>
        </w:rPr>
      </w:pPr>
      <w:r>
        <w:rPr>
          <w:rFonts w:ascii="GHEA Mariam" w:hAnsi="GHEA Mariam"/>
          <w:color w:val="000000"/>
          <w:sz w:val="24"/>
          <w:szCs w:val="24"/>
          <w:lang w:val="hy-AM"/>
        </w:rPr>
        <w:t xml:space="preserve">2. </w:t>
      </w:r>
      <w:r w:rsidR="004D0B0C" w:rsidRPr="00006D06">
        <w:rPr>
          <w:rFonts w:ascii="GHEA Mariam" w:hAnsi="GHEA Mariam"/>
          <w:color w:val="000000"/>
          <w:spacing w:val="-6"/>
          <w:sz w:val="24"/>
          <w:szCs w:val="24"/>
        </w:rPr>
        <w:t>Հայաստանի</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Հանրապետության</w:t>
      </w:r>
      <w:r w:rsidR="004D0B0C" w:rsidRPr="00006D06">
        <w:rPr>
          <w:rFonts w:ascii="GHEA Mariam" w:hAnsi="GHEA Mariam"/>
          <w:color w:val="000000"/>
          <w:spacing w:val="-6"/>
          <w:sz w:val="24"/>
          <w:szCs w:val="24"/>
          <w:lang w:val="de-DE"/>
        </w:rPr>
        <w:t xml:space="preserve"> </w:t>
      </w:r>
      <w:r>
        <w:rPr>
          <w:rFonts w:ascii="GHEA Mariam" w:hAnsi="GHEA Mariam"/>
          <w:color w:val="000000"/>
          <w:spacing w:val="-6"/>
          <w:sz w:val="24"/>
          <w:szCs w:val="24"/>
        </w:rPr>
        <w:t>վ</w:t>
      </w:r>
      <w:r w:rsidR="004D0B0C" w:rsidRPr="00006D06">
        <w:rPr>
          <w:rFonts w:ascii="GHEA Mariam" w:hAnsi="GHEA Mariam"/>
          <w:color w:val="000000"/>
          <w:spacing w:val="-6"/>
          <w:sz w:val="24"/>
          <w:szCs w:val="24"/>
        </w:rPr>
        <w:t>արչապետի</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աշխատակազմի</w:t>
      </w:r>
      <w:r w:rsidR="004D0B0C" w:rsidRPr="00006D06">
        <w:rPr>
          <w:rFonts w:ascii="GHEA Mariam" w:hAnsi="GHEA Mariam"/>
          <w:color w:val="000000"/>
          <w:spacing w:val="-6"/>
          <w:sz w:val="24"/>
          <w:szCs w:val="24"/>
          <w:lang w:val="de-DE"/>
        </w:rPr>
        <w:t xml:space="preserve"> </w:t>
      </w:r>
      <w:r w:rsidR="004D0B0C" w:rsidRPr="00006D06">
        <w:rPr>
          <w:rFonts w:ascii="GHEA Mariam" w:hAnsi="GHEA Mariam"/>
          <w:color w:val="000000"/>
          <w:spacing w:val="-6"/>
          <w:sz w:val="24"/>
          <w:szCs w:val="24"/>
        </w:rPr>
        <w:t>ղեկա</w:t>
      </w:r>
      <w:r w:rsidR="004D0B0C" w:rsidRPr="00006D06">
        <w:rPr>
          <w:rFonts w:ascii="GHEA Mariam" w:hAnsi="GHEA Mariam"/>
          <w:color w:val="000000"/>
          <w:spacing w:val="-6"/>
          <w:sz w:val="24"/>
          <w:szCs w:val="24"/>
          <w:lang w:val="de-DE"/>
        </w:rPr>
        <w:softHyphen/>
      </w:r>
      <w:r w:rsidR="004D0B0C" w:rsidRPr="00006D06">
        <w:rPr>
          <w:rFonts w:ascii="GHEA Mariam" w:hAnsi="GHEA Mariam"/>
          <w:color w:val="000000"/>
          <w:spacing w:val="-6"/>
          <w:sz w:val="24"/>
          <w:szCs w:val="24"/>
        </w:rPr>
        <w:t>վարին</w:t>
      </w:r>
      <w:r w:rsidR="004D0B0C" w:rsidRPr="00006D06">
        <w:rPr>
          <w:rFonts w:ascii="GHEA Mariam" w:hAnsi="GHEA Mariam"/>
          <w:color w:val="000000"/>
          <w:spacing w:val="-6"/>
          <w:sz w:val="24"/>
          <w:szCs w:val="24"/>
          <w:lang w:val="de-DE"/>
        </w:rPr>
        <w:t xml:space="preserve">` </w:t>
      </w:r>
      <w:r w:rsidR="004D0B0C" w:rsidRPr="00006D06">
        <w:rPr>
          <w:rFonts w:ascii="GHEA Mariam" w:hAnsi="GHEA Mariam"/>
          <w:spacing w:val="-6"/>
          <w:sz w:val="24"/>
          <w:szCs w:val="24"/>
        </w:rPr>
        <w:t>սույ</w:t>
      </w:r>
      <w:r w:rsidR="004D0B0C" w:rsidRPr="00006D06">
        <w:rPr>
          <w:rFonts w:ascii="GHEA Mariam" w:hAnsi="GHEA Mariam"/>
          <w:spacing w:val="-8"/>
          <w:sz w:val="24"/>
          <w:szCs w:val="24"/>
        </w:rPr>
        <w:t>ն</w:t>
      </w:r>
      <w:r w:rsidR="004D0B0C" w:rsidRPr="00006D06">
        <w:rPr>
          <w:rFonts w:ascii="GHEA Mariam" w:hAnsi="GHEA Mariam"/>
          <w:spacing w:val="-8"/>
          <w:sz w:val="24"/>
          <w:szCs w:val="24"/>
          <w:lang w:val="de-DE"/>
        </w:rPr>
        <w:t xml:space="preserve"> </w:t>
      </w:r>
      <w:r w:rsidR="004D0B0C" w:rsidRPr="00006D06">
        <w:rPr>
          <w:rFonts w:ascii="GHEA Mariam" w:hAnsi="GHEA Mariam"/>
          <w:spacing w:val="-8"/>
          <w:sz w:val="24"/>
          <w:szCs w:val="24"/>
        </w:rPr>
        <w:t>որոշումն</w:t>
      </w:r>
      <w:r w:rsidR="004D0B0C" w:rsidRPr="00006D06">
        <w:rPr>
          <w:rFonts w:ascii="GHEA Mariam" w:hAnsi="GHEA Mariam"/>
          <w:spacing w:val="-8"/>
          <w:sz w:val="24"/>
          <w:szCs w:val="24"/>
          <w:lang w:val="de-DE"/>
        </w:rPr>
        <w:t xml:space="preserve"> </w:t>
      </w:r>
      <w:r w:rsidR="004D0B0C" w:rsidRPr="00006D06">
        <w:rPr>
          <w:rFonts w:ascii="GHEA Mariam" w:hAnsi="GHEA Mariam"/>
          <w:spacing w:val="-8"/>
          <w:sz w:val="24"/>
          <w:szCs w:val="24"/>
        </w:rPr>
        <w:t>ուժի</w:t>
      </w:r>
      <w:r w:rsidR="004D0B0C" w:rsidRPr="00006D06">
        <w:rPr>
          <w:rFonts w:ascii="GHEA Mariam" w:hAnsi="GHEA Mariam"/>
          <w:spacing w:val="-8"/>
          <w:sz w:val="24"/>
          <w:szCs w:val="24"/>
          <w:lang w:val="de-DE"/>
        </w:rPr>
        <w:t xml:space="preserve"> </w:t>
      </w:r>
      <w:r w:rsidR="004D0B0C" w:rsidRPr="00006D06">
        <w:rPr>
          <w:rFonts w:ascii="GHEA Mariam" w:hAnsi="GHEA Mariam"/>
          <w:spacing w:val="-8"/>
          <w:sz w:val="24"/>
          <w:szCs w:val="24"/>
        </w:rPr>
        <w:t>մեջ</w:t>
      </w:r>
      <w:r w:rsidR="004D0B0C" w:rsidRPr="00006D06">
        <w:rPr>
          <w:rFonts w:ascii="GHEA Mariam" w:hAnsi="GHEA Mariam"/>
          <w:spacing w:val="-8"/>
          <w:sz w:val="24"/>
          <w:szCs w:val="24"/>
          <w:lang w:val="de-DE"/>
        </w:rPr>
        <w:t xml:space="preserve"> </w:t>
      </w:r>
      <w:r w:rsidR="004D0B0C" w:rsidRPr="00006D06">
        <w:rPr>
          <w:rFonts w:ascii="GHEA Mariam" w:hAnsi="GHEA Mariam"/>
          <w:spacing w:val="-8"/>
          <w:sz w:val="24"/>
          <w:szCs w:val="24"/>
        </w:rPr>
        <w:t>մտնելուց</w:t>
      </w:r>
      <w:r w:rsidR="004D0B0C" w:rsidRPr="00006D06">
        <w:rPr>
          <w:rFonts w:ascii="GHEA Mariam" w:hAnsi="GHEA Mariam"/>
          <w:spacing w:val="-8"/>
          <w:sz w:val="24"/>
          <w:szCs w:val="24"/>
          <w:lang w:val="de-DE"/>
        </w:rPr>
        <w:t xml:space="preserve"> </w:t>
      </w:r>
      <w:r w:rsidR="004D0B0C" w:rsidRPr="00006D06">
        <w:rPr>
          <w:rFonts w:ascii="GHEA Mariam" w:hAnsi="GHEA Mariam"/>
          <w:spacing w:val="-8"/>
          <w:sz w:val="24"/>
          <w:szCs w:val="24"/>
        </w:rPr>
        <w:t>հետո</w:t>
      </w:r>
      <w:r w:rsidR="004D0B0C" w:rsidRPr="00006D06">
        <w:rPr>
          <w:rFonts w:ascii="GHEA Mariam" w:hAnsi="GHEA Mariam"/>
          <w:color w:val="000000"/>
          <w:spacing w:val="-8"/>
          <w:sz w:val="24"/>
          <w:szCs w:val="24"/>
          <w:lang w:val="de-DE"/>
        </w:rPr>
        <w:t xml:space="preserve"> </w:t>
      </w:r>
      <w:r w:rsidR="004D0B0C" w:rsidRPr="00006D06">
        <w:rPr>
          <w:rFonts w:ascii="GHEA Mariam" w:hAnsi="GHEA Mariam"/>
          <w:color w:val="000000"/>
          <w:spacing w:val="-8"/>
          <w:sz w:val="24"/>
          <w:szCs w:val="24"/>
        </w:rPr>
        <w:t>մեկամսյա</w:t>
      </w:r>
      <w:r w:rsidR="004D0B0C" w:rsidRPr="00006D06">
        <w:rPr>
          <w:rFonts w:ascii="GHEA Mariam" w:hAnsi="GHEA Mariam"/>
          <w:color w:val="000000"/>
          <w:spacing w:val="-8"/>
          <w:sz w:val="24"/>
          <w:szCs w:val="24"/>
          <w:lang w:val="de-DE"/>
        </w:rPr>
        <w:t xml:space="preserve"> </w:t>
      </w:r>
      <w:r w:rsidR="004D0B0C" w:rsidRPr="00006D06">
        <w:rPr>
          <w:rFonts w:ascii="GHEA Mariam" w:hAnsi="GHEA Mariam"/>
          <w:color w:val="000000"/>
          <w:spacing w:val="-8"/>
          <w:sz w:val="24"/>
          <w:szCs w:val="24"/>
        </w:rPr>
        <w:t>ժամկետում</w:t>
      </w:r>
      <w:r w:rsidR="004D0B0C" w:rsidRPr="00006D06">
        <w:rPr>
          <w:rFonts w:ascii="GHEA Mariam" w:hAnsi="GHEA Mariam"/>
          <w:color w:val="000000"/>
          <w:sz w:val="24"/>
          <w:szCs w:val="24"/>
          <w:lang w:val="de-DE"/>
        </w:rPr>
        <w:t xml:space="preserve"> </w:t>
      </w:r>
      <w:r>
        <w:rPr>
          <w:rFonts w:ascii="GHEA Mariam" w:hAnsi="GHEA Mariam"/>
          <w:color w:val="000000"/>
          <w:sz w:val="24"/>
          <w:szCs w:val="24"/>
          <w:lang w:val="hy-AM"/>
        </w:rPr>
        <w:t>ը</w:t>
      </w:r>
      <w:r w:rsidR="004D0B0C" w:rsidRPr="00006D06">
        <w:rPr>
          <w:rFonts w:ascii="GHEA Mariam" w:hAnsi="GHEA Mariam"/>
          <w:color w:val="000000"/>
          <w:sz w:val="24"/>
          <w:szCs w:val="24"/>
        </w:rPr>
        <w:t>նկերության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հետ</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lastRenderedPageBreak/>
        <w:t>համատեղ</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սահմանված</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կարգով</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ապահովել</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սույն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որոշման</w:t>
      </w:r>
      <w:r w:rsidR="004D0B0C" w:rsidRPr="00006D06">
        <w:rPr>
          <w:rFonts w:ascii="GHEA Mariam" w:hAnsi="GHEA Mariam"/>
          <w:color w:val="000000"/>
          <w:sz w:val="24"/>
          <w:szCs w:val="24"/>
          <w:lang w:val="de-DE"/>
        </w:rPr>
        <w:t xml:space="preserve"> 1-</w:t>
      </w:r>
      <w:r w:rsidR="004D0B0C" w:rsidRPr="00006D06">
        <w:rPr>
          <w:rFonts w:ascii="GHEA Mariam" w:hAnsi="GHEA Mariam"/>
          <w:color w:val="000000"/>
          <w:sz w:val="24"/>
          <w:szCs w:val="24"/>
        </w:rPr>
        <w:t>ին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կետում</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նշված</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բաժնետոմսերի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նվիրատվության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պայմանագրի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կնքումը՝</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համաձայն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հավելվածի՝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պայմանագրի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կնքման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հետ</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կապված</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ծախսերն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իրականացնելով</w:t>
      </w:r>
      <w:r w:rsidR="004D0B0C" w:rsidRPr="00006D06">
        <w:rPr>
          <w:rFonts w:ascii="GHEA Mariam" w:hAnsi="GHEA Mariam"/>
          <w:color w:val="000000"/>
          <w:sz w:val="24"/>
          <w:szCs w:val="24"/>
          <w:lang w:val="de-DE"/>
        </w:rPr>
        <w:t xml:space="preserve"> </w:t>
      </w:r>
      <w:r>
        <w:rPr>
          <w:rFonts w:ascii="GHEA Mariam" w:hAnsi="GHEA Mariam"/>
          <w:color w:val="000000"/>
          <w:sz w:val="24"/>
          <w:szCs w:val="24"/>
        </w:rPr>
        <w:t>ը</w:t>
      </w:r>
      <w:r w:rsidR="004D0B0C" w:rsidRPr="00006D06">
        <w:rPr>
          <w:rFonts w:ascii="GHEA Mariam" w:hAnsi="GHEA Mariam"/>
          <w:color w:val="000000"/>
          <w:sz w:val="24"/>
          <w:szCs w:val="24"/>
        </w:rPr>
        <w:t>նկերության</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միջոցների</w:t>
      </w:r>
      <w:r w:rsidR="004D0B0C" w:rsidRPr="00006D06">
        <w:rPr>
          <w:rFonts w:ascii="GHEA Mariam" w:hAnsi="GHEA Mariam"/>
          <w:color w:val="000000"/>
          <w:sz w:val="24"/>
          <w:szCs w:val="24"/>
          <w:lang w:val="de-DE"/>
        </w:rPr>
        <w:t xml:space="preserve"> </w:t>
      </w:r>
      <w:r w:rsidR="004D0B0C" w:rsidRPr="00006D06">
        <w:rPr>
          <w:rFonts w:ascii="GHEA Mariam" w:hAnsi="GHEA Mariam"/>
          <w:color w:val="000000"/>
          <w:sz w:val="24"/>
          <w:szCs w:val="24"/>
        </w:rPr>
        <w:t>հաշվին</w:t>
      </w:r>
      <w:r w:rsidR="004D0B0C" w:rsidRPr="00006D06">
        <w:rPr>
          <w:rFonts w:ascii="GHEA Mariam" w:hAnsi="GHEA Mariam"/>
          <w:color w:val="000000"/>
          <w:sz w:val="24"/>
          <w:szCs w:val="24"/>
          <w:lang w:val="de-DE"/>
        </w:rPr>
        <w:t>:</w:t>
      </w:r>
    </w:p>
    <w:p w:rsidR="004D0B0C" w:rsidRPr="00006D06" w:rsidRDefault="004D0B0C" w:rsidP="00006D06">
      <w:pPr>
        <w:pStyle w:val="NormalWeb"/>
        <w:shd w:val="clear" w:color="auto" w:fill="FFFFFF"/>
        <w:spacing w:before="0" w:beforeAutospacing="0" w:after="240" w:afterAutospacing="0" w:line="360" w:lineRule="auto"/>
        <w:ind w:firstLine="567"/>
        <w:jc w:val="both"/>
        <w:rPr>
          <w:rFonts w:ascii="GHEA Mariam" w:hAnsi="GHEA Mariam"/>
          <w:sz w:val="18"/>
          <w:lang w:val="hy-AM"/>
        </w:rPr>
      </w:pPr>
    </w:p>
    <w:p w:rsidR="004D0B0C" w:rsidRPr="00006D06" w:rsidRDefault="004D0B0C" w:rsidP="00006D06">
      <w:pPr>
        <w:pStyle w:val="norm"/>
        <w:spacing w:line="360" w:lineRule="auto"/>
        <w:ind w:firstLine="567"/>
        <w:rPr>
          <w:rFonts w:ascii="GHEA Mariam" w:hAnsi="GHEA Mariam"/>
          <w:sz w:val="6"/>
          <w:lang w:val="hy-AM"/>
        </w:rPr>
      </w:pPr>
    </w:p>
    <w:p w:rsidR="004D0B0C" w:rsidRPr="00006D06" w:rsidRDefault="004D0B0C" w:rsidP="007C653B">
      <w:pPr>
        <w:pStyle w:val="norm"/>
        <w:spacing w:line="360" w:lineRule="auto"/>
        <w:rPr>
          <w:rFonts w:ascii="GHEA Mariam" w:hAnsi="GHEA Mariam"/>
          <w:sz w:val="2"/>
          <w:lang w:val="hy-AM"/>
        </w:rPr>
      </w:pPr>
      <w:bookmarkStart w:id="0" w:name="_GoBack"/>
      <w:bookmarkEnd w:id="0"/>
    </w:p>
    <w:p w:rsidR="004D0B0C" w:rsidRPr="00006D06" w:rsidRDefault="004D0B0C" w:rsidP="00A71CED">
      <w:pPr>
        <w:jc w:val="center"/>
        <w:rPr>
          <w:rFonts w:ascii="GHEA Mariam" w:hAnsi="GHEA Mariam"/>
          <w:sz w:val="24"/>
          <w:szCs w:val="24"/>
          <w:lang w:val="hy-AM"/>
        </w:rPr>
      </w:pPr>
    </w:p>
    <w:p w:rsidR="00006D06" w:rsidRPr="000D5CEE" w:rsidRDefault="00006D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06D06" w:rsidRPr="000D5CEE" w:rsidRDefault="00006D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06D06" w:rsidRPr="00EF7ACC" w:rsidRDefault="00006D06" w:rsidP="00B46EE8">
      <w:pPr>
        <w:pStyle w:val="mechtex"/>
        <w:jc w:val="left"/>
        <w:rPr>
          <w:rFonts w:ascii="GHEA Mariam" w:hAnsi="GHEA Mariam" w:cs="Sylfaen"/>
          <w:sz w:val="24"/>
          <w:szCs w:val="24"/>
          <w:lang w:val="hy-AM"/>
        </w:rPr>
      </w:pPr>
    </w:p>
    <w:p w:rsidR="00006D06" w:rsidRPr="001531E2" w:rsidRDefault="00006D0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006D06" w:rsidRDefault="001F225D" w:rsidP="004D0B0C">
      <w:pPr>
        <w:pStyle w:val="mechtex"/>
        <w:ind w:firstLine="709"/>
        <w:jc w:val="left"/>
        <w:rPr>
          <w:rFonts w:ascii="Arial" w:hAnsi="Arial" w:cs="Arial"/>
          <w:lang w:val="hy-AM"/>
        </w:rPr>
      </w:pPr>
    </w:p>
    <w:sectPr w:rsidR="001F225D" w:rsidRPr="00006D06" w:rsidSect="00006D06">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D70" w:rsidRDefault="00391D70">
      <w:r>
        <w:separator/>
      </w:r>
    </w:p>
  </w:endnote>
  <w:endnote w:type="continuationSeparator" w:id="0">
    <w:p w:rsidR="00391D70" w:rsidRDefault="0039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D70" w:rsidRDefault="00391D70">
      <w:r>
        <w:separator/>
      </w:r>
    </w:p>
  </w:footnote>
  <w:footnote w:type="continuationSeparator" w:id="0">
    <w:p w:rsidR="00391D70" w:rsidRDefault="00391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6D0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2B44D1"/>
    <w:multiLevelType w:val="hybridMultilevel"/>
    <w:tmpl w:val="7A021F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B0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D06"/>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278"/>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5BFC"/>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D70"/>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0B0C"/>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D03"/>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F15"/>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01CE96-5B9A-4779-9F8B-AFE7237CE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D0B0C"/>
    <w:rPr>
      <w:rFonts w:ascii="Arial Armenian" w:hAnsi="Arial Armenian"/>
      <w:sz w:val="22"/>
      <w:lang w:eastAsia="ru-RU"/>
    </w:rPr>
  </w:style>
  <w:style w:type="character" w:customStyle="1" w:styleId="normChar">
    <w:name w:val="norm Char"/>
    <w:link w:val="norm"/>
    <w:rsid w:val="004D0B0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D0B0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0B0C"/>
    <w:rPr>
      <w:sz w:val="24"/>
      <w:szCs w:val="24"/>
    </w:rPr>
  </w:style>
  <w:style w:type="character" w:customStyle="1" w:styleId="FooterChar">
    <w:name w:val="Footer Char"/>
    <w:link w:val="Footer"/>
    <w:locked/>
    <w:rsid w:val="004D0B0C"/>
    <w:rPr>
      <w:rFonts w:ascii="Arial Armenian" w:hAnsi="Arial Armenian"/>
      <w:lang w:eastAsia="ru-RU"/>
    </w:rPr>
  </w:style>
  <w:style w:type="paragraph" w:styleId="ListParagraph">
    <w:name w:val="List Paragraph"/>
    <w:basedOn w:val="Normal"/>
    <w:uiPriority w:val="34"/>
    <w:qFormat/>
    <w:rsid w:val="004D0B0C"/>
    <w:pPr>
      <w:spacing w:after="160" w:line="259" w:lineRule="auto"/>
      <w:ind w:left="720"/>
      <w:contextualSpacing/>
    </w:pPr>
    <w:rPr>
      <w:rFonts w:asciiTheme="minorHAnsi" w:eastAsiaTheme="minorHAnsi" w:hAnsiTheme="minorHAnsi" w:cstheme="minorBidi"/>
      <w:kern w:val="2"/>
      <w:sz w:val="22"/>
      <w:szCs w:val="22"/>
      <w:lang w:val="hy-AM" w:eastAsia="en-US"/>
      <w14:ligatures w14:val="standardContextual"/>
    </w:rPr>
  </w:style>
  <w:style w:type="character" w:styleId="Emphasis">
    <w:name w:val="Emphasis"/>
    <w:basedOn w:val="DefaultParagraphFont"/>
    <w:uiPriority w:val="20"/>
    <w:qFormat/>
    <w:rsid w:val="004D0B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https:/mul2.gov.am/tasks/933547/oneclick/voroshumMK-030.docx?token=8de378e958629ffa39ee74d8752c723f</cp:keywords>
  <dc:description/>
  <cp:lastModifiedBy>Lianna Harutyunyan</cp:lastModifiedBy>
  <cp:revision>3</cp:revision>
  <dcterms:created xsi:type="dcterms:W3CDTF">2024-02-27T12:29:00Z</dcterms:created>
  <dcterms:modified xsi:type="dcterms:W3CDTF">2024-02-27T12:42:00Z</dcterms:modified>
</cp:coreProperties>
</file>