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2A5" w:rsidRPr="006712A5" w:rsidRDefault="006712A5" w:rsidP="006712A5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FF5489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BA3A50">
        <w:rPr>
          <w:rFonts w:ascii="GHEA Grapalat" w:hAnsi="GHEA Grapalat"/>
          <w:lang w:val="hy-AM"/>
        </w:rPr>
        <w:t>4</w:t>
      </w:r>
      <w:bookmarkStart w:id="0" w:name="_GoBack"/>
      <w:bookmarkEnd w:id="0"/>
      <w:r w:rsidRPr="00FF5489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 w:cs="Sylfaen"/>
          <w:lang w:val="hy-AM"/>
        </w:rPr>
        <w:t>թվականի ______</w:t>
      </w:r>
      <w:r w:rsidRPr="00FF5489">
        <w:rPr>
          <w:rFonts w:ascii="GHEA Grapalat" w:hAnsi="GHEA Grapalat"/>
          <w:lang w:val="hy-AM"/>
        </w:rPr>
        <w:t xml:space="preserve"> N__-</w:t>
      </w:r>
      <w:r w:rsidR="00EF200C">
        <w:rPr>
          <w:rFonts w:ascii="GHEA Grapalat" w:hAnsi="GHEA Grapalat"/>
          <w:lang w:val="hy-AM"/>
        </w:rPr>
        <w:t>Ա</w:t>
      </w:r>
    </w:p>
    <w:p w:rsidR="00E91104" w:rsidRPr="006712A5" w:rsidRDefault="00E91104" w:rsidP="00F33A08">
      <w:pPr>
        <w:jc w:val="center"/>
        <w:rPr>
          <w:sz w:val="24"/>
          <w:szCs w:val="24"/>
          <w:lang w:val="hy-AM"/>
        </w:rPr>
      </w:pPr>
    </w:p>
    <w:p w:rsidR="00F33A08" w:rsidRPr="004D2049" w:rsidRDefault="004D2049" w:rsidP="004D2049">
      <w:pPr>
        <w:spacing w:before="100" w:beforeAutospacing="1" w:after="100" w:afterAutospacing="1" w:line="360" w:lineRule="auto"/>
        <w:jc w:val="center"/>
        <w:outlineLvl w:val="2"/>
        <w:rPr>
          <w:rFonts w:ascii="Calibri" w:hAnsi="Calibri"/>
          <w:sz w:val="24"/>
          <w:szCs w:val="24"/>
          <w:lang w:val="hy-AM"/>
        </w:rPr>
      </w:pPr>
      <w:r w:rsidRPr="004D2049">
        <w:rPr>
          <w:bCs/>
          <w:color w:val="000000"/>
          <w:sz w:val="24"/>
          <w:szCs w:val="24"/>
          <w:lang w:val="hy-AM" w:eastAsia="hy-AM"/>
        </w:rPr>
        <w:t xml:space="preserve">«ՊԵՏԱԿԱՆ ՏՈՒՐՔԻ ՄԱՍԻՆ» ՕՐԵՆՔՈՒՄ </w:t>
      </w:r>
      <w:r w:rsidR="00321CB8">
        <w:rPr>
          <w:bCs/>
          <w:color w:val="000000"/>
          <w:sz w:val="24"/>
          <w:szCs w:val="24"/>
          <w:lang w:val="hy-AM" w:eastAsia="hy-AM"/>
        </w:rPr>
        <w:t xml:space="preserve">ՓՈՓՈԽՈՒԹՅՈՒՆՆԵՐ ԵՎ </w:t>
      </w:r>
      <w:r w:rsidRPr="004D2049">
        <w:rPr>
          <w:bCs/>
          <w:color w:val="000000"/>
          <w:sz w:val="24"/>
          <w:szCs w:val="24"/>
          <w:lang w:val="hy-AM" w:eastAsia="hy-AM"/>
        </w:rPr>
        <w:t xml:space="preserve">ԼՐԱՑՈՒՄՆԵՐ ԿԱՏԱՐԵԼՈՒ ՄԱՍԻՆ» ՕՐԵՆՔԻ </w:t>
      </w:r>
      <w:r w:rsidRPr="004D2049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6712A5" w:rsidRPr="004D2049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ԻՆ</w:t>
      </w:r>
      <w:r w:rsidR="006712A5" w:rsidRPr="004D2049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12A5" w:rsidRPr="004D2049">
        <w:rPr>
          <w:sz w:val="24"/>
          <w:szCs w:val="24"/>
          <w:lang w:val="hy-AM"/>
        </w:rPr>
        <w:t>ՀԱՎԱՆՈՒԹՅՈՒՆ ՏԱԼՈՒ ՄԱՍԻՆ</w:t>
      </w:r>
    </w:p>
    <w:p w:rsidR="006712A5" w:rsidRDefault="006712A5" w:rsidP="00F33A08">
      <w:pPr>
        <w:spacing w:after="0" w:line="360" w:lineRule="auto"/>
        <w:ind w:firstLine="720"/>
        <w:jc w:val="both"/>
        <w:rPr>
          <w:sz w:val="24"/>
          <w:szCs w:val="24"/>
          <w:shd w:val="clear" w:color="auto" w:fill="FFFFFF"/>
          <w:lang w:val="hy-AM"/>
        </w:rPr>
      </w:pP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F8785D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8785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12A5">
        <w:rPr>
          <w:iCs/>
          <w:sz w:val="24"/>
          <w:szCs w:val="24"/>
          <w:lang w:val="hy-AM"/>
        </w:rPr>
        <w:t>որոշում է.</w:t>
      </w: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rFonts w:ascii="Calibri" w:hAnsi="Calibri"/>
          <w:sz w:val="24"/>
          <w:szCs w:val="24"/>
          <w:lang w:val="hy-AM"/>
        </w:rPr>
      </w:pPr>
      <w:r w:rsidRPr="00F8785D">
        <w:rPr>
          <w:rFonts w:cs="Sylfaen"/>
          <w:bCs/>
          <w:sz w:val="24"/>
          <w:szCs w:val="24"/>
          <w:lang w:val="hy-AM"/>
        </w:rPr>
        <w:t xml:space="preserve">1.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CB656E" w:rsidRPr="00CB656E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«Պետական տուրքի մասին» օրենքում փոփոխություններ </w:t>
      </w:r>
      <w:r w:rsidR="00CB656E">
        <w:rPr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CB656E" w:rsidRPr="00CB656E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  կատարելու մասին</w:t>
      </w:r>
      <w:r w:rsidR="00CB656E">
        <w:rPr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781D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6712A5" w:rsidRPr="006712A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 նախագծի</w:t>
      </w:r>
      <w:r w:rsidR="006712A5" w:rsidRPr="005565A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րու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F279CD" w:rsidRDefault="001B0D40" w:rsidP="006712A5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6712A5" w:rsidRPr="00EF200C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val="hy-AM" w:eastAsia="hy-AM"/>
        </w:rPr>
      </w:pPr>
    </w:p>
    <w:p w:rsidR="006712A5" w:rsidRPr="0059654F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6712A5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0D773A"/>
    <w:rsid w:val="001B0D40"/>
    <w:rsid w:val="001B0DB5"/>
    <w:rsid w:val="00321CB8"/>
    <w:rsid w:val="003D3F61"/>
    <w:rsid w:val="0045703D"/>
    <w:rsid w:val="004D2049"/>
    <w:rsid w:val="004D32A9"/>
    <w:rsid w:val="00616374"/>
    <w:rsid w:val="006712A5"/>
    <w:rsid w:val="0072098B"/>
    <w:rsid w:val="0085781D"/>
    <w:rsid w:val="00861C8E"/>
    <w:rsid w:val="00950B21"/>
    <w:rsid w:val="009530ED"/>
    <w:rsid w:val="00963D2D"/>
    <w:rsid w:val="00A53F1B"/>
    <w:rsid w:val="00A8022F"/>
    <w:rsid w:val="00AE3ADE"/>
    <w:rsid w:val="00BA2C60"/>
    <w:rsid w:val="00BA3A50"/>
    <w:rsid w:val="00C94D5E"/>
    <w:rsid w:val="00CB656E"/>
    <w:rsid w:val="00CC24F2"/>
    <w:rsid w:val="00D51A8A"/>
    <w:rsid w:val="00D6377F"/>
    <w:rsid w:val="00DA2746"/>
    <w:rsid w:val="00E2685F"/>
    <w:rsid w:val="00E474D0"/>
    <w:rsid w:val="00E91104"/>
    <w:rsid w:val="00EF1BB0"/>
    <w:rsid w:val="00EF200C"/>
    <w:rsid w:val="00F02EEE"/>
    <w:rsid w:val="00F33A08"/>
    <w:rsid w:val="00F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https:/mul2-taxservice.gov.am/tasks/2356146/oneclick/Naxagic_voroshum_havanutyun.docx?token=2a8e9556da55b851639cb9f5ba768c45</cp:keywords>
  <cp:lastModifiedBy>Arsen Tarzyan</cp:lastModifiedBy>
  <cp:revision>5</cp:revision>
  <dcterms:created xsi:type="dcterms:W3CDTF">2023-09-05T06:52:00Z</dcterms:created>
  <dcterms:modified xsi:type="dcterms:W3CDTF">2024-02-23T08:03:00Z</dcterms:modified>
</cp:coreProperties>
</file>