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473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7"/>
        <w:gridCol w:w="5790"/>
        <w:gridCol w:w="6"/>
      </w:tblGrid>
      <w:tr w:rsidR="00F372B3" w:rsidRPr="003C19A3" w14:paraId="112EF6DE" w14:textId="77777777" w:rsidTr="006377E7">
        <w:trPr>
          <w:trHeight w:val="240"/>
        </w:trPr>
        <w:tc>
          <w:tcPr>
            <w:tcW w:w="14733" w:type="dxa"/>
            <w:gridSpan w:val="3"/>
            <w:tcBorders>
              <w:top w:val="nil"/>
              <w:left w:val="nil"/>
              <w:right w:val="nil"/>
            </w:tcBorders>
            <w:shd w:val="clear" w:color="auto" w:fill="FFFFFF" w:themeFill="background1"/>
          </w:tcPr>
          <w:p w14:paraId="52698DAD" w14:textId="0631CA31" w:rsidR="00F372B3" w:rsidRPr="003C19A3" w:rsidRDefault="0027262C" w:rsidP="00681A08">
            <w:pPr>
              <w:spacing w:after="0" w:line="360" w:lineRule="auto"/>
              <w:ind w:firstLine="252"/>
              <w:jc w:val="center"/>
              <w:rPr>
                <w:rFonts w:ascii="GHEA Grapalat" w:hAnsi="GHEA Grapalat" w:cs="Sylfaen"/>
                <w:b/>
                <w:sz w:val="24"/>
                <w:szCs w:val="24"/>
                <w:lang w:val="en-GB"/>
              </w:rPr>
            </w:pPr>
            <w:r>
              <w:rPr>
                <w:rFonts w:ascii="GHEA Grapalat" w:hAnsi="GHEA Grapalat" w:cs="Sylfaen"/>
                <w:b/>
                <w:bCs/>
                <w:sz w:val="24"/>
                <w:szCs w:val="24"/>
                <w:lang w:val="hy-AM"/>
              </w:rPr>
              <w:t>Ա</w:t>
            </w:r>
            <w:r w:rsidR="00F372B3" w:rsidRPr="003C19A3">
              <w:rPr>
                <w:rFonts w:ascii="GHEA Grapalat" w:hAnsi="GHEA Grapalat" w:cs="Sylfaen"/>
                <w:b/>
                <w:bCs/>
                <w:sz w:val="24"/>
                <w:szCs w:val="24"/>
              </w:rPr>
              <w:t>ՄՓՈՓԱԹԵՐԹ</w:t>
            </w:r>
          </w:p>
          <w:p w14:paraId="366D10EC" w14:textId="683C9902" w:rsidR="00F372B3" w:rsidRPr="003C19A3" w:rsidRDefault="006E085B" w:rsidP="00681A08">
            <w:pPr>
              <w:spacing w:line="360" w:lineRule="auto"/>
              <w:ind w:firstLine="720"/>
              <w:jc w:val="center"/>
              <w:rPr>
                <w:rFonts w:ascii="GHEA Grapalat" w:hAnsi="GHEA Grapalat"/>
                <w:b/>
                <w:i/>
                <w:color w:val="000000"/>
                <w:sz w:val="24"/>
                <w:szCs w:val="24"/>
                <w:shd w:val="clear" w:color="auto" w:fill="BFBFBF" w:themeFill="background1" w:themeFillShade="BF"/>
                <w:lang w:val="hy-AM"/>
              </w:rPr>
            </w:pPr>
            <w:r w:rsidRPr="003C19A3">
              <w:rPr>
                <w:rFonts w:ascii="GHEA Grapalat" w:hAnsi="GHEA Grapalat"/>
                <w:b/>
                <w:bCs/>
                <w:color w:val="000000"/>
                <w:sz w:val="24"/>
                <w:szCs w:val="24"/>
                <w:shd w:val="clear" w:color="auto" w:fill="FFFFFF"/>
              </w:rPr>
              <w:t>«ՓԱԽՍՏԱԿԱՆՆԵՐԻ և ԱՊԱՍՏԱՆԻ ՄԱՍԻՆ» ՀԱՅԱՍՏԱՆԻ ՀԱՆՐԱՊԵՏՈՒԹՅԱՆ ՕՐԵՆՔՈՒՄ ԼՐԱՑՈՒՄ ԿԱՏԱՐԵԼՈՒ ՄԱՍԻՆ» ՕՐԵՆՔԻ</w:t>
            </w:r>
            <w:r w:rsidRPr="003C19A3">
              <w:rPr>
                <w:rFonts w:ascii="GHEA Grapalat" w:hAnsi="GHEA Grapalat"/>
                <w:color w:val="000000"/>
                <w:sz w:val="24"/>
                <w:szCs w:val="24"/>
                <w:shd w:val="clear" w:color="auto" w:fill="FFFFFF"/>
              </w:rPr>
              <w:t xml:space="preserve"> </w:t>
            </w:r>
            <w:r w:rsidR="000B3888" w:rsidRPr="003C19A3">
              <w:rPr>
                <w:rFonts w:ascii="GHEA Grapalat" w:hAnsi="GHEA Grapalat"/>
                <w:b/>
                <w:bCs/>
                <w:caps/>
                <w:spacing w:val="-6"/>
                <w:sz w:val="24"/>
                <w:szCs w:val="24"/>
                <w:lang w:val="hy-AM"/>
              </w:rPr>
              <w:t xml:space="preserve">ՆԱԽԱԳԾԻ </w:t>
            </w:r>
          </w:p>
        </w:tc>
      </w:tr>
      <w:tr w:rsidR="00F06D4A" w:rsidRPr="003C19A3" w14:paraId="2CB25C41" w14:textId="77777777" w:rsidTr="006377E7">
        <w:trPr>
          <w:gridAfter w:val="1"/>
          <w:wAfter w:w="6" w:type="dxa"/>
          <w:trHeight w:val="268"/>
        </w:trPr>
        <w:tc>
          <w:tcPr>
            <w:tcW w:w="8937" w:type="dxa"/>
            <w:vMerge w:val="restart"/>
            <w:shd w:val="clear" w:color="auto" w:fill="BFBFBF" w:themeFill="background1" w:themeFillShade="BF"/>
          </w:tcPr>
          <w:p w14:paraId="51C160EA" w14:textId="77777777" w:rsidR="00F06D4A" w:rsidRPr="003C19A3" w:rsidRDefault="00F06D4A" w:rsidP="00681A08">
            <w:pPr>
              <w:spacing w:after="0" w:line="360" w:lineRule="auto"/>
              <w:ind w:firstLine="720"/>
              <w:jc w:val="center"/>
              <w:rPr>
                <w:rFonts w:ascii="GHEA Grapalat" w:hAnsi="GHEA Grapalat" w:cs="Sylfaen"/>
                <w:b/>
                <w:i/>
                <w:sz w:val="24"/>
                <w:szCs w:val="24"/>
                <w:lang w:val="hy-AM"/>
              </w:rPr>
            </w:pPr>
            <w:r w:rsidRPr="003C19A3">
              <w:rPr>
                <w:rFonts w:ascii="GHEA Grapalat" w:hAnsi="GHEA Grapalat" w:cs="Sylfaen"/>
                <w:b/>
                <w:sz w:val="24"/>
                <w:szCs w:val="24"/>
                <w:lang w:val="hy-AM"/>
              </w:rPr>
              <w:t>1</w:t>
            </w:r>
            <w:r w:rsidRPr="003C19A3">
              <w:rPr>
                <w:rFonts w:ascii="Cambria Math" w:hAnsi="Cambria Math" w:cs="Cambria Math"/>
                <w:b/>
                <w:sz w:val="24"/>
                <w:szCs w:val="24"/>
                <w:lang w:val="hy-AM"/>
              </w:rPr>
              <w:t>․</w:t>
            </w:r>
            <w:r w:rsidRPr="003C19A3">
              <w:rPr>
                <w:rFonts w:ascii="GHEA Grapalat" w:hAnsi="GHEA Grapalat" w:cs="Sylfaen"/>
                <w:b/>
                <w:sz w:val="24"/>
                <w:szCs w:val="24"/>
                <w:lang w:val="hy-AM"/>
              </w:rPr>
              <w:t xml:space="preserve"> </w:t>
            </w:r>
            <w:r w:rsidR="00D55032" w:rsidRPr="003C19A3">
              <w:rPr>
                <w:rFonts w:ascii="GHEA Grapalat" w:hAnsi="GHEA Grapalat"/>
                <w:b/>
                <w:i/>
                <w:color w:val="000000"/>
                <w:sz w:val="24"/>
                <w:szCs w:val="24"/>
                <w:shd w:val="clear" w:color="auto" w:fill="BFBFBF" w:themeFill="background1" w:themeFillShade="BF"/>
              </w:rPr>
              <w:t xml:space="preserve">ՀՀ </w:t>
            </w:r>
            <w:r w:rsidR="000B3888" w:rsidRPr="003C19A3">
              <w:rPr>
                <w:rFonts w:ascii="GHEA Grapalat" w:hAnsi="GHEA Grapalat"/>
                <w:b/>
                <w:i/>
                <w:color w:val="000000"/>
                <w:sz w:val="24"/>
                <w:szCs w:val="24"/>
                <w:shd w:val="clear" w:color="auto" w:fill="BFBFBF" w:themeFill="background1" w:themeFillShade="BF"/>
                <w:lang w:val="hy-AM"/>
              </w:rPr>
              <w:t xml:space="preserve">արտաքին գործերի </w:t>
            </w:r>
            <w:proofErr w:type="spellStart"/>
            <w:r w:rsidR="00D55032" w:rsidRPr="003C19A3">
              <w:rPr>
                <w:rFonts w:ascii="GHEA Grapalat" w:hAnsi="GHEA Grapalat"/>
                <w:b/>
                <w:i/>
                <w:color w:val="000000"/>
                <w:sz w:val="24"/>
                <w:szCs w:val="24"/>
                <w:shd w:val="clear" w:color="auto" w:fill="BFBFBF" w:themeFill="background1" w:themeFillShade="BF"/>
              </w:rPr>
              <w:t>նախարարություն</w:t>
            </w:r>
            <w:proofErr w:type="spellEnd"/>
          </w:p>
        </w:tc>
        <w:tc>
          <w:tcPr>
            <w:tcW w:w="5790" w:type="dxa"/>
            <w:shd w:val="clear" w:color="auto" w:fill="BFBFBF" w:themeFill="background1" w:themeFillShade="BF"/>
          </w:tcPr>
          <w:p w14:paraId="02AFC8AE" w14:textId="0F7F2096" w:rsidR="00F06D4A" w:rsidRPr="003C19A3" w:rsidRDefault="006E085B" w:rsidP="00681A08">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3C19A3">
              <w:rPr>
                <w:rFonts w:ascii="GHEA Grapalat" w:hAnsi="GHEA Grapalat"/>
                <w:b/>
                <w:i/>
                <w:color w:val="000000"/>
                <w:sz w:val="24"/>
                <w:szCs w:val="24"/>
                <w:shd w:val="clear" w:color="auto" w:fill="BFBFBF" w:themeFill="background1" w:themeFillShade="BF"/>
                <w:lang w:val="hy-AM"/>
              </w:rPr>
              <w:t>2</w:t>
            </w:r>
            <w:r w:rsidR="000B3888" w:rsidRPr="003C19A3">
              <w:rPr>
                <w:rFonts w:ascii="GHEA Grapalat" w:hAnsi="GHEA Grapalat"/>
                <w:b/>
                <w:i/>
                <w:color w:val="000000"/>
                <w:sz w:val="24"/>
                <w:szCs w:val="24"/>
                <w:shd w:val="clear" w:color="auto" w:fill="BFBFBF" w:themeFill="background1" w:themeFillShade="BF"/>
                <w:lang w:val="hy-AM"/>
              </w:rPr>
              <w:t>2</w:t>
            </w:r>
            <w:r w:rsidR="00F06D4A" w:rsidRPr="003C19A3">
              <w:rPr>
                <w:rFonts w:ascii="Cambria Math" w:hAnsi="Cambria Math" w:cs="Cambria Math"/>
                <w:b/>
                <w:i/>
                <w:color w:val="000000"/>
                <w:sz w:val="24"/>
                <w:szCs w:val="24"/>
                <w:shd w:val="clear" w:color="auto" w:fill="BFBFBF" w:themeFill="background1" w:themeFillShade="BF"/>
                <w:lang w:val="hy-AM"/>
              </w:rPr>
              <w:t>․</w:t>
            </w:r>
            <w:r w:rsidRPr="003C19A3">
              <w:rPr>
                <w:rFonts w:ascii="GHEA Grapalat" w:hAnsi="GHEA Grapalat"/>
                <w:b/>
                <w:i/>
                <w:color w:val="000000"/>
                <w:sz w:val="24"/>
                <w:szCs w:val="24"/>
                <w:shd w:val="clear" w:color="auto" w:fill="BFBFBF" w:themeFill="background1" w:themeFillShade="BF"/>
                <w:lang w:val="hy-AM"/>
              </w:rPr>
              <w:t>11</w:t>
            </w:r>
            <w:r w:rsidR="00F06D4A" w:rsidRPr="003C19A3">
              <w:rPr>
                <w:rFonts w:ascii="Cambria Math" w:hAnsi="Cambria Math" w:cs="Cambria Math"/>
                <w:b/>
                <w:i/>
                <w:color w:val="000000"/>
                <w:sz w:val="24"/>
                <w:szCs w:val="24"/>
                <w:shd w:val="clear" w:color="auto" w:fill="BFBFBF" w:themeFill="background1" w:themeFillShade="BF"/>
                <w:lang w:val="hy-AM"/>
              </w:rPr>
              <w:t>․</w:t>
            </w:r>
            <w:r w:rsidR="00F06D4A" w:rsidRPr="003C19A3">
              <w:rPr>
                <w:rFonts w:ascii="GHEA Grapalat" w:hAnsi="GHEA Grapalat"/>
                <w:b/>
                <w:i/>
                <w:color w:val="000000"/>
                <w:sz w:val="24"/>
                <w:szCs w:val="24"/>
                <w:shd w:val="clear" w:color="auto" w:fill="BFBFBF" w:themeFill="background1" w:themeFillShade="BF"/>
                <w:lang w:val="hy-AM"/>
              </w:rPr>
              <w:t>2023</w:t>
            </w:r>
          </w:p>
        </w:tc>
      </w:tr>
      <w:tr w:rsidR="00F06D4A" w:rsidRPr="003C19A3" w14:paraId="6F504B74" w14:textId="77777777" w:rsidTr="006377E7">
        <w:trPr>
          <w:gridAfter w:val="1"/>
          <w:wAfter w:w="6" w:type="dxa"/>
          <w:trHeight w:val="268"/>
        </w:trPr>
        <w:tc>
          <w:tcPr>
            <w:tcW w:w="8937" w:type="dxa"/>
            <w:vMerge/>
            <w:shd w:val="clear" w:color="auto" w:fill="BFBFBF" w:themeFill="background1" w:themeFillShade="BF"/>
          </w:tcPr>
          <w:p w14:paraId="518A076D" w14:textId="77777777" w:rsidR="00F06D4A" w:rsidRPr="003C19A3" w:rsidRDefault="00F06D4A" w:rsidP="00681A08">
            <w:pPr>
              <w:spacing w:after="0" w:line="360" w:lineRule="auto"/>
              <w:ind w:firstLine="720"/>
              <w:jc w:val="both"/>
              <w:rPr>
                <w:rFonts w:ascii="GHEA Grapalat" w:hAnsi="GHEA Grapalat" w:cs="Sylfaen"/>
                <w:b/>
                <w:i/>
                <w:sz w:val="24"/>
                <w:szCs w:val="24"/>
                <w:lang w:val="hy-AM"/>
              </w:rPr>
            </w:pPr>
          </w:p>
        </w:tc>
        <w:tc>
          <w:tcPr>
            <w:tcW w:w="5790" w:type="dxa"/>
            <w:shd w:val="clear" w:color="auto" w:fill="BFBFBF" w:themeFill="background1" w:themeFillShade="BF"/>
          </w:tcPr>
          <w:p w14:paraId="374BBAF6" w14:textId="697B8FD5" w:rsidR="00F06D4A" w:rsidRPr="003C19A3" w:rsidRDefault="006E085B" w:rsidP="00681A08">
            <w:pPr>
              <w:spacing w:after="0" w:line="360" w:lineRule="auto"/>
              <w:ind w:firstLine="176"/>
              <w:jc w:val="center"/>
              <w:rPr>
                <w:rFonts w:ascii="GHEA Grapalat" w:hAnsi="GHEA Grapalat"/>
                <w:b/>
                <w:bCs/>
                <w:i/>
                <w:iCs/>
                <w:color w:val="000000"/>
                <w:sz w:val="24"/>
                <w:szCs w:val="24"/>
                <w:shd w:val="clear" w:color="auto" w:fill="BFBFBF" w:themeFill="background1" w:themeFillShade="BF"/>
                <w:lang w:val="hy-AM"/>
              </w:rPr>
            </w:pPr>
            <w:r w:rsidRPr="003C19A3">
              <w:rPr>
                <w:rFonts w:ascii="GHEA Grapalat" w:hAnsi="GHEA Grapalat"/>
                <w:b/>
                <w:bCs/>
                <w:i/>
                <w:iCs/>
                <w:color w:val="000000"/>
                <w:sz w:val="24"/>
                <w:szCs w:val="24"/>
                <w:shd w:val="clear" w:color="auto" w:fill="BFBFBF" w:themeFill="background1" w:themeFillShade="BF"/>
              </w:rPr>
              <w:t>1111/61549-23</w:t>
            </w:r>
          </w:p>
        </w:tc>
      </w:tr>
      <w:tr w:rsidR="00F06D4A" w:rsidRPr="003C19A3" w14:paraId="4D5B6902" w14:textId="77777777" w:rsidTr="006377E7">
        <w:trPr>
          <w:gridAfter w:val="1"/>
          <w:wAfter w:w="6" w:type="dxa"/>
          <w:trHeight w:val="240"/>
        </w:trPr>
        <w:tc>
          <w:tcPr>
            <w:tcW w:w="8937" w:type="dxa"/>
            <w:shd w:val="clear" w:color="auto" w:fill="FFFFFF" w:themeFill="background1"/>
          </w:tcPr>
          <w:p w14:paraId="719077CA" w14:textId="6FA53A96" w:rsidR="00F06D4A" w:rsidRPr="003C19A3" w:rsidRDefault="003C19A3" w:rsidP="003C19A3">
            <w:pPr>
              <w:pStyle w:val="BodyText"/>
              <w:spacing w:after="0" w:line="360" w:lineRule="auto"/>
              <w:jc w:val="both"/>
              <w:rPr>
                <w:rFonts w:ascii="GHEA Grapalat" w:hAnsi="GHEA Grapalat" w:cs="Sylfaen"/>
                <w:b/>
                <w:i/>
                <w:sz w:val="24"/>
                <w:szCs w:val="24"/>
                <w:lang w:val="hy-AM"/>
              </w:rPr>
            </w:pPr>
            <w:r w:rsidRPr="003C19A3">
              <w:rPr>
                <w:rFonts w:ascii="GHEA Grapalat" w:hAnsi="GHEA Grapalat"/>
                <w:color w:val="000000"/>
                <w:sz w:val="24"/>
                <w:szCs w:val="24"/>
                <w:shd w:val="clear" w:color="auto" w:fill="FFFFFF"/>
                <w:lang w:val="hy-AM"/>
              </w:rPr>
              <w:t xml:space="preserve">    </w:t>
            </w:r>
            <w:r w:rsidR="006E085B" w:rsidRPr="003C19A3">
              <w:rPr>
                <w:rFonts w:ascii="GHEA Grapalat" w:hAnsi="GHEA Grapalat"/>
                <w:sz w:val="24"/>
                <w:szCs w:val="24"/>
                <w:lang w:val="hy-AM"/>
              </w:rPr>
              <w:t xml:space="preserve">Ի պատասխան Ձեր՝ </w:t>
            </w:r>
            <w:proofErr w:type="spellStart"/>
            <w:r w:rsidR="006E085B" w:rsidRPr="003C19A3">
              <w:rPr>
                <w:rFonts w:ascii="GHEA Grapalat" w:hAnsi="GHEA Grapalat"/>
                <w:sz w:val="24"/>
                <w:szCs w:val="24"/>
                <w:lang w:val="hy-AM"/>
              </w:rPr>
              <w:t>ս.թ</w:t>
            </w:r>
            <w:proofErr w:type="spellEnd"/>
            <w:r w:rsidR="006E085B" w:rsidRPr="003C19A3">
              <w:rPr>
                <w:rFonts w:ascii="GHEA Grapalat" w:hAnsi="GHEA Grapalat"/>
                <w:sz w:val="24"/>
                <w:szCs w:val="24"/>
                <w:lang w:val="hy-AM"/>
              </w:rPr>
              <w:t>. նոյեմբերի 14-ի 43/21/137177-23 թվակիր գրության՝ հայտնում ենք, որ Հայաստանի Հանրապետության արտաքին գործերի նախարարությունը չունի առաջարկություններ և դիտողություններ «Փախստականների և ապաստանի մասին» Հայաստանի Հանրապետության օրենքում լրացում կատարելու մասին» ՀՀ օրենքի նախագծի վերաբերյալ:</w:t>
            </w:r>
          </w:p>
        </w:tc>
        <w:tc>
          <w:tcPr>
            <w:tcW w:w="5790" w:type="dxa"/>
            <w:shd w:val="clear" w:color="auto" w:fill="auto"/>
          </w:tcPr>
          <w:p w14:paraId="359C6F02" w14:textId="0B606F18" w:rsidR="00FD14A9" w:rsidRPr="003C19A3" w:rsidRDefault="006E085B" w:rsidP="00681A08">
            <w:pPr>
              <w:spacing w:after="0" w:line="360" w:lineRule="auto"/>
              <w:ind w:firstLine="176"/>
              <w:jc w:val="center"/>
              <w:rPr>
                <w:rFonts w:ascii="GHEA Grapalat" w:hAnsi="GHEA Grapalat"/>
                <w:i/>
                <w:color w:val="000000"/>
                <w:sz w:val="24"/>
                <w:szCs w:val="24"/>
                <w:shd w:val="clear" w:color="auto" w:fill="BFBFBF" w:themeFill="background1" w:themeFillShade="BF"/>
                <w:lang w:val="hy-AM"/>
              </w:rPr>
            </w:pPr>
            <w:r w:rsidRPr="003C19A3">
              <w:rPr>
                <w:rFonts w:ascii="GHEA Grapalat" w:hAnsi="GHEA Grapalat"/>
                <w:b/>
                <w:i/>
                <w:color w:val="000000"/>
                <w:sz w:val="24"/>
                <w:szCs w:val="24"/>
                <w:lang w:val="hy-AM"/>
              </w:rPr>
              <w:t>Ընդունվել է ի գիտություն</w:t>
            </w:r>
          </w:p>
        </w:tc>
      </w:tr>
      <w:tr w:rsidR="00D67C0F" w:rsidRPr="003C19A3" w14:paraId="2C24C976" w14:textId="77777777" w:rsidTr="006377E7">
        <w:trPr>
          <w:gridAfter w:val="1"/>
          <w:wAfter w:w="6" w:type="dxa"/>
          <w:trHeight w:val="240"/>
        </w:trPr>
        <w:tc>
          <w:tcPr>
            <w:tcW w:w="8937" w:type="dxa"/>
            <w:vMerge w:val="restart"/>
            <w:shd w:val="clear" w:color="auto" w:fill="BFBFBF" w:themeFill="background1" w:themeFillShade="BF"/>
          </w:tcPr>
          <w:p w14:paraId="594A6C78" w14:textId="400AA760" w:rsidR="00D67C0F" w:rsidRPr="003C19A3" w:rsidRDefault="008561B1" w:rsidP="00681A08">
            <w:pPr>
              <w:tabs>
                <w:tab w:val="left" w:pos="630"/>
              </w:tabs>
              <w:spacing w:after="0" w:line="360" w:lineRule="auto"/>
              <w:ind w:firstLine="450"/>
              <w:jc w:val="center"/>
              <w:rPr>
                <w:rFonts w:ascii="GHEA Grapalat" w:hAnsi="GHEA Grapalat" w:cs="GHEA Grapalat"/>
                <w:b/>
                <w:bCs/>
                <w:i/>
                <w:iCs/>
                <w:sz w:val="24"/>
                <w:szCs w:val="24"/>
                <w:lang w:val="hy-AM"/>
              </w:rPr>
            </w:pPr>
            <w:r w:rsidRPr="003C19A3">
              <w:rPr>
                <w:rFonts w:ascii="GHEA Grapalat" w:hAnsi="GHEA Grapalat" w:cs="GHEA Grapalat"/>
                <w:b/>
                <w:bCs/>
                <w:i/>
                <w:iCs/>
                <w:sz w:val="24"/>
                <w:szCs w:val="24"/>
                <w:lang w:val="hy-AM"/>
              </w:rPr>
              <w:t>2</w:t>
            </w:r>
            <w:r w:rsidR="00D67C0F" w:rsidRPr="003C19A3">
              <w:rPr>
                <w:rFonts w:ascii="Cambria Math" w:hAnsi="Cambria Math" w:cs="Cambria Math"/>
                <w:b/>
                <w:bCs/>
                <w:i/>
                <w:iCs/>
                <w:sz w:val="24"/>
                <w:szCs w:val="24"/>
                <w:lang w:val="hy-AM"/>
              </w:rPr>
              <w:t>․</w:t>
            </w:r>
            <w:r w:rsidR="00D67C0F" w:rsidRPr="003C19A3">
              <w:rPr>
                <w:rFonts w:ascii="GHEA Grapalat" w:hAnsi="GHEA Grapalat" w:cs="GHEA Grapalat"/>
                <w:b/>
                <w:bCs/>
                <w:i/>
                <w:iCs/>
                <w:sz w:val="24"/>
                <w:szCs w:val="24"/>
                <w:lang w:val="hy-AM"/>
              </w:rPr>
              <w:t xml:space="preserve"> Աշխատանքի և սոցիալական հարցերի նախարարություն</w:t>
            </w:r>
          </w:p>
        </w:tc>
        <w:tc>
          <w:tcPr>
            <w:tcW w:w="5790" w:type="dxa"/>
            <w:shd w:val="clear" w:color="auto" w:fill="BFBFBF" w:themeFill="background1" w:themeFillShade="BF"/>
          </w:tcPr>
          <w:p w14:paraId="17301F13" w14:textId="447A0319" w:rsidR="00D67C0F" w:rsidRPr="003C19A3" w:rsidRDefault="00D67C0F" w:rsidP="00681A08">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3C19A3">
              <w:rPr>
                <w:rFonts w:ascii="GHEA Grapalat" w:hAnsi="GHEA Grapalat"/>
                <w:b/>
                <w:i/>
                <w:color w:val="000000"/>
                <w:sz w:val="24"/>
                <w:szCs w:val="24"/>
                <w:shd w:val="clear" w:color="auto" w:fill="BFBFBF" w:themeFill="background1" w:themeFillShade="BF"/>
                <w:lang w:val="hy-AM"/>
              </w:rPr>
              <w:t>24</w:t>
            </w:r>
            <w:r w:rsidRPr="003C19A3">
              <w:rPr>
                <w:rFonts w:ascii="Cambria Math" w:hAnsi="Cambria Math" w:cs="Cambria Math"/>
                <w:b/>
                <w:i/>
                <w:color w:val="000000"/>
                <w:sz w:val="24"/>
                <w:szCs w:val="24"/>
                <w:shd w:val="clear" w:color="auto" w:fill="BFBFBF" w:themeFill="background1" w:themeFillShade="BF"/>
                <w:lang w:val="hy-AM"/>
              </w:rPr>
              <w:t>․</w:t>
            </w:r>
            <w:r w:rsidRPr="003C19A3">
              <w:rPr>
                <w:rFonts w:ascii="GHEA Grapalat" w:hAnsi="GHEA Grapalat"/>
                <w:b/>
                <w:i/>
                <w:color w:val="000000"/>
                <w:sz w:val="24"/>
                <w:szCs w:val="24"/>
                <w:shd w:val="clear" w:color="auto" w:fill="BFBFBF" w:themeFill="background1" w:themeFillShade="BF"/>
                <w:lang w:val="hy-AM"/>
              </w:rPr>
              <w:t>11</w:t>
            </w:r>
            <w:r w:rsidRPr="003C19A3">
              <w:rPr>
                <w:rFonts w:ascii="Cambria Math" w:hAnsi="Cambria Math" w:cs="Cambria Math"/>
                <w:b/>
                <w:i/>
                <w:color w:val="000000"/>
                <w:sz w:val="24"/>
                <w:szCs w:val="24"/>
                <w:shd w:val="clear" w:color="auto" w:fill="BFBFBF" w:themeFill="background1" w:themeFillShade="BF"/>
                <w:lang w:val="hy-AM"/>
              </w:rPr>
              <w:t>․</w:t>
            </w:r>
            <w:r w:rsidRPr="003C19A3">
              <w:rPr>
                <w:rFonts w:ascii="GHEA Grapalat" w:hAnsi="GHEA Grapalat"/>
                <w:b/>
                <w:i/>
                <w:color w:val="000000"/>
                <w:sz w:val="24"/>
                <w:szCs w:val="24"/>
                <w:shd w:val="clear" w:color="auto" w:fill="BFBFBF" w:themeFill="background1" w:themeFillShade="BF"/>
                <w:lang w:val="hy-AM"/>
              </w:rPr>
              <w:t>2023</w:t>
            </w:r>
          </w:p>
        </w:tc>
      </w:tr>
      <w:tr w:rsidR="00D67C0F" w:rsidRPr="003C19A3" w14:paraId="12D6A446" w14:textId="77777777" w:rsidTr="006377E7">
        <w:trPr>
          <w:gridAfter w:val="1"/>
          <w:wAfter w:w="6" w:type="dxa"/>
          <w:trHeight w:val="240"/>
        </w:trPr>
        <w:tc>
          <w:tcPr>
            <w:tcW w:w="8937" w:type="dxa"/>
            <w:vMerge/>
            <w:shd w:val="clear" w:color="auto" w:fill="BFBFBF" w:themeFill="background1" w:themeFillShade="BF"/>
          </w:tcPr>
          <w:p w14:paraId="336C7438" w14:textId="77777777" w:rsidR="00D67C0F" w:rsidRPr="003C19A3" w:rsidRDefault="00D67C0F" w:rsidP="00681A08">
            <w:pPr>
              <w:tabs>
                <w:tab w:val="left" w:pos="630"/>
              </w:tabs>
              <w:spacing w:after="0" w:line="360" w:lineRule="auto"/>
              <w:ind w:firstLine="450"/>
              <w:jc w:val="both"/>
              <w:rPr>
                <w:rFonts w:ascii="GHEA Grapalat" w:hAnsi="GHEA Grapalat" w:cs="GHEA Grapalat"/>
                <w:sz w:val="24"/>
                <w:szCs w:val="24"/>
                <w:lang w:val="hy-AM"/>
              </w:rPr>
            </w:pPr>
          </w:p>
        </w:tc>
        <w:tc>
          <w:tcPr>
            <w:tcW w:w="5790" w:type="dxa"/>
            <w:shd w:val="clear" w:color="auto" w:fill="BFBFBF" w:themeFill="background1" w:themeFillShade="BF"/>
          </w:tcPr>
          <w:p w14:paraId="62B347CE" w14:textId="3159890D" w:rsidR="00D67C0F" w:rsidRPr="003C19A3" w:rsidRDefault="00D67C0F" w:rsidP="00681A08">
            <w:pPr>
              <w:spacing w:after="0" w:line="360" w:lineRule="auto"/>
              <w:ind w:firstLine="176"/>
              <w:jc w:val="center"/>
              <w:rPr>
                <w:rFonts w:ascii="GHEA Grapalat" w:hAnsi="GHEA Grapalat"/>
                <w:b/>
                <w:i/>
                <w:iCs/>
                <w:color w:val="000000"/>
                <w:sz w:val="24"/>
                <w:szCs w:val="24"/>
                <w:shd w:val="clear" w:color="auto" w:fill="BFBFBF" w:themeFill="background1" w:themeFillShade="BF"/>
                <w:lang w:val="hy-AM"/>
              </w:rPr>
            </w:pPr>
            <w:r w:rsidRPr="003C19A3">
              <w:rPr>
                <w:rFonts w:ascii="GHEA Grapalat" w:hAnsi="GHEA Grapalat"/>
                <w:b/>
                <w:i/>
                <w:iCs/>
                <w:color w:val="000000"/>
                <w:sz w:val="24"/>
                <w:szCs w:val="24"/>
                <w:shd w:val="clear" w:color="auto" w:fill="BFBFBF" w:themeFill="background1" w:themeFillShade="BF"/>
              </w:rPr>
              <w:t>ՆՄ/ԳԽ-2/29901-2023</w:t>
            </w:r>
          </w:p>
        </w:tc>
      </w:tr>
      <w:tr w:rsidR="00D67C0F" w:rsidRPr="003C19A3" w14:paraId="64517D2D" w14:textId="77777777" w:rsidTr="006377E7">
        <w:trPr>
          <w:gridAfter w:val="1"/>
          <w:wAfter w:w="6" w:type="dxa"/>
          <w:trHeight w:val="412"/>
        </w:trPr>
        <w:tc>
          <w:tcPr>
            <w:tcW w:w="8937" w:type="dxa"/>
            <w:shd w:val="clear" w:color="auto" w:fill="FFFFFF" w:themeFill="background1"/>
          </w:tcPr>
          <w:p w14:paraId="71E65854" w14:textId="232547BE" w:rsidR="00D67C0F" w:rsidRPr="003C19A3" w:rsidRDefault="003C19A3" w:rsidP="003C19A3">
            <w:pPr>
              <w:tabs>
                <w:tab w:val="left" w:pos="630"/>
              </w:tabs>
              <w:spacing w:after="0" w:line="360" w:lineRule="auto"/>
              <w:jc w:val="both"/>
              <w:rPr>
                <w:rFonts w:ascii="GHEA Grapalat" w:hAnsi="GHEA Grapalat" w:cs="GHEA Grapalat"/>
                <w:sz w:val="24"/>
                <w:szCs w:val="24"/>
                <w:lang w:val="hy-AM"/>
              </w:rPr>
            </w:pPr>
            <w:r w:rsidRPr="003C19A3">
              <w:rPr>
                <w:rFonts w:ascii="GHEA Grapalat" w:hAnsi="GHEA Grapalat"/>
                <w:sz w:val="24"/>
                <w:szCs w:val="24"/>
                <w:lang w:val="hy-AM"/>
              </w:rPr>
              <w:t xml:space="preserve">    </w:t>
            </w:r>
            <w:r w:rsidR="00D67C0F" w:rsidRPr="003C19A3">
              <w:rPr>
                <w:rFonts w:ascii="GHEA Grapalat" w:hAnsi="GHEA Grapalat"/>
                <w:sz w:val="24"/>
                <w:szCs w:val="24"/>
                <w:lang w:val="hy-AM"/>
              </w:rPr>
              <w:t>«Փախստականների և ապաստանի մասին» Հայաստանի Հանրապետության օրենքում լրացում կատարելու մասին» ՀՀ օրենքի նախագծի վերաբերյալ Աշխատանքի և սոցիալական հարցերի նախարարությունը առաջարկություններ և դիտողություններ չունի:</w:t>
            </w:r>
          </w:p>
        </w:tc>
        <w:tc>
          <w:tcPr>
            <w:tcW w:w="5790" w:type="dxa"/>
            <w:shd w:val="clear" w:color="auto" w:fill="auto"/>
          </w:tcPr>
          <w:p w14:paraId="2CD78D39" w14:textId="7BA38704" w:rsidR="00D67C0F" w:rsidRPr="003C19A3" w:rsidRDefault="008561B1" w:rsidP="00681A08">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3C19A3">
              <w:rPr>
                <w:rFonts w:ascii="GHEA Grapalat" w:hAnsi="GHEA Grapalat"/>
                <w:b/>
                <w:i/>
                <w:color w:val="000000"/>
                <w:sz w:val="24"/>
                <w:szCs w:val="24"/>
                <w:lang w:val="hy-AM"/>
              </w:rPr>
              <w:t>Ընդունվել է ի գիտություն</w:t>
            </w:r>
          </w:p>
        </w:tc>
      </w:tr>
      <w:tr w:rsidR="00D67C0F" w:rsidRPr="003C19A3" w14:paraId="738456F9" w14:textId="77777777" w:rsidTr="006377E7">
        <w:trPr>
          <w:gridAfter w:val="1"/>
          <w:wAfter w:w="6" w:type="dxa"/>
          <w:trHeight w:val="240"/>
        </w:trPr>
        <w:tc>
          <w:tcPr>
            <w:tcW w:w="8937" w:type="dxa"/>
            <w:vMerge w:val="restart"/>
            <w:shd w:val="clear" w:color="auto" w:fill="BFBFBF" w:themeFill="background1" w:themeFillShade="BF"/>
          </w:tcPr>
          <w:p w14:paraId="2A2645BF" w14:textId="3E63803B" w:rsidR="00D67C0F" w:rsidRPr="003C19A3" w:rsidRDefault="008561B1" w:rsidP="00681A08">
            <w:pPr>
              <w:tabs>
                <w:tab w:val="left" w:pos="630"/>
              </w:tabs>
              <w:spacing w:after="0" w:line="360" w:lineRule="auto"/>
              <w:ind w:firstLine="450"/>
              <w:jc w:val="center"/>
              <w:rPr>
                <w:rFonts w:ascii="GHEA Grapalat" w:hAnsi="GHEA Grapalat"/>
                <w:b/>
                <w:bCs/>
                <w:i/>
                <w:iCs/>
                <w:sz w:val="24"/>
                <w:szCs w:val="24"/>
                <w:lang w:val="hy-AM"/>
              </w:rPr>
            </w:pPr>
            <w:r w:rsidRPr="003C19A3">
              <w:rPr>
                <w:rFonts w:ascii="GHEA Grapalat" w:hAnsi="GHEA Grapalat"/>
                <w:b/>
                <w:bCs/>
                <w:i/>
                <w:iCs/>
                <w:sz w:val="24"/>
                <w:szCs w:val="24"/>
                <w:lang w:val="hy-AM"/>
              </w:rPr>
              <w:t>3</w:t>
            </w:r>
            <w:r w:rsidR="00D67C0F" w:rsidRPr="003C19A3">
              <w:rPr>
                <w:rFonts w:ascii="Cambria Math" w:hAnsi="Cambria Math" w:cs="Cambria Math"/>
                <w:b/>
                <w:bCs/>
                <w:i/>
                <w:iCs/>
                <w:sz w:val="24"/>
                <w:szCs w:val="24"/>
                <w:lang w:val="hy-AM"/>
              </w:rPr>
              <w:t>․</w:t>
            </w:r>
            <w:r w:rsidR="00D67C0F" w:rsidRPr="003C19A3">
              <w:rPr>
                <w:rFonts w:ascii="GHEA Grapalat" w:hAnsi="GHEA Grapalat"/>
                <w:b/>
                <w:bCs/>
                <w:i/>
                <w:iCs/>
                <w:sz w:val="24"/>
                <w:szCs w:val="24"/>
                <w:lang w:val="hy-AM"/>
              </w:rPr>
              <w:t xml:space="preserve"> Ֆինանսների նախարարություն</w:t>
            </w:r>
          </w:p>
        </w:tc>
        <w:tc>
          <w:tcPr>
            <w:tcW w:w="5790" w:type="dxa"/>
            <w:shd w:val="clear" w:color="auto" w:fill="BFBFBF" w:themeFill="background1" w:themeFillShade="BF"/>
          </w:tcPr>
          <w:p w14:paraId="194E7FAA" w14:textId="60F450E3" w:rsidR="00D67C0F" w:rsidRPr="003C19A3" w:rsidRDefault="004975B7" w:rsidP="00681A08">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3C19A3">
              <w:rPr>
                <w:rFonts w:ascii="GHEA Grapalat" w:hAnsi="GHEA Grapalat"/>
                <w:b/>
                <w:i/>
                <w:color w:val="000000"/>
                <w:sz w:val="24"/>
                <w:szCs w:val="24"/>
                <w:shd w:val="clear" w:color="auto" w:fill="BFBFBF" w:themeFill="background1" w:themeFillShade="BF"/>
                <w:lang w:val="hy-AM"/>
              </w:rPr>
              <w:t>27</w:t>
            </w:r>
            <w:r w:rsidRPr="003C19A3">
              <w:rPr>
                <w:rFonts w:ascii="Cambria Math" w:hAnsi="Cambria Math" w:cs="Cambria Math"/>
                <w:b/>
                <w:i/>
                <w:color w:val="000000"/>
                <w:sz w:val="24"/>
                <w:szCs w:val="24"/>
                <w:shd w:val="clear" w:color="auto" w:fill="BFBFBF" w:themeFill="background1" w:themeFillShade="BF"/>
                <w:lang w:val="hy-AM"/>
              </w:rPr>
              <w:t>․</w:t>
            </w:r>
            <w:r w:rsidRPr="003C19A3">
              <w:rPr>
                <w:rFonts w:ascii="GHEA Grapalat" w:hAnsi="GHEA Grapalat"/>
                <w:b/>
                <w:i/>
                <w:color w:val="000000"/>
                <w:sz w:val="24"/>
                <w:szCs w:val="24"/>
                <w:shd w:val="clear" w:color="auto" w:fill="BFBFBF" w:themeFill="background1" w:themeFillShade="BF"/>
                <w:lang w:val="hy-AM"/>
              </w:rPr>
              <w:t>11</w:t>
            </w:r>
            <w:r w:rsidRPr="003C19A3">
              <w:rPr>
                <w:rFonts w:ascii="Cambria Math" w:hAnsi="Cambria Math" w:cs="Cambria Math"/>
                <w:b/>
                <w:i/>
                <w:color w:val="000000"/>
                <w:sz w:val="24"/>
                <w:szCs w:val="24"/>
                <w:shd w:val="clear" w:color="auto" w:fill="BFBFBF" w:themeFill="background1" w:themeFillShade="BF"/>
                <w:lang w:val="hy-AM"/>
              </w:rPr>
              <w:t>․</w:t>
            </w:r>
            <w:r w:rsidRPr="003C19A3">
              <w:rPr>
                <w:rFonts w:ascii="GHEA Grapalat" w:hAnsi="GHEA Grapalat"/>
                <w:b/>
                <w:i/>
                <w:color w:val="000000"/>
                <w:sz w:val="24"/>
                <w:szCs w:val="24"/>
                <w:shd w:val="clear" w:color="auto" w:fill="BFBFBF" w:themeFill="background1" w:themeFillShade="BF"/>
                <w:lang w:val="hy-AM"/>
              </w:rPr>
              <w:t>2023</w:t>
            </w:r>
          </w:p>
        </w:tc>
      </w:tr>
      <w:tr w:rsidR="00D67C0F" w:rsidRPr="003C19A3" w14:paraId="2C98B18F" w14:textId="77777777" w:rsidTr="006377E7">
        <w:trPr>
          <w:gridAfter w:val="1"/>
          <w:wAfter w:w="6" w:type="dxa"/>
          <w:trHeight w:val="240"/>
        </w:trPr>
        <w:tc>
          <w:tcPr>
            <w:tcW w:w="8937" w:type="dxa"/>
            <w:vMerge/>
            <w:shd w:val="clear" w:color="auto" w:fill="BFBFBF" w:themeFill="background1" w:themeFillShade="BF"/>
          </w:tcPr>
          <w:p w14:paraId="1677A539" w14:textId="77777777" w:rsidR="00D67C0F" w:rsidRPr="003C19A3" w:rsidRDefault="00D67C0F" w:rsidP="00681A08">
            <w:pPr>
              <w:tabs>
                <w:tab w:val="left" w:pos="630"/>
              </w:tabs>
              <w:spacing w:after="0" w:line="360" w:lineRule="auto"/>
              <w:ind w:firstLine="450"/>
              <w:jc w:val="both"/>
              <w:rPr>
                <w:rFonts w:ascii="GHEA Grapalat" w:hAnsi="GHEA Grapalat"/>
                <w:sz w:val="24"/>
                <w:szCs w:val="24"/>
                <w:lang w:val="hy-AM"/>
              </w:rPr>
            </w:pPr>
          </w:p>
        </w:tc>
        <w:tc>
          <w:tcPr>
            <w:tcW w:w="5790" w:type="dxa"/>
            <w:shd w:val="clear" w:color="auto" w:fill="BFBFBF" w:themeFill="background1" w:themeFillShade="BF"/>
          </w:tcPr>
          <w:p w14:paraId="070A2E23" w14:textId="0EE23E28" w:rsidR="00D67C0F" w:rsidRPr="003C19A3" w:rsidRDefault="004975B7" w:rsidP="00681A08">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3C19A3">
              <w:rPr>
                <w:rFonts w:ascii="GHEA Grapalat" w:hAnsi="GHEA Grapalat"/>
                <w:b/>
                <w:i/>
                <w:color w:val="000000"/>
                <w:sz w:val="24"/>
                <w:szCs w:val="24"/>
                <w:shd w:val="clear" w:color="auto" w:fill="BFBFBF" w:themeFill="background1" w:themeFillShade="BF"/>
              </w:rPr>
              <w:t>01/11-1/23098-2023</w:t>
            </w:r>
          </w:p>
        </w:tc>
      </w:tr>
      <w:tr w:rsidR="00D67C0F" w:rsidRPr="003C19A3" w14:paraId="3281D222" w14:textId="77777777" w:rsidTr="006377E7">
        <w:trPr>
          <w:gridAfter w:val="1"/>
          <w:wAfter w:w="6" w:type="dxa"/>
          <w:trHeight w:val="412"/>
        </w:trPr>
        <w:tc>
          <w:tcPr>
            <w:tcW w:w="8937" w:type="dxa"/>
            <w:shd w:val="clear" w:color="auto" w:fill="FFFFFF" w:themeFill="background1"/>
          </w:tcPr>
          <w:p w14:paraId="10B9DF06" w14:textId="2965069D" w:rsidR="00D67C0F" w:rsidRPr="003C19A3" w:rsidRDefault="003C19A3" w:rsidP="00681A08">
            <w:pPr>
              <w:spacing w:line="360" w:lineRule="auto"/>
              <w:jc w:val="both"/>
              <w:rPr>
                <w:rFonts w:ascii="GHEA Grapalat" w:hAnsi="GHEA Grapalat"/>
                <w:sz w:val="24"/>
                <w:szCs w:val="24"/>
                <w:lang w:val="af-ZA"/>
              </w:rPr>
            </w:pPr>
            <w:r w:rsidRPr="003C19A3">
              <w:rPr>
                <w:rFonts w:ascii="GHEA Grapalat" w:hAnsi="GHEA Grapalat"/>
                <w:sz w:val="24"/>
                <w:szCs w:val="24"/>
                <w:lang w:val="hy-AM"/>
              </w:rPr>
              <w:t xml:space="preserve">    </w:t>
            </w:r>
            <w:r w:rsidR="00D67C0F" w:rsidRPr="003C19A3">
              <w:rPr>
                <w:rFonts w:ascii="GHEA Grapalat" w:hAnsi="GHEA Grapalat"/>
                <w:sz w:val="24"/>
                <w:szCs w:val="24"/>
                <w:lang w:val="af-ZA"/>
              </w:rPr>
              <w:t>ՀՀ ֆինանսների նախարարությունն ուսումնասիրել է ««</w:t>
            </w:r>
            <w:r w:rsidR="00D67C0F" w:rsidRPr="003C19A3">
              <w:rPr>
                <w:rFonts w:ascii="GHEA Grapalat" w:hAnsi="GHEA Grapalat"/>
                <w:sz w:val="24"/>
                <w:szCs w:val="24"/>
                <w:lang w:val="hy-AM"/>
              </w:rPr>
              <w:t>Փախստականների և ապաստանի մասին</w:t>
            </w:r>
            <w:r w:rsidR="00D67C0F" w:rsidRPr="003C19A3">
              <w:rPr>
                <w:rFonts w:ascii="GHEA Grapalat" w:hAnsi="GHEA Grapalat"/>
                <w:sz w:val="24"/>
                <w:szCs w:val="24"/>
                <w:lang w:val="af-ZA"/>
              </w:rPr>
              <w:t xml:space="preserve">» օրենքում լրացում կատարելու մասին» օրենքի </w:t>
            </w:r>
            <w:r w:rsidR="00D67C0F" w:rsidRPr="003C19A3">
              <w:rPr>
                <w:rFonts w:ascii="GHEA Grapalat" w:hAnsi="GHEA Grapalat"/>
                <w:sz w:val="24"/>
                <w:szCs w:val="24"/>
                <w:lang w:val="af-ZA"/>
              </w:rPr>
              <w:lastRenderedPageBreak/>
              <w:t>նախագիծը և հայտնում է, որ առաջարկություններ և դիտողություններ չունի:</w:t>
            </w:r>
            <w:r w:rsidR="00D67C0F" w:rsidRPr="003C19A3">
              <w:rPr>
                <w:rFonts w:ascii="GHEA Grapalat" w:eastAsia="Times New Roman" w:hAnsi="GHEA Grapalat" w:cs="Times New Roman"/>
                <w:color w:val="000000"/>
                <w:sz w:val="24"/>
                <w:szCs w:val="24"/>
                <w:lang w:val="hy-AM"/>
              </w:rPr>
              <w:tab/>
            </w:r>
          </w:p>
        </w:tc>
        <w:tc>
          <w:tcPr>
            <w:tcW w:w="5790" w:type="dxa"/>
            <w:shd w:val="clear" w:color="auto" w:fill="auto"/>
          </w:tcPr>
          <w:p w14:paraId="45ADAAE4" w14:textId="4B7F96B8" w:rsidR="00D67C0F" w:rsidRPr="003C19A3" w:rsidRDefault="008561B1" w:rsidP="00681A08">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3C19A3">
              <w:rPr>
                <w:rFonts w:ascii="GHEA Grapalat" w:hAnsi="GHEA Grapalat"/>
                <w:b/>
                <w:i/>
                <w:color w:val="000000"/>
                <w:sz w:val="24"/>
                <w:szCs w:val="24"/>
                <w:lang w:val="hy-AM"/>
              </w:rPr>
              <w:lastRenderedPageBreak/>
              <w:t>Ընդունվել է ի գիտություն</w:t>
            </w:r>
          </w:p>
        </w:tc>
      </w:tr>
      <w:tr w:rsidR="00582E56" w:rsidRPr="003C19A3" w14:paraId="36206E7B" w14:textId="77777777" w:rsidTr="006377E7">
        <w:trPr>
          <w:gridAfter w:val="1"/>
          <w:wAfter w:w="6" w:type="dxa"/>
          <w:trHeight w:val="285"/>
        </w:trPr>
        <w:tc>
          <w:tcPr>
            <w:tcW w:w="8937" w:type="dxa"/>
            <w:vMerge w:val="restart"/>
            <w:shd w:val="clear" w:color="auto" w:fill="BFBFBF" w:themeFill="background1" w:themeFillShade="BF"/>
          </w:tcPr>
          <w:p w14:paraId="6D8885D7" w14:textId="1971380A" w:rsidR="00582E56" w:rsidRPr="003C19A3" w:rsidRDefault="008561B1" w:rsidP="00681A08">
            <w:pPr>
              <w:spacing w:line="360" w:lineRule="auto"/>
              <w:ind w:left="-180" w:right="-168" w:firstLine="720"/>
              <w:jc w:val="center"/>
              <w:rPr>
                <w:rFonts w:ascii="GHEA Grapalat" w:hAnsi="GHEA Grapalat"/>
                <w:b/>
                <w:i/>
                <w:iCs/>
                <w:spacing w:val="-6"/>
                <w:sz w:val="24"/>
                <w:szCs w:val="24"/>
                <w:lang w:val="hy-AM"/>
              </w:rPr>
            </w:pPr>
            <w:r w:rsidRPr="003C19A3">
              <w:rPr>
                <w:rFonts w:ascii="GHEA Grapalat" w:hAnsi="GHEA Grapalat"/>
                <w:b/>
                <w:i/>
                <w:iCs/>
                <w:spacing w:val="-6"/>
                <w:sz w:val="24"/>
                <w:szCs w:val="24"/>
                <w:lang w:val="hy-AM"/>
              </w:rPr>
              <w:t>4</w:t>
            </w:r>
            <w:r w:rsidR="00582E56" w:rsidRPr="003C19A3">
              <w:rPr>
                <w:rFonts w:ascii="Cambria Math" w:hAnsi="Cambria Math" w:cs="Cambria Math"/>
                <w:b/>
                <w:i/>
                <w:iCs/>
                <w:spacing w:val="-6"/>
                <w:sz w:val="24"/>
                <w:szCs w:val="24"/>
                <w:lang w:val="hy-AM"/>
              </w:rPr>
              <w:t>․</w:t>
            </w:r>
            <w:r w:rsidR="00582E56" w:rsidRPr="003C19A3">
              <w:rPr>
                <w:rFonts w:ascii="GHEA Grapalat" w:hAnsi="GHEA Grapalat"/>
                <w:b/>
                <w:i/>
                <w:iCs/>
                <w:spacing w:val="-6"/>
                <w:sz w:val="24"/>
                <w:szCs w:val="24"/>
                <w:lang w:val="hy-AM"/>
              </w:rPr>
              <w:t xml:space="preserve"> Ազգային անվտանգության ծառայություն</w:t>
            </w:r>
          </w:p>
        </w:tc>
        <w:tc>
          <w:tcPr>
            <w:tcW w:w="5790" w:type="dxa"/>
            <w:shd w:val="clear" w:color="auto" w:fill="BFBFBF" w:themeFill="background1" w:themeFillShade="BF"/>
          </w:tcPr>
          <w:p w14:paraId="298388B6" w14:textId="3F3442DA" w:rsidR="00582E56" w:rsidRPr="003C19A3" w:rsidRDefault="00582E56" w:rsidP="00681A08">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3C19A3">
              <w:rPr>
                <w:rFonts w:ascii="GHEA Grapalat" w:hAnsi="GHEA Grapalat"/>
                <w:b/>
                <w:i/>
                <w:color w:val="000000"/>
                <w:sz w:val="24"/>
                <w:szCs w:val="24"/>
                <w:shd w:val="clear" w:color="auto" w:fill="BFBFBF" w:themeFill="background1" w:themeFillShade="BF"/>
                <w:lang w:val="hy-AM"/>
              </w:rPr>
              <w:t>27</w:t>
            </w:r>
            <w:r w:rsidRPr="003C19A3">
              <w:rPr>
                <w:rFonts w:ascii="Cambria Math" w:hAnsi="Cambria Math" w:cs="Cambria Math"/>
                <w:b/>
                <w:i/>
                <w:color w:val="000000"/>
                <w:sz w:val="24"/>
                <w:szCs w:val="24"/>
                <w:shd w:val="clear" w:color="auto" w:fill="BFBFBF" w:themeFill="background1" w:themeFillShade="BF"/>
                <w:lang w:val="hy-AM"/>
              </w:rPr>
              <w:t>․</w:t>
            </w:r>
            <w:r w:rsidRPr="003C19A3">
              <w:rPr>
                <w:rFonts w:ascii="GHEA Grapalat" w:hAnsi="GHEA Grapalat"/>
                <w:b/>
                <w:i/>
                <w:color w:val="000000"/>
                <w:sz w:val="24"/>
                <w:szCs w:val="24"/>
                <w:shd w:val="clear" w:color="auto" w:fill="BFBFBF" w:themeFill="background1" w:themeFillShade="BF"/>
                <w:lang w:val="hy-AM"/>
              </w:rPr>
              <w:t>11</w:t>
            </w:r>
            <w:r w:rsidRPr="003C19A3">
              <w:rPr>
                <w:rFonts w:ascii="Cambria Math" w:hAnsi="Cambria Math" w:cs="Cambria Math"/>
                <w:b/>
                <w:i/>
                <w:color w:val="000000"/>
                <w:sz w:val="24"/>
                <w:szCs w:val="24"/>
                <w:shd w:val="clear" w:color="auto" w:fill="BFBFBF" w:themeFill="background1" w:themeFillShade="BF"/>
                <w:lang w:val="hy-AM"/>
              </w:rPr>
              <w:t>․</w:t>
            </w:r>
            <w:r w:rsidRPr="003C19A3">
              <w:rPr>
                <w:rFonts w:ascii="GHEA Grapalat" w:hAnsi="GHEA Grapalat"/>
                <w:b/>
                <w:i/>
                <w:color w:val="000000"/>
                <w:sz w:val="24"/>
                <w:szCs w:val="24"/>
                <w:shd w:val="clear" w:color="auto" w:fill="BFBFBF" w:themeFill="background1" w:themeFillShade="BF"/>
                <w:lang w:val="hy-AM"/>
              </w:rPr>
              <w:t>2023</w:t>
            </w:r>
          </w:p>
        </w:tc>
      </w:tr>
      <w:tr w:rsidR="00582E56" w:rsidRPr="003C19A3" w14:paraId="3BD61201" w14:textId="77777777" w:rsidTr="006377E7">
        <w:trPr>
          <w:gridAfter w:val="1"/>
          <w:wAfter w:w="6" w:type="dxa"/>
          <w:trHeight w:val="285"/>
        </w:trPr>
        <w:tc>
          <w:tcPr>
            <w:tcW w:w="8937" w:type="dxa"/>
            <w:vMerge/>
            <w:shd w:val="clear" w:color="auto" w:fill="BFBFBF" w:themeFill="background1" w:themeFillShade="BF"/>
          </w:tcPr>
          <w:p w14:paraId="4B4BC8E3" w14:textId="77777777" w:rsidR="00582E56" w:rsidRPr="003C19A3" w:rsidRDefault="00582E56" w:rsidP="00681A08">
            <w:pPr>
              <w:spacing w:line="360" w:lineRule="auto"/>
              <w:ind w:left="-180" w:right="-168" w:firstLine="720"/>
              <w:jc w:val="both"/>
              <w:rPr>
                <w:rFonts w:ascii="GHEA Grapalat" w:hAnsi="GHEA Grapalat"/>
                <w:bCs/>
                <w:spacing w:val="-6"/>
                <w:sz w:val="24"/>
                <w:szCs w:val="24"/>
                <w:lang w:val="af-ZA"/>
              </w:rPr>
            </w:pPr>
          </w:p>
        </w:tc>
        <w:tc>
          <w:tcPr>
            <w:tcW w:w="5790" w:type="dxa"/>
            <w:shd w:val="clear" w:color="auto" w:fill="BFBFBF" w:themeFill="background1" w:themeFillShade="BF"/>
          </w:tcPr>
          <w:p w14:paraId="356697B0" w14:textId="32C1BBB9" w:rsidR="00582E56" w:rsidRPr="003C19A3" w:rsidRDefault="00582E56" w:rsidP="00681A08">
            <w:pPr>
              <w:spacing w:after="0" w:line="360" w:lineRule="auto"/>
              <w:ind w:firstLine="176"/>
              <w:jc w:val="center"/>
              <w:rPr>
                <w:rFonts w:ascii="GHEA Grapalat" w:hAnsi="GHEA Grapalat"/>
                <w:b/>
                <w:bCs/>
                <w:i/>
                <w:color w:val="000000"/>
                <w:sz w:val="24"/>
                <w:szCs w:val="24"/>
                <w:shd w:val="clear" w:color="auto" w:fill="BFBFBF" w:themeFill="background1" w:themeFillShade="BF"/>
                <w:lang w:val="hy-AM"/>
              </w:rPr>
            </w:pPr>
            <w:r w:rsidRPr="003C19A3">
              <w:rPr>
                <w:rFonts w:ascii="GHEA Grapalat" w:hAnsi="GHEA Grapalat"/>
                <w:b/>
                <w:bCs/>
                <w:i/>
                <w:color w:val="000000"/>
                <w:sz w:val="24"/>
                <w:szCs w:val="24"/>
                <w:shd w:val="clear" w:color="auto" w:fill="BFBFBF" w:themeFill="background1" w:themeFillShade="BF"/>
              </w:rPr>
              <w:t>11/1766</w:t>
            </w:r>
          </w:p>
        </w:tc>
      </w:tr>
      <w:tr w:rsidR="00582E56" w:rsidRPr="00A27DB1" w14:paraId="5306E2B5" w14:textId="77777777" w:rsidTr="006377E7">
        <w:trPr>
          <w:gridAfter w:val="1"/>
          <w:wAfter w:w="6" w:type="dxa"/>
          <w:trHeight w:val="412"/>
        </w:trPr>
        <w:tc>
          <w:tcPr>
            <w:tcW w:w="8937" w:type="dxa"/>
            <w:shd w:val="clear" w:color="auto" w:fill="FFFFFF" w:themeFill="background1"/>
          </w:tcPr>
          <w:p w14:paraId="789BC671" w14:textId="04B9F1D5" w:rsidR="00582E56" w:rsidRPr="003C19A3" w:rsidRDefault="003C19A3" w:rsidP="00681A08">
            <w:pPr>
              <w:spacing w:line="360" w:lineRule="auto"/>
              <w:jc w:val="both"/>
              <w:rPr>
                <w:rFonts w:ascii="GHEA Grapalat" w:hAnsi="GHEA Grapalat"/>
                <w:sz w:val="24"/>
                <w:szCs w:val="24"/>
                <w:lang w:val="hy-AM"/>
              </w:rPr>
            </w:pPr>
            <w:r w:rsidRPr="003C19A3">
              <w:rPr>
                <w:rFonts w:ascii="GHEA Grapalat" w:hAnsi="GHEA Grapalat"/>
                <w:sz w:val="24"/>
                <w:szCs w:val="24"/>
                <w:lang w:val="hy-AM"/>
              </w:rPr>
              <w:t xml:space="preserve">    </w:t>
            </w:r>
            <w:r w:rsidR="00582E56" w:rsidRPr="003C19A3">
              <w:rPr>
                <w:rFonts w:ascii="GHEA Grapalat" w:hAnsi="GHEA Grapalat"/>
                <w:sz w:val="24"/>
                <w:szCs w:val="24"/>
                <w:lang w:val="af-ZA"/>
              </w:rPr>
              <w:t>«</w:t>
            </w:r>
            <w:r w:rsidR="00582E56" w:rsidRPr="003C19A3">
              <w:rPr>
                <w:rFonts w:ascii="GHEA Grapalat" w:hAnsi="GHEA Grapalat"/>
                <w:sz w:val="24"/>
                <w:szCs w:val="24"/>
                <w:lang w:val="hy-AM"/>
              </w:rPr>
              <w:t>Փախստականների և ապաստանի մասին</w:t>
            </w:r>
            <w:r w:rsidR="00582E56" w:rsidRPr="003C19A3">
              <w:rPr>
                <w:rFonts w:ascii="GHEA Grapalat" w:hAnsi="GHEA Grapalat"/>
                <w:sz w:val="24"/>
                <w:szCs w:val="24"/>
                <w:lang w:val="af-ZA"/>
              </w:rPr>
              <w:t xml:space="preserve">» օրենքում լրացում կատարելու մասին» </w:t>
            </w:r>
            <w:r w:rsidR="00582E56" w:rsidRPr="003C19A3">
              <w:rPr>
                <w:rFonts w:ascii="GHEA Grapalat" w:hAnsi="GHEA Grapalat"/>
                <w:sz w:val="24"/>
                <w:szCs w:val="24"/>
                <w:lang w:val="hy-AM"/>
              </w:rPr>
              <w:t>Հայաստանի Հանրապետության</w:t>
            </w:r>
            <w:r w:rsidR="00582E56" w:rsidRPr="003C19A3">
              <w:rPr>
                <w:rFonts w:ascii="GHEA Grapalat" w:hAnsi="GHEA Grapalat"/>
                <w:sz w:val="24"/>
                <w:szCs w:val="24"/>
                <w:lang w:val="af-ZA"/>
              </w:rPr>
              <w:t xml:space="preserve"> օրենքի նախագծ</w:t>
            </w:r>
            <w:r w:rsidR="00582E56" w:rsidRPr="003C19A3">
              <w:rPr>
                <w:rFonts w:ascii="GHEA Grapalat" w:hAnsi="GHEA Grapalat"/>
                <w:sz w:val="24"/>
                <w:szCs w:val="24"/>
                <w:lang w:val="hy-AM"/>
              </w:rPr>
              <w:t xml:space="preserve">ում առաջարկում ենք նախատեսել դրույթներ, որոնց համաձայն հասարակական դիտորդական խմբի անդամներին ներկայացվող չափանիշները, ընտրության կարգը, իրավասությունների շրջանակը ինչպես նաև նրանց կողմից վերահսկողություն իրականացնելու կարգը կհամաձայնեցվեն </w:t>
            </w:r>
            <w:r w:rsidR="00182781" w:rsidRPr="003C19A3">
              <w:rPr>
                <w:rFonts w:ascii="GHEA Grapalat" w:hAnsi="GHEA Grapalat"/>
                <w:sz w:val="24"/>
                <w:szCs w:val="24"/>
                <w:lang w:val="hy-AM"/>
              </w:rPr>
              <w:t>«Փախստականների և ապաստանի մասին» օրենքի 32-րդ հոդվածի 1-ին մասի 3-րդ, 5-րդ, 6-րդ, 7-րդ և 8-րդ կետերում նշված իրավասու պետական մարմինների հետ։</w:t>
            </w:r>
          </w:p>
        </w:tc>
        <w:tc>
          <w:tcPr>
            <w:tcW w:w="5790" w:type="dxa"/>
            <w:shd w:val="clear" w:color="auto" w:fill="auto"/>
          </w:tcPr>
          <w:p w14:paraId="61F35AEC" w14:textId="611E6CC7" w:rsidR="008561B1" w:rsidRPr="003C19A3" w:rsidRDefault="008A0436" w:rsidP="00681A08">
            <w:pPr>
              <w:spacing w:after="0" w:line="360" w:lineRule="auto"/>
              <w:ind w:firstLine="176"/>
              <w:jc w:val="center"/>
              <w:rPr>
                <w:rFonts w:ascii="GHEA Grapalat" w:hAnsi="GHEA Grapalat"/>
                <w:b/>
                <w:i/>
                <w:color w:val="000000"/>
                <w:sz w:val="24"/>
                <w:szCs w:val="24"/>
                <w:lang w:val="hy-AM"/>
              </w:rPr>
            </w:pPr>
            <w:r>
              <w:rPr>
                <w:rFonts w:ascii="GHEA Grapalat" w:hAnsi="GHEA Grapalat"/>
                <w:b/>
                <w:i/>
                <w:color w:val="000000"/>
                <w:sz w:val="24"/>
                <w:szCs w:val="24"/>
                <w:lang w:val="hy-AM"/>
              </w:rPr>
              <w:t>Ը</w:t>
            </w:r>
            <w:r w:rsidR="002B591C" w:rsidRPr="003C19A3">
              <w:rPr>
                <w:rFonts w:ascii="GHEA Grapalat" w:hAnsi="GHEA Grapalat"/>
                <w:b/>
                <w:i/>
                <w:color w:val="000000"/>
                <w:sz w:val="24"/>
                <w:szCs w:val="24"/>
                <w:lang w:val="hy-AM"/>
              </w:rPr>
              <w:t>նդունվել</w:t>
            </w:r>
            <w:r w:rsidRPr="003C19A3">
              <w:rPr>
                <w:rFonts w:ascii="GHEA Grapalat" w:hAnsi="GHEA Grapalat"/>
                <w:b/>
                <w:i/>
                <w:color w:val="000000"/>
                <w:sz w:val="24"/>
                <w:szCs w:val="24"/>
                <w:lang w:val="hy-AM"/>
              </w:rPr>
              <w:t xml:space="preserve"> է </w:t>
            </w:r>
            <w:r>
              <w:rPr>
                <w:rFonts w:ascii="GHEA Grapalat" w:hAnsi="GHEA Grapalat"/>
                <w:b/>
                <w:i/>
                <w:color w:val="000000"/>
                <w:sz w:val="24"/>
                <w:szCs w:val="24"/>
                <w:lang w:val="hy-AM"/>
              </w:rPr>
              <w:t>մ</w:t>
            </w:r>
            <w:r w:rsidRPr="003C19A3">
              <w:rPr>
                <w:rFonts w:ascii="GHEA Grapalat" w:hAnsi="GHEA Grapalat"/>
                <w:b/>
                <w:i/>
                <w:color w:val="000000"/>
                <w:sz w:val="24"/>
                <w:szCs w:val="24"/>
                <w:lang w:val="hy-AM"/>
              </w:rPr>
              <w:t>ասամբ</w:t>
            </w:r>
          </w:p>
          <w:p w14:paraId="0B18D743" w14:textId="05ACB647" w:rsidR="008561B1" w:rsidRPr="003C19A3" w:rsidRDefault="002B591C" w:rsidP="007A69EE">
            <w:pPr>
              <w:spacing w:after="0" w:line="360" w:lineRule="auto"/>
              <w:ind w:right="88"/>
              <w:jc w:val="both"/>
              <w:rPr>
                <w:rFonts w:ascii="GHEA Grapalat" w:hAnsi="GHEA Grapalat"/>
                <w:b/>
                <w:i/>
                <w:color w:val="000000"/>
                <w:sz w:val="24"/>
                <w:szCs w:val="24"/>
                <w:shd w:val="clear" w:color="auto" w:fill="BFBFBF" w:themeFill="background1" w:themeFillShade="BF"/>
                <w:lang w:val="hy-AM"/>
              </w:rPr>
            </w:pPr>
            <w:r w:rsidRPr="003C19A3">
              <w:rPr>
                <w:rFonts w:ascii="GHEA Grapalat" w:hAnsi="GHEA Grapalat"/>
                <w:sz w:val="24"/>
                <w:szCs w:val="24"/>
                <w:lang w:val="hy-AM"/>
              </w:rPr>
              <w:t>Հասարակական դիտորդական խմբի անդամներին ներկայացվող չափանիշները, ընտրության կարգը, իրավասությունների շրջանակը</w:t>
            </w:r>
            <w:r w:rsidR="007A69EE" w:rsidRPr="003C19A3">
              <w:rPr>
                <w:rFonts w:ascii="GHEA Grapalat" w:hAnsi="GHEA Grapalat"/>
                <w:sz w:val="24"/>
                <w:szCs w:val="24"/>
                <w:lang w:val="hy-AM"/>
              </w:rPr>
              <w:t>,</w:t>
            </w:r>
            <w:r w:rsidRPr="003C19A3">
              <w:rPr>
                <w:rFonts w:ascii="GHEA Grapalat" w:hAnsi="GHEA Grapalat"/>
                <w:sz w:val="24"/>
                <w:szCs w:val="24"/>
                <w:lang w:val="hy-AM"/>
              </w:rPr>
              <w:t xml:space="preserve"> ինչպես նաև նրանց կողմից վերահսկողություն իրականացնելու կարգը սահմանվելու</w:t>
            </w:r>
            <w:r w:rsidR="007A69EE" w:rsidRPr="003C19A3">
              <w:rPr>
                <w:rFonts w:ascii="GHEA Grapalat" w:hAnsi="GHEA Grapalat"/>
                <w:sz w:val="24"/>
                <w:szCs w:val="24"/>
                <w:lang w:val="hy-AM"/>
              </w:rPr>
              <w:t xml:space="preserve"> </w:t>
            </w:r>
            <w:r w:rsidR="008A0436">
              <w:rPr>
                <w:rFonts w:ascii="GHEA Grapalat" w:hAnsi="GHEA Grapalat"/>
                <w:sz w:val="24"/>
                <w:szCs w:val="24"/>
                <w:lang w:val="hy-AM"/>
              </w:rPr>
              <w:t>են</w:t>
            </w:r>
            <w:r w:rsidRPr="003C19A3">
              <w:rPr>
                <w:rFonts w:ascii="GHEA Grapalat" w:hAnsi="GHEA Grapalat"/>
                <w:sz w:val="24"/>
                <w:szCs w:val="24"/>
                <w:lang w:val="hy-AM"/>
              </w:rPr>
              <w:t xml:space="preserve"> Ներքին գործերի նախարարի նորմատիվ հրամանով, որը ներկայացվելու է շահագրգիռ մարմինների համաձայնեցմանը</w:t>
            </w:r>
            <w:r w:rsidR="007A69EE" w:rsidRPr="003C19A3">
              <w:rPr>
                <w:rFonts w:ascii="GHEA Grapalat" w:hAnsi="GHEA Grapalat"/>
                <w:sz w:val="24"/>
                <w:szCs w:val="24"/>
                <w:lang w:val="hy-AM"/>
              </w:rPr>
              <w:t>։ Նշված</w:t>
            </w:r>
            <w:r w:rsidRPr="003C19A3">
              <w:rPr>
                <w:rFonts w:ascii="GHEA Grapalat" w:hAnsi="GHEA Grapalat"/>
                <w:sz w:val="24"/>
                <w:szCs w:val="24"/>
                <w:lang w:val="hy-AM"/>
              </w:rPr>
              <w:t xml:space="preserve"> կարգ</w:t>
            </w:r>
            <w:r w:rsidR="007A69EE" w:rsidRPr="003C19A3">
              <w:rPr>
                <w:rFonts w:ascii="GHEA Grapalat" w:hAnsi="GHEA Grapalat"/>
                <w:sz w:val="24"/>
                <w:szCs w:val="24"/>
                <w:lang w:val="hy-AM"/>
              </w:rPr>
              <w:t xml:space="preserve">ը </w:t>
            </w:r>
            <w:proofErr w:type="spellStart"/>
            <w:r w:rsidR="007A69EE" w:rsidRPr="003C19A3">
              <w:rPr>
                <w:rFonts w:ascii="GHEA Grapalat" w:hAnsi="GHEA Grapalat"/>
                <w:sz w:val="24"/>
                <w:szCs w:val="24"/>
                <w:lang w:val="hy-AM"/>
              </w:rPr>
              <w:t>լրամշակվելու</w:t>
            </w:r>
            <w:proofErr w:type="spellEnd"/>
            <w:r w:rsidR="007A69EE" w:rsidRPr="003C19A3">
              <w:rPr>
                <w:rFonts w:ascii="GHEA Grapalat" w:hAnsi="GHEA Grapalat"/>
                <w:sz w:val="24"/>
                <w:szCs w:val="24"/>
                <w:lang w:val="hy-AM"/>
              </w:rPr>
              <w:t xml:space="preserve"> է ներկայացված առաջարկությունների հիման վրա</w:t>
            </w:r>
            <w:r w:rsidR="00BB0FEF">
              <w:rPr>
                <w:rFonts w:ascii="Cambria Math" w:hAnsi="Cambria Math"/>
                <w:sz w:val="24"/>
                <w:szCs w:val="24"/>
                <w:lang w:val="hy-AM"/>
              </w:rPr>
              <w:t>․</w:t>
            </w:r>
            <w:r w:rsidR="007A69EE" w:rsidRPr="003C19A3">
              <w:rPr>
                <w:rFonts w:ascii="GHEA Grapalat" w:hAnsi="GHEA Grapalat"/>
                <w:sz w:val="24"/>
                <w:szCs w:val="24"/>
                <w:lang w:val="hy-AM"/>
              </w:rPr>
              <w:t xml:space="preserve"> </w:t>
            </w:r>
            <w:proofErr w:type="spellStart"/>
            <w:r w:rsidR="007A69EE" w:rsidRPr="003C19A3">
              <w:rPr>
                <w:rFonts w:ascii="GHEA Grapalat" w:hAnsi="GHEA Grapalat"/>
                <w:sz w:val="24"/>
                <w:szCs w:val="24"/>
                <w:lang w:val="hy-AM"/>
              </w:rPr>
              <w:t>հետևաբար</w:t>
            </w:r>
            <w:proofErr w:type="spellEnd"/>
            <w:r w:rsidR="00BB0FEF">
              <w:rPr>
                <w:rFonts w:ascii="GHEA Grapalat" w:hAnsi="GHEA Grapalat"/>
                <w:sz w:val="24"/>
                <w:szCs w:val="24"/>
                <w:lang w:val="hy-AM"/>
              </w:rPr>
              <w:t>՝</w:t>
            </w:r>
            <w:r w:rsidR="007A69EE" w:rsidRPr="003C19A3">
              <w:rPr>
                <w:rFonts w:ascii="GHEA Grapalat" w:hAnsi="GHEA Grapalat"/>
                <w:sz w:val="24"/>
                <w:szCs w:val="24"/>
                <w:lang w:val="hy-AM"/>
              </w:rPr>
              <w:t xml:space="preserve"> նախագծում առաջարկվող դրույթները նախատեսելու անհրաժեշտությունը բացակայում է</w:t>
            </w:r>
            <w:r w:rsidRPr="003C19A3">
              <w:rPr>
                <w:rFonts w:ascii="GHEA Grapalat" w:hAnsi="GHEA Grapalat"/>
                <w:sz w:val="24"/>
                <w:szCs w:val="24"/>
                <w:lang w:val="hy-AM"/>
              </w:rPr>
              <w:t>։</w:t>
            </w:r>
          </w:p>
        </w:tc>
      </w:tr>
      <w:tr w:rsidR="003C19A3" w:rsidRPr="003C19A3" w14:paraId="5B9854EF" w14:textId="77777777" w:rsidTr="006377E7">
        <w:trPr>
          <w:gridAfter w:val="1"/>
          <w:wAfter w:w="6" w:type="dxa"/>
          <w:trHeight w:val="268"/>
        </w:trPr>
        <w:tc>
          <w:tcPr>
            <w:tcW w:w="893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8EFA5C9" w14:textId="5F9E5065" w:rsidR="003C19A3" w:rsidRPr="003C19A3" w:rsidRDefault="003C19A3">
            <w:pPr>
              <w:spacing w:after="0" w:line="360" w:lineRule="auto"/>
              <w:ind w:firstLine="720"/>
              <w:jc w:val="center"/>
              <w:rPr>
                <w:rFonts w:ascii="GHEA Grapalat" w:hAnsi="GHEA Grapalat" w:cs="Sylfaen"/>
                <w:b/>
                <w:i/>
                <w:sz w:val="24"/>
                <w:szCs w:val="24"/>
                <w:lang w:val="hy-AM"/>
              </w:rPr>
            </w:pPr>
            <w:r w:rsidRPr="003C19A3">
              <w:rPr>
                <w:rFonts w:ascii="GHEA Grapalat" w:hAnsi="GHEA Grapalat" w:cs="Sylfaen"/>
                <w:b/>
                <w:sz w:val="24"/>
                <w:szCs w:val="24"/>
                <w:lang w:val="hy-AM"/>
              </w:rPr>
              <w:t>5</w:t>
            </w:r>
            <w:r w:rsidRPr="003C19A3">
              <w:rPr>
                <w:rFonts w:ascii="Cambria Math" w:hAnsi="Cambria Math" w:cs="Cambria Math"/>
                <w:b/>
                <w:sz w:val="24"/>
                <w:szCs w:val="24"/>
                <w:lang w:val="hy-AM"/>
              </w:rPr>
              <w:t>․</w:t>
            </w:r>
            <w:r w:rsidRPr="003C19A3">
              <w:rPr>
                <w:rFonts w:ascii="GHEA Grapalat" w:hAnsi="GHEA Grapalat" w:cs="Sylfaen"/>
                <w:b/>
                <w:sz w:val="24"/>
                <w:szCs w:val="24"/>
                <w:lang w:val="hy-AM"/>
              </w:rPr>
              <w:t xml:space="preserve"> </w:t>
            </w:r>
            <w:r w:rsidRPr="003C19A3">
              <w:rPr>
                <w:rFonts w:ascii="GHEA Grapalat" w:hAnsi="GHEA Grapalat"/>
                <w:b/>
                <w:i/>
                <w:color w:val="000000"/>
                <w:sz w:val="24"/>
                <w:szCs w:val="24"/>
                <w:shd w:val="clear" w:color="auto" w:fill="BFBFBF" w:themeFill="background1" w:themeFillShade="BF"/>
              </w:rPr>
              <w:t xml:space="preserve">ՀՀ </w:t>
            </w:r>
            <w:r w:rsidRPr="003C19A3">
              <w:rPr>
                <w:rFonts w:ascii="GHEA Grapalat" w:hAnsi="GHEA Grapalat"/>
                <w:b/>
                <w:i/>
                <w:color w:val="000000"/>
                <w:sz w:val="24"/>
                <w:szCs w:val="24"/>
                <w:shd w:val="clear" w:color="auto" w:fill="BFBFBF" w:themeFill="background1" w:themeFillShade="BF"/>
                <w:lang w:val="hy-AM"/>
              </w:rPr>
              <w:t xml:space="preserve">արդարադատության </w:t>
            </w:r>
            <w:proofErr w:type="spellStart"/>
            <w:r w:rsidRPr="003C19A3">
              <w:rPr>
                <w:rFonts w:ascii="GHEA Grapalat" w:hAnsi="GHEA Grapalat"/>
                <w:b/>
                <w:i/>
                <w:color w:val="000000"/>
                <w:sz w:val="24"/>
                <w:szCs w:val="24"/>
                <w:shd w:val="clear" w:color="auto" w:fill="BFBFBF" w:themeFill="background1" w:themeFillShade="BF"/>
              </w:rPr>
              <w:t>նախարարություն</w:t>
            </w:r>
            <w:proofErr w:type="spellEnd"/>
          </w:p>
        </w:tc>
        <w:tc>
          <w:tcPr>
            <w:tcW w:w="57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B80B5B" w14:textId="3D9DB6D7" w:rsidR="003C19A3" w:rsidRPr="003C19A3" w:rsidRDefault="003C19A3">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3C19A3">
              <w:rPr>
                <w:rFonts w:ascii="GHEA Grapalat" w:hAnsi="GHEA Grapalat"/>
                <w:b/>
                <w:i/>
                <w:color w:val="000000"/>
                <w:sz w:val="24"/>
                <w:szCs w:val="24"/>
                <w:shd w:val="clear" w:color="auto" w:fill="BFBFBF" w:themeFill="background1" w:themeFillShade="BF"/>
                <w:lang w:val="hy-AM"/>
              </w:rPr>
              <w:t>04</w:t>
            </w:r>
            <w:r w:rsidRPr="003C19A3">
              <w:rPr>
                <w:rFonts w:ascii="Cambria Math" w:hAnsi="Cambria Math" w:cs="Cambria Math"/>
                <w:b/>
                <w:i/>
                <w:color w:val="000000"/>
                <w:sz w:val="24"/>
                <w:szCs w:val="24"/>
                <w:shd w:val="clear" w:color="auto" w:fill="BFBFBF" w:themeFill="background1" w:themeFillShade="BF"/>
                <w:lang w:val="hy-AM"/>
              </w:rPr>
              <w:t>․</w:t>
            </w:r>
            <w:r w:rsidRPr="003C19A3">
              <w:rPr>
                <w:rFonts w:ascii="GHEA Grapalat" w:hAnsi="GHEA Grapalat" w:cs="Cambria Math"/>
                <w:b/>
                <w:i/>
                <w:color w:val="000000"/>
                <w:sz w:val="24"/>
                <w:szCs w:val="24"/>
                <w:shd w:val="clear" w:color="auto" w:fill="BFBFBF" w:themeFill="background1" w:themeFillShade="BF"/>
                <w:lang w:val="hy-AM"/>
              </w:rPr>
              <w:t>01</w:t>
            </w:r>
            <w:r w:rsidRPr="003C19A3">
              <w:rPr>
                <w:rFonts w:ascii="Cambria Math" w:hAnsi="Cambria Math" w:cs="Cambria Math"/>
                <w:b/>
                <w:i/>
                <w:color w:val="000000"/>
                <w:sz w:val="24"/>
                <w:szCs w:val="24"/>
                <w:shd w:val="clear" w:color="auto" w:fill="BFBFBF" w:themeFill="background1" w:themeFillShade="BF"/>
                <w:lang w:val="hy-AM"/>
              </w:rPr>
              <w:t>․</w:t>
            </w:r>
            <w:r w:rsidRPr="003C19A3">
              <w:rPr>
                <w:rFonts w:ascii="GHEA Grapalat" w:hAnsi="GHEA Grapalat"/>
                <w:b/>
                <w:i/>
                <w:color w:val="000000"/>
                <w:sz w:val="24"/>
                <w:szCs w:val="24"/>
                <w:shd w:val="clear" w:color="auto" w:fill="BFBFBF" w:themeFill="background1" w:themeFillShade="BF"/>
                <w:lang w:val="hy-AM"/>
              </w:rPr>
              <w:t>2024</w:t>
            </w:r>
          </w:p>
        </w:tc>
      </w:tr>
      <w:tr w:rsidR="003C19A3" w:rsidRPr="003C19A3" w14:paraId="74826DBA" w14:textId="77777777" w:rsidTr="006377E7">
        <w:trPr>
          <w:gridAfter w:val="1"/>
          <w:wAfter w:w="6" w:type="dxa"/>
          <w:trHeight w:val="268"/>
        </w:trPr>
        <w:tc>
          <w:tcPr>
            <w:tcW w:w="8937" w:type="dxa"/>
            <w:vMerge/>
            <w:tcBorders>
              <w:top w:val="single" w:sz="4" w:space="0" w:color="auto"/>
              <w:left w:val="single" w:sz="4" w:space="0" w:color="auto"/>
              <w:bottom w:val="single" w:sz="4" w:space="0" w:color="auto"/>
              <w:right w:val="single" w:sz="4" w:space="0" w:color="auto"/>
            </w:tcBorders>
            <w:vAlign w:val="center"/>
            <w:hideMark/>
          </w:tcPr>
          <w:p w14:paraId="7DFF3B79" w14:textId="77777777" w:rsidR="003C19A3" w:rsidRPr="003C19A3" w:rsidRDefault="003C19A3">
            <w:pPr>
              <w:spacing w:after="0"/>
              <w:rPr>
                <w:rFonts w:ascii="GHEA Grapalat" w:hAnsi="GHEA Grapalat" w:cs="Sylfaen"/>
                <w:b/>
                <w:i/>
                <w:sz w:val="24"/>
                <w:szCs w:val="24"/>
                <w:lang w:val="hy-AM"/>
              </w:rPr>
            </w:pPr>
          </w:p>
        </w:tc>
        <w:tc>
          <w:tcPr>
            <w:tcW w:w="57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3998B51" w14:textId="7E0E3F7B" w:rsidR="003C19A3" w:rsidRPr="003C19A3" w:rsidRDefault="003C19A3">
            <w:pPr>
              <w:spacing w:after="0" w:line="360" w:lineRule="auto"/>
              <w:ind w:firstLine="176"/>
              <w:jc w:val="center"/>
              <w:rPr>
                <w:rFonts w:ascii="GHEA Grapalat" w:hAnsi="GHEA Grapalat"/>
                <w:b/>
                <w:bCs/>
                <w:i/>
                <w:iCs/>
                <w:color w:val="000000"/>
                <w:sz w:val="24"/>
                <w:szCs w:val="24"/>
                <w:shd w:val="clear" w:color="auto" w:fill="BFBFBF" w:themeFill="background1" w:themeFillShade="BF"/>
                <w:lang w:val="hy-AM"/>
              </w:rPr>
            </w:pPr>
            <w:r w:rsidRPr="003C19A3">
              <w:rPr>
                <w:rFonts w:ascii="GHEA Grapalat" w:hAnsi="GHEA Grapalat"/>
                <w:b/>
                <w:bCs/>
                <w:i/>
                <w:iCs/>
                <w:color w:val="000000"/>
                <w:sz w:val="24"/>
                <w:szCs w:val="24"/>
                <w:shd w:val="clear" w:color="auto" w:fill="BFBFBF" w:themeFill="background1" w:themeFillShade="BF"/>
              </w:rPr>
              <w:t>/27.2/134-2024</w:t>
            </w:r>
          </w:p>
        </w:tc>
      </w:tr>
      <w:tr w:rsidR="003C19A3" w:rsidRPr="003C19A3" w14:paraId="2A060198" w14:textId="77777777" w:rsidTr="006377E7">
        <w:trPr>
          <w:gridAfter w:val="1"/>
          <w:wAfter w:w="6" w:type="dxa"/>
          <w:trHeight w:val="240"/>
        </w:trPr>
        <w:tc>
          <w:tcPr>
            <w:tcW w:w="89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F5341D9" w14:textId="77777777" w:rsidR="003C19A3" w:rsidRPr="003C19A3" w:rsidRDefault="003C19A3" w:rsidP="003C19A3">
            <w:pPr>
              <w:spacing w:after="0" w:line="360" w:lineRule="auto"/>
              <w:jc w:val="both"/>
              <w:rPr>
                <w:rFonts w:ascii="GHEA Grapalat" w:eastAsia="Times New Roman" w:hAnsi="GHEA Grapalat"/>
                <w:color w:val="000000"/>
                <w:sz w:val="24"/>
                <w:szCs w:val="24"/>
                <w:lang w:val="hy-AM"/>
              </w:rPr>
            </w:pPr>
            <w:r w:rsidRPr="003C19A3">
              <w:rPr>
                <w:rFonts w:ascii="GHEA Grapalat" w:hAnsi="GHEA Grapalat"/>
                <w:color w:val="000000"/>
                <w:sz w:val="24"/>
                <w:szCs w:val="24"/>
                <w:shd w:val="clear" w:color="auto" w:fill="FFFFFF"/>
                <w:lang w:val="hy-AM"/>
              </w:rPr>
              <w:t xml:space="preserve">    </w:t>
            </w:r>
            <w:r w:rsidRPr="003C19A3">
              <w:rPr>
                <w:rFonts w:ascii="GHEA Grapalat" w:hAnsi="GHEA Grapalat"/>
                <w:color w:val="000000" w:themeColor="text1"/>
                <w:sz w:val="24"/>
                <w:szCs w:val="24"/>
                <w:lang w:val="hy-AM"/>
              </w:rPr>
              <w:t>1.Նախագծի 1-ին հոդվածով Օրենքում լրացվող 31.1 հոդվածի 2-րդ մասով նախատեսվում է, որ</w:t>
            </w:r>
            <w:r w:rsidRPr="003C19A3">
              <w:rPr>
                <w:rFonts w:ascii="GHEA Grapalat" w:hAnsi="GHEA Grapalat"/>
                <w:color w:val="000000"/>
                <w:sz w:val="24"/>
                <w:szCs w:val="24"/>
                <w:shd w:val="clear" w:color="auto" w:fill="FFFFFF"/>
                <w:lang w:val="hy-AM"/>
              </w:rPr>
              <w:t xml:space="preserve"> </w:t>
            </w:r>
            <w:r w:rsidRPr="003C19A3">
              <w:rPr>
                <w:rFonts w:ascii="GHEA Grapalat" w:hAnsi="GHEA Grapalat"/>
                <w:i/>
                <w:color w:val="000000"/>
                <w:sz w:val="24"/>
                <w:szCs w:val="24"/>
                <w:shd w:val="clear" w:color="auto" w:fill="FFFFFF"/>
                <w:lang w:val="hy-AM"/>
              </w:rPr>
              <w:t xml:space="preserve">Ապաստան </w:t>
            </w:r>
            <w:proofErr w:type="spellStart"/>
            <w:r w:rsidRPr="003C19A3">
              <w:rPr>
                <w:rFonts w:ascii="GHEA Grapalat" w:hAnsi="GHEA Grapalat"/>
                <w:i/>
                <w:color w:val="000000"/>
                <w:sz w:val="24"/>
                <w:szCs w:val="24"/>
                <w:shd w:val="clear" w:color="auto" w:fill="FFFFFF"/>
                <w:lang w:val="hy-AM"/>
              </w:rPr>
              <w:t>հայցողների</w:t>
            </w:r>
            <w:proofErr w:type="spellEnd"/>
            <w:r w:rsidRPr="003C19A3">
              <w:rPr>
                <w:rFonts w:ascii="GHEA Grapalat" w:hAnsi="GHEA Grapalat"/>
                <w:i/>
                <w:color w:val="000000"/>
                <w:sz w:val="24"/>
                <w:szCs w:val="24"/>
                <w:shd w:val="clear" w:color="auto" w:fill="FFFFFF"/>
                <w:lang w:val="hy-AM"/>
              </w:rPr>
              <w:t xml:space="preserve"> ժամանակավոր տեղավորման </w:t>
            </w:r>
            <w:r w:rsidRPr="003C19A3">
              <w:rPr>
                <w:rFonts w:ascii="GHEA Grapalat" w:hAnsi="GHEA Grapalat"/>
                <w:i/>
                <w:color w:val="000000"/>
                <w:sz w:val="24"/>
                <w:szCs w:val="24"/>
                <w:shd w:val="clear" w:color="auto" w:fill="FFFFFF"/>
                <w:lang w:val="hy-AM"/>
              </w:rPr>
              <w:lastRenderedPageBreak/>
              <w:t>կենտրոնում</w:t>
            </w:r>
            <w:r w:rsidRPr="003C19A3">
              <w:rPr>
                <w:rFonts w:ascii="GHEA Grapalat" w:eastAsia="Times New Roman" w:hAnsi="GHEA Grapalat"/>
                <w:i/>
                <w:color w:val="000000"/>
                <w:sz w:val="24"/>
                <w:szCs w:val="24"/>
                <w:lang w:val="hy-AM"/>
              </w:rPr>
              <w:t xml:space="preserve"> հասարակական վերահսկողությունն իրականացվում է </w:t>
            </w:r>
            <w:r w:rsidRPr="003C19A3">
              <w:rPr>
                <w:rFonts w:ascii="GHEA Grapalat" w:hAnsi="GHEA Grapalat"/>
                <w:i/>
                <w:color w:val="000000"/>
                <w:sz w:val="24"/>
                <w:szCs w:val="24"/>
                <w:shd w:val="clear" w:color="auto" w:fill="FFFFFF"/>
                <w:lang w:val="hy-AM"/>
              </w:rPr>
              <w:t xml:space="preserve">ներքին գործերի բնագավառում պետական կառավարման լիազոր մարմնի </w:t>
            </w:r>
            <w:r w:rsidRPr="003C19A3">
              <w:rPr>
                <w:rFonts w:ascii="GHEA Grapalat" w:hAnsi="GHEA Grapalat"/>
                <w:b/>
                <w:i/>
                <w:color w:val="000000"/>
                <w:sz w:val="24"/>
                <w:szCs w:val="24"/>
                <w:shd w:val="clear" w:color="auto" w:fill="FFFFFF"/>
                <w:lang w:val="hy-AM"/>
              </w:rPr>
              <w:t>ղեկավարի</w:t>
            </w:r>
            <w:r w:rsidRPr="003C19A3">
              <w:rPr>
                <w:rFonts w:ascii="GHEA Grapalat" w:eastAsia="Times New Roman" w:hAnsi="GHEA Grapalat"/>
                <w:b/>
                <w:i/>
                <w:color w:val="000000"/>
                <w:sz w:val="24"/>
                <w:szCs w:val="24"/>
                <w:lang w:val="hy-AM"/>
              </w:rPr>
              <w:t xml:space="preserve"> հաստատած՝ մրցութային կարգով</w:t>
            </w:r>
            <w:r w:rsidRPr="003C19A3">
              <w:rPr>
                <w:rFonts w:ascii="GHEA Grapalat" w:eastAsia="Times New Roman" w:hAnsi="GHEA Grapalat"/>
                <w:i/>
                <w:color w:val="000000"/>
                <w:sz w:val="24"/>
                <w:szCs w:val="24"/>
                <w:lang w:val="hy-AM"/>
              </w:rPr>
              <w:t xml:space="preserve"> ընտրված հասարակական դիտորդների խմբի միջոցով, </w:t>
            </w:r>
            <w:r w:rsidRPr="003C19A3">
              <w:rPr>
                <w:rFonts w:ascii="GHEA Grapalat" w:eastAsia="Times New Roman" w:hAnsi="GHEA Grapalat"/>
                <w:color w:val="000000"/>
                <w:sz w:val="24"/>
                <w:szCs w:val="24"/>
                <w:lang w:val="hy-AM"/>
              </w:rPr>
              <w:t xml:space="preserve">իսկ նույն հոդվածի 4-րդ մասով նախատեսվում է, որ </w:t>
            </w:r>
            <w:r w:rsidRPr="003C19A3">
              <w:rPr>
                <w:rFonts w:ascii="GHEA Grapalat" w:hAnsi="GHEA Grapalat"/>
                <w:i/>
                <w:color w:val="000000"/>
                <w:sz w:val="24"/>
                <w:szCs w:val="24"/>
                <w:shd w:val="clear" w:color="auto" w:fill="FFFFFF"/>
                <w:lang w:val="hy-AM"/>
              </w:rPr>
              <w:t xml:space="preserve">Ապաստան </w:t>
            </w:r>
            <w:proofErr w:type="spellStart"/>
            <w:r w:rsidRPr="003C19A3">
              <w:rPr>
                <w:rFonts w:ascii="GHEA Grapalat" w:hAnsi="GHEA Grapalat"/>
                <w:i/>
                <w:color w:val="000000"/>
                <w:sz w:val="24"/>
                <w:szCs w:val="24"/>
                <w:shd w:val="clear" w:color="auto" w:fill="FFFFFF"/>
                <w:lang w:val="hy-AM"/>
              </w:rPr>
              <w:t>հայցողների</w:t>
            </w:r>
            <w:proofErr w:type="spellEnd"/>
            <w:r w:rsidRPr="003C19A3">
              <w:rPr>
                <w:rFonts w:ascii="GHEA Grapalat" w:hAnsi="GHEA Grapalat"/>
                <w:i/>
                <w:color w:val="000000"/>
                <w:sz w:val="24"/>
                <w:szCs w:val="24"/>
                <w:shd w:val="clear" w:color="auto" w:fill="FFFFFF"/>
                <w:lang w:val="hy-AM"/>
              </w:rPr>
              <w:t xml:space="preserve"> ժամանակավոր տեղավորման կենտրոնում</w:t>
            </w:r>
            <w:r w:rsidRPr="003C19A3">
              <w:rPr>
                <w:rFonts w:ascii="GHEA Grapalat" w:eastAsia="Times New Roman" w:hAnsi="GHEA Grapalat"/>
                <w:i/>
                <w:color w:val="000000"/>
                <w:sz w:val="24"/>
                <w:szCs w:val="24"/>
                <w:lang w:val="hy-AM"/>
              </w:rPr>
              <w:t xml:space="preserve"> հասարակական վերահսկողության </w:t>
            </w:r>
            <w:r w:rsidRPr="003C19A3">
              <w:rPr>
                <w:rFonts w:ascii="GHEA Grapalat" w:eastAsia="Times New Roman" w:hAnsi="GHEA Grapalat"/>
                <w:b/>
                <w:i/>
                <w:color w:val="000000"/>
                <w:sz w:val="24"/>
                <w:szCs w:val="24"/>
                <w:lang w:val="hy-AM"/>
              </w:rPr>
              <w:t>իրականացման կարգը, ինչպես նաև հասարակական դիտորդների խմբի կազմը և իրավասությունների շրջանակը</w:t>
            </w:r>
            <w:r w:rsidRPr="003C19A3">
              <w:rPr>
                <w:rFonts w:ascii="GHEA Grapalat" w:eastAsia="Times New Roman" w:hAnsi="GHEA Grapalat"/>
                <w:i/>
                <w:color w:val="000000"/>
                <w:sz w:val="24"/>
                <w:szCs w:val="24"/>
                <w:lang w:val="hy-AM"/>
              </w:rPr>
              <w:t xml:space="preserve"> սահմանում է </w:t>
            </w:r>
            <w:r w:rsidRPr="003C19A3">
              <w:rPr>
                <w:rFonts w:ascii="GHEA Grapalat" w:hAnsi="GHEA Grapalat"/>
                <w:i/>
                <w:color w:val="000000"/>
                <w:sz w:val="24"/>
                <w:szCs w:val="24"/>
                <w:shd w:val="clear" w:color="auto" w:fill="FFFFFF"/>
                <w:lang w:val="hy-AM"/>
              </w:rPr>
              <w:t>ներքին գործերի բնագավառում պետական կառավարման լիազոր մարմնի ղեկավարը</w:t>
            </w:r>
            <w:r w:rsidRPr="003C19A3">
              <w:rPr>
                <w:rFonts w:ascii="GHEA Grapalat" w:eastAsia="Times New Roman" w:hAnsi="GHEA Grapalat"/>
                <w:i/>
                <w:color w:val="000000"/>
                <w:sz w:val="24"/>
                <w:szCs w:val="24"/>
                <w:lang w:val="hy-AM"/>
              </w:rPr>
              <w:t>:</w:t>
            </w:r>
            <w:r w:rsidRPr="003C19A3">
              <w:rPr>
                <w:rFonts w:ascii="GHEA Grapalat" w:hAnsi="GHEA Grapalat"/>
                <w:i/>
                <w:sz w:val="24"/>
                <w:szCs w:val="24"/>
                <w:lang w:val="hy-AM"/>
              </w:rPr>
              <w:t>»։</w:t>
            </w:r>
            <w:r w:rsidRPr="003C19A3">
              <w:rPr>
                <w:rFonts w:ascii="GHEA Grapalat" w:eastAsia="Times New Roman" w:hAnsi="GHEA Grapalat"/>
                <w:color w:val="000000"/>
                <w:sz w:val="24"/>
                <w:szCs w:val="24"/>
                <w:lang w:val="hy-AM"/>
              </w:rPr>
              <w:t xml:space="preserve"> </w:t>
            </w:r>
            <w:r w:rsidRPr="003C19A3">
              <w:rPr>
                <w:rFonts w:ascii="GHEA Grapalat" w:eastAsia="Times New Roman" w:hAnsi="GHEA Grapalat"/>
                <w:color w:val="000000"/>
                <w:sz w:val="24"/>
                <w:szCs w:val="24"/>
                <w:lang w:val="hy-AM"/>
              </w:rPr>
              <w:tab/>
            </w:r>
            <w:r w:rsidRPr="003C19A3">
              <w:rPr>
                <w:rFonts w:ascii="GHEA Grapalat" w:eastAsia="Times New Roman" w:hAnsi="GHEA Grapalat"/>
                <w:color w:val="000000"/>
                <w:sz w:val="24"/>
                <w:szCs w:val="24"/>
                <w:lang w:val="hy-AM"/>
              </w:rPr>
              <w:tab/>
            </w:r>
            <w:r w:rsidRPr="003C19A3">
              <w:rPr>
                <w:rFonts w:ascii="GHEA Grapalat" w:eastAsia="Times New Roman" w:hAnsi="GHEA Grapalat"/>
                <w:color w:val="000000"/>
                <w:sz w:val="24"/>
                <w:szCs w:val="24"/>
                <w:lang w:val="hy-AM"/>
              </w:rPr>
              <w:tab/>
            </w:r>
            <w:r w:rsidRPr="003C19A3">
              <w:rPr>
                <w:rFonts w:ascii="GHEA Grapalat" w:eastAsia="Times New Roman" w:hAnsi="GHEA Grapalat"/>
                <w:color w:val="000000"/>
                <w:sz w:val="24"/>
                <w:szCs w:val="24"/>
                <w:lang w:val="hy-AM"/>
              </w:rPr>
              <w:tab/>
            </w:r>
            <w:r w:rsidRPr="003C19A3">
              <w:rPr>
                <w:rFonts w:ascii="GHEA Grapalat" w:eastAsia="Times New Roman" w:hAnsi="GHEA Grapalat"/>
                <w:color w:val="000000"/>
                <w:sz w:val="24"/>
                <w:szCs w:val="24"/>
                <w:lang w:val="hy-AM"/>
              </w:rPr>
              <w:tab/>
            </w:r>
          </w:p>
          <w:p w14:paraId="78800CC5" w14:textId="5D7F6786" w:rsidR="003C19A3" w:rsidRDefault="003C19A3" w:rsidP="003C19A3">
            <w:pPr>
              <w:spacing w:after="0" w:line="360" w:lineRule="auto"/>
              <w:jc w:val="both"/>
              <w:rPr>
                <w:rFonts w:ascii="GHEA Grapalat" w:hAnsi="GHEA Grapalat"/>
                <w:sz w:val="24"/>
                <w:szCs w:val="24"/>
                <w:lang w:val="hy-AM"/>
              </w:rPr>
            </w:pPr>
            <w:r w:rsidRPr="003C19A3">
              <w:rPr>
                <w:rFonts w:ascii="GHEA Grapalat" w:eastAsia="Times New Roman" w:hAnsi="GHEA Grapalat"/>
                <w:color w:val="000000"/>
                <w:sz w:val="24"/>
                <w:szCs w:val="24"/>
                <w:lang w:val="hy-AM"/>
              </w:rPr>
              <w:t xml:space="preserve">    Այս կապակցությամբ հայտնում ենք, որ</w:t>
            </w:r>
            <w:r w:rsidRPr="003C19A3">
              <w:rPr>
                <w:rFonts w:ascii="GHEA Grapalat" w:hAnsi="GHEA Grapalat"/>
                <w:color w:val="000000" w:themeColor="text1"/>
                <w:sz w:val="24"/>
                <w:szCs w:val="24"/>
                <w:lang w:val="hy-AM"/>
              </w:rPr>
              <w:t xml:space="preserve"> հաշվի առնելով այն հանգամանքը, որ </w:t>
            </w:r>
            <w:r w:rsidRPr="003C19A3">
              <w:rPr>
                <w:rFonts w:ascii="GHEA Grapalat" w:hAnsi="GHEA Grapalat"/>
                <w:color w:val="000000" w:themeColor="text1"/>
                <w:sz w:val="24"/>
                <w:szCs w:val="24"/>
                <w:shd w:val="clear" w:color="auto" w:fill="FFFFFF"/>
                <w:lang w:val="hy-AM"/>
              </w:rPr>
              <w:t xml:space="preserve">Նախագծի </w:t>
            </w:r>
            <w:r w:rsidRPr="003C19A3">
              <w:rPr>
                <w:rFonts w:ascii="GHEA Grapalat" w:hAnsi="GHEA Grapalat"/>
                <w:color w:val="000000" w:themeColor="text1"/>
                <w:sz w:val="24"/>
                <w:szCs w:val="24"/>
                <w:lang w:val="hy-AM"/>
              </w:rPr>
              <w:t xml:space="preserve">1-ին հոդվածով </w:t>
            </w:r>
            <w:r w:rsidRPr="003C19A3">
              <w:rPr>
                <w:rFonts w:ascii="GHEA Grapalat" w:hAnsi="GHEA Grapalat"/>
                <w:color w:val="000000" w:themeColor="text1"/>
                <w:sz w:val="24"/>
                <w:szCs w:val="24"/>
                <w:shd w:val="clear" w:color="auto" w:fill="FFFFFF"/>
                <w:lang w:val="hy-AM"/>
              </w:rPr>
              <w:t xml:space="preserve">առաջարկվող </w:t>
            </w:r>
            <w:proofErr w:type="spellStart"/>
            <w:r w:rsidRPr="003C19A3">
              <w:rPr>
                <w:rFonts w:ascii="GHEA Grapalat" w:hAnsi="GHEA Grapalat"/>
                <w:color w:val="000000" w:themeColor="text1"/>
                <w:sz w:val="24"/>
                <w:szCs w:val="24"/>
                <w:shd w:val="clear" w:color="auto" w:fill="FFFFFF"/>
                <w:lang w:val="hy-AM"/>
              </w:rPr>
              <w:t>կարգավորումներով</w:t>
            </w:r>
            <w:proofErr w:type="spellEnd"/>
            <w:r w:rsidRPr="003C19A3">
              <w:rPr>
                <w:rFonts w:ascii="GHEA Grapalat" w:hAnsi="GHEA Grapalat"/>
                <w:color w:val="000000" w:themeColor="text1"/>
                <w:sz w:val="24"/>
                <w:szCs w:val="24"/>
                <w:shd w:val="clear" w:color="auto" w:fill="FFFFFF"/>
                <w:lang w:val="hy-AM"/>
              </w:rPr>
              <w:t xml:space="preserve"> </w:t>
            </w:r>
            <w:r w:rsidRPr="003C19A3">
              <w:rPr>
                <w:rFonts w:ascii="GHEA Grapalat" w:hAnsi="GHEA Grapalat" w:cs="Sylfaen"/>
                <w:color w:val="000000" w:themeColor="text1"/>
                <w:sz w:val="24"/>
                <w:szCs w:val="24"/>
                <w:lang w:val="hy-AM"/>
              </w:rPr>
              <w:t xml:space="preserve">սահմանված նորմերը կարող է կատարվել միայն այդ ակտով նախատեսված ենթաօրենսդրական նորմատիվ իրավական ակտերի </w:t>
            </w:r>
            <w:proofErr w:type="spellStart"/>
            <w:r w:rsidRPr="003C19A3">
              <w:rPr>
                <w:rFonts w:ascii="GHEA Grapalat" w:hAnsi="GHEA Grapalat" w:cs="Sylfaen"/>
                <w:color w:val="000000" w:themeColor="text1"/>
                <w:sz w:val="24"/>
                <w:szCs w:val="24"/>
                <w:lang w:val="hy-AM"/>
              </w:rPr>
              <w:t>ընդունմամբ</w:t>
            </w:r>
            <w:proofErr w:type="spellEnd"/>
            <w:r w:rsidRPr="003C19A3">
              <w:rPr>
                <w:rFonts w:ascii="GHEA Grapalat" w:hAnsi="GHEA Grapalat" w:cs="Sylfaen"/>
                <w:color w:val="000000" w:themeColor="text1"/>
                <w:sz w:val="24"/>
                <w:szCs w:val="24"/>
                <w:lang w:val="hy-AM"/>
              </w:rPr>
              <w:t>,</w:t>
            </w:r>
            <w:r w:rsidRPr="003C19A3">
              <w:rPr>
                <w:rFonts w:ascii="GHEA Grapalat" w:hAnsi="GHEA Grapalat"/>
                <w:color w:val="000000" w:themeColor="text1"/>
                <w:sz w:val="24"/>
                <w:szCs w:val="24"/>
                <w:lang w:val="hy-AM"/>
              </w:rPr>
              <w:t xml:space="preserve"> և նկատի ունենալով «Նորմատիվ իրավական ակտերի մասին» օրենքի 13-րդ հոդվածի 5-րդ մասը, համաձայն որի՝</w:t>
            </w:r>
            <w:r w:rsidRPr="003C19A3">
              <w:rPr>
                <w:rFonts w:ascii="GHEA Grapalat" w:hAnsi="GHEA Grapalat"/>
                <w:sz w:val="24"/>
                <w:szCs w:val="24"/>
                <w:lang w:val="hy-AM"/>
              </w:rPr>
              <w:t xml:space="preserve"> </w:t>
            </w:r>
            <w:r w:rsidRPr="003C19A3">
              <w:rPr>
                <w:rFonts w:ascii="GHEA Grapalat" w:hAnsi="GHEA Grapalat" w:cs="Sylfaen"/>
                <w:i/>
                <w:color w:val="000000"/>
                <w:sz w:val="24"/>
                <w:szCs w:val="24"/>
                <w:lang w:val="hy-AM"/>
              </w:rPr>
              <w:t xml:space="preserve">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w:t>
            </w:r>
            <w:proofErr w:type="spellStart"/>
            <w:r w:rsidRPr="003C19A3">
              <w:rPr>
                <w:rFonts w:ascii="GHEA Grapalat" w:hAnsi="GHEA Grapalat" w:cs="Sylfaen"/>
                <w:i/>
                <w:color w:val="000000"/>
                <w:sz w:val="24"/>
                <w:szCs w:val="24"/>
                <w:lang w:val="hy-AM"/>
              </w:rPr>
              <w:t>ընդունմամբ</w:t>
            </w:r>
            <w:proofErr w:type="spellEnd"/>
            <w:r w:rsidRPr="003C19A3">
              <w:rPr>
                <w:rFonts w:ascii="GHEA Grapalat" w:hAnsi="GHEA Grapalat" w:cs="Sylfaen"/>
                <w:i/>
                <w:color w:val="000000"/>
                <w:sz w:val="24"/>
                <w:szCs w:val="24"/>
                <w:lang w:val="hy-AM"/>
              </w:rPr>
              <w:t xml:space="preserve">, կամ դրա կատարումն ուղղակիորեն պայմանավորված է ենթաօրենսդրական նորմատիվ իրավական ակտի </w:t>
            </w:r>
            <w:proofErr w:type="spellStart"/>
            <w:r w:rsidRPr="003C19A3">
              <w:rPr>
                <w:rFonts w:ascii="GHEA Grapalat" w:hAnsi="GHEA Grapalat" w:cs="Sylfaen"/>
                <w:i/>
                <w:color w:val="000000"/>
                <w:sz w:val="24"/>
                <w:szCs w:val="24"/>
                <w:lang w:val="hy-AM"/>
              </w:rPr>
              <w:t>ընդունմամբ</w:t>
            </w:r>
            <w:proofErr w:type="spellEnd"/>
            <w:r w:rsidRPr="003C19A3">
              <w:rPr>
                <w:rFonts w:ascii="GHEA Grapalat" w:hAnsi="GHEA Grapalat" w:cs="Sylfaen"/>
                <w:i/>
                <w:color w:val="000000"/>
                <w:sz w:val="24"/>
                <w:szCs w:val="24"/>
                <w:lang w:val="hy-AM"/>
              </w:rPr>
              <w:t>, ապա օրենսդրական ակտի անցումային դրույթներով սահմանվում են նաև`</w:t>
            </w:r>
            <w:r w:rsidRPr="003C19A3">
              <w:rPr>
                <w:rFonts w:ascii="GHEA Grapalat" w:hAnsi="GHEA Grapalat" w:cs="Sylfaen"/>
                <w:b/>
                <w:i/>
                <w:color w:val="000000"/>
                <w:sz w:val="24"/>
                <w:szCs w:val="24"/>
                <w:lang w:val="hy-AM"/>
              </w:rPr>
              <w:t xml:space="preserve"> 1) օրենսդրական ակտի այն մասերը, որոնք գործելու են ենթաօրենսդրական </w:t>
            </w:r>
            <w:r w:rsidRPr="003C19A3">
              <w:rPr>
                <w:rFonts w:ascii="GHEA Grapalat" w:hAnsi="GHEA Grapalat" w:cs="Sylfaen"/>
                <w:b/>
                <w:i/>
                <w:color w:val="000000"/>
                <w:sz w:val="24"/>
                <w:szCs w:val="24"/>
                <w:lang w:val="hy-AM"/>
              </w:rPr>
              <w:lastRenderedPageBreak/>
              <w:t>նորմատիվ իրավական ակտն ուժի մեջ մտնելու պահից. 2) ենթաօրենսդրական նորմատիվ իրավական ակտի ընդունման նախատեսվող ժամկետը,</w:t>
            </w:r>
            <w:r w:rsidRPr="003C19A3">
              <w:rPr>
                <w:rFonts w:ascii="GHEA Grapalat" w:hAnsi="GHEA Grapalat" w:cs="Sylfaen"/>
                <w:i/>
                <w:color w:val="000000"/>
                <w:sz w:val="24"/>
                <w:szCs w:val="24"/>
                <w:lang w:val="hy-AM"/>
              </w:rPr>
              <w:t xml:space="preserve"> </w:t>
            </w:r>
            <w:r w:rsidRPr="003C19A3">
              <w:rPr>
                <w:rFonts w:ascii="GHEA Grapalat" w:hAnsi="GHEA Grapalat" w:cs="Sylfaen"/>
                <w:color w:val="000000"/>
                <w:sz w:val="24"/>
                <w:szCs w:val="24"/>
                <w:lang w:val="hy-AM"/>
              </w:rPr>
              <w:t xml:space="preserve">գտնում ենք, որ առաջարկվող </w:t>
            </w:r>
            <w:proofErr w:type="spellStart"/>
            <w:r w:rsidRPr="003C19A3">
              <w:rPr>
                <w:rFonts w:ascii="GHEA Grapalat" w:hAnsi="GHEA Grapalat" w:cs="Sylfaen"/>
                <w:color w:val="000000"/>
                <w:sz w:val="24"/>
                <w:szCs w:val="24"/>
                <w:lang w:val="hy-AM"/>
              </w:rPr>
              <w:t>կարգավորումները</w:t>
            </w:r>
            <w:proofErr w:type="spellEnd"/>
            <w:r w:rsidRPr="003C19A3">
              <w:rPr>
                <w:rFonts w:ascii="GHEA Grapalat" w:hAnsi="GHEA Grapalat" w:cs="Sylfaen"/>
                <w:color w:val="000000"/>
                <w:sz w:val="24"/>
                <w:szCs w:val="24"/>
                <w:lang w:val="hy-AM"/>
              </w:rPr>
              <w:t xml:space="preserve"> անհրաժեշտ է համապատասխանեցնել </w:t>
            </w:r>
            <w:r w:rsidRPr="003C19A3">
              <w:rPr>
                <w:rFonts w:ascii="GHEA Grapalat" w:hAnsi="GHEA Grapalat"/>
                <w:sz w:val="24"/>
                <w:szCs w:val="24"/>
                <w:lang w:val="hy-AM"/>
              </w:rPr>
              <w:t>«Նորմատիվ իրավական ակտերի մասին» օրենքի 13-րդ հոդվածի 5-րդ մասի պահանջներին:</w:t>
            </w:r>
          </w:p>
          <w:p w14:paraId="7BB37264" w14:textId="77777777" w:rsidR="003C19A3" w:rsidRPr="003C19A3" w:rsidRDefault="003C19A3" w:rsidP="003C19A3">
            <w:pPr>
              <w:spacing w:after="0" w:line="360" w:lineRule="auto"/>
              <w:jc w:val="both"/>
              <w:rPr>
                <w:rFonts w:ascii="GHEA Grapalat" w:hAnsi="GHEA Grapalat"/>
                <w:color w:val="000000" w:themeColor="text1"/>
                <w:sz w:val="24"/>
                <w:szCs w:val="24"/>
                <w:lang w:val="hy-AM"/>
              </w:rPr>
            </w:pPr>
          </w:p>
          <w:p w14:paraId="6376CBE4" w14:textId="42DB4724" w:rsidR="003C19A3" w:rsidRPr="003C19A3" w:rsidRDefault="003C19A3" w:rsidP="003C19A3">
            <w:pPr>
              <w:spacing w:after="0" w:line="360" w:lineRule="auto"/>
              <w:jc w:val="both"/>
              <w:rPr>
                <w:rFonts w:ascii="GHEA Grapalat" w:hAnsi="GHEA Grapalat"/>
                <w:color w:val="000000" w:themeColor="text1"/>
                <w:sz w:val="24"/>
                <w:szCs w:val="24"/>
                <w:lang w:val="hy-AM"/>
              </w:rPr>
            </w:pPr>
            <w:r w:rsidRPr="003C19A3">
              <w:rPr>
                <w:rFonts w:ascii="GHEA Grapalat" w:hAnsi="GHEA Grapalat"/>
                <w:color w:val="000000" w:themeColor="text1"/>
                <w:sz w:val="24"/>
                <w:szCs w:val="24"/>
                <w:lang w:val="hy-AM"/>
              </w:rPr>
              <w:t xml:space="preserve">    2. Նախագծին կից ներկայացված հիմնավորմամբ բացահայտված չէ դիտորդական խմբի անդամի </w:t>
            </w:r>
            <w:r w:rsidRPr="003C19A3">
              <w:rPr>
                <w:rFonts w:ascii="GHEA Grapalat" w:hAnsi="GHEA Grapalat"/>
                <w:b/>
                <w:color w:val="000000" w:themeColor="text1"/>
                <w:sz w:val="24"/>
                <w:szCs w:val="24"/>
                <w:lang w:val="hy-AM"/>
              </w:rPr>
              <w:t>լիազորությունների ժամկետ</w:t>
            </w:r>
            <w:r w:rsidRPr="003C19A3">
              <w:rPr>
                <w:rFonts w:ascii="GHEA Grapalat" w:hAnsi="GHEA Grapalat"/>
                <w:color w:val="000000" w:themeColor="text1"/>
                <w:sz w:val="24"/>
                <w:szCs w:val="24"/>
                <w:lang w:val="hy-AM"/>
              </w:rPr>
              <w:t xml:space="preserve"> (երեք տարի) և </w:t>
            </w:r>
            <w:r w:rsidRPr="003C19A3">
              <w:rPr>
                <w:rFonts w:ascii="GHEA Grapalat" w:hAnsi="GHEA Grapalat"/>
                <w:b/>
                <w:color w:val="000000" w:themeColor="text1"/>
                <w:sz w:val="24"/>
                <w:szCs w:val="24"/>
                <w:lang w:val="hy-AM"/>
              </w:rPr>
              <w:t>խմբի անդամների առավելագույն թիվ</w:t>
            </w:r>
            <w:r w:rsidRPr="003C19A3">
              <w:rPr>
                <w:rFonts w:ascii="GHEA Grapalat" w:hAnsi="GHEA Grapalat"/>
                <w:color w:val="000000" w:themeColor="text1"/>
                <w:sz w:val="24"/>
                <w:szCs w:val="24"/>
                <w:lang w:val="hy-AM"/>
              </w:rPr>
              <w:t xml:space="preserve"> (</w:t>
            </w:r>
            <w:proofErr w:type="spellStart"/>
            <w:r w:rsidRPr="003C19A3">
              <w:rPr>
                <w:rFonts w:ascii="GHEA Grapalat" w:hAnsi="GHEA Grapalat"/>
                <w:color w:val="000000" w:themeColor="text1"/>
                <w:sz w:val="24"/>
                <w:szCs w:val="24"/>
                <w:lang w:val="hy-AM"/>
              </w:rPr>
              <w:t>քսանմեկ</w:t>
            </w:r>
            <w:proofErr w:type="spellEnd"/>
            <w:r w:rsidRPr="003C19A3">
              <w:rPr>
                <w:rFonts w:ascii="GHEA Grapalat" w:hAnsi="GHEA Grapalat"/>
                <w:color w:val="000000" w:themeColor="text1"/>
                <w:sz w:val="24"/>
                <w:szCs w:val="24"/>
                <w:lang w:val="hy-AM"/>
              </w:rPr>
              <w:t xml:space="preserve">) սահմանելու անհրաժեշտությունը, ինչպես նաև կարգավորմամբ նման սահմանափակում կիրառելու նպատակահարմարությունը, ուստի հաշվի առնելով վերոգրյալը գտնում ենք որ Նախագծին կից ներկայացված հիմնավորումը վերանայման կարիք ունի: </w:t>
            </w:r>
          </w:p>
          <w:p w14:paraId="4AB86777" w14:textId="5F78C876" w:rsidR="003C19A3" w:rsidRPr="003C19A3" w:rsidRDefault="003C19A3">
            <w:pPr>
              <w:pStyle w:val="BodyText"/>
              <w:spacing w:after="0" w:line="360" w:lineRule="auto"/>
              <w:ind w:firstLine="737"/>
              <w:jc w:val="both"/>
              <w:rPr>
                <w:rFonts w:ascii="GHEA Grapalat" w:hAnsi="GHEA Grapalat" w:cs="Sylfaen"/>
                <w:b/>
                <w:i/>
                <w:sz w:val="24"/>
                <w:szCs w:val="24"/>
                <w:lang w:val="hy-AM"/>
              </w:rPr>
            </w:pPr>
          </w:p>
        </w:tc>
        <w:tc>
          <w:tcPr>
            <w:tcW w:w="5790" w:type="dxa"/>
            <w:tcBorders>
              <w:top w:val="single" w:sz="4" w:space="0" w:color="auto"/>
              <w:left w:val="single" w:sz="4" w:space="0" w:color="auto"/>
              <w:bottom w:val="single" w:sz="4" w:space="0" w:color="auto"/>
              <w:right w:val="single" w:sz="4" w:space="0" w:color="auto"/>
            </w:tcBorders>
            <w:hideMark/>
          </w:tcPr>
          <w:p w14:paraId="50925B34" w14:textId="77777777" w:rsidR="003C19A3" w:rsidRDefault="003C19A3">
            <w:pPr>
              <w:spacing w:after="0" w:line="360" w:lineRule="auto"/>
              <w:ind w:firstLine="176"/>
              <w:jc w:val="center"/>
              <w:rPr>
                <w:rFonts w:ascii="GHEA Grapalat" w:hAnsi="GHEA Grapalat"/>
                <w:b/>
                <w:i/>
                <w:color w:val="000000"/>
                <w:sz w:val="24"/>
                <w:szCs w:val="24"/>
                <w:lang w:val="hy-AM"/>
              </w:rPr>
            </w:pPr>
            <w:r w:rsidRPr="003C19A3">
              <w:rPr>
                <w:rFonts w:ascii="GHEA Grapalat" w:hAnsi="GHEA Grapalat"/>
                <w:b/>
                <w:i/>
                <w:color w:val="000000"/>
                <w:sz w:val="24"/>
                <w:szCs w:val="24"/>
                <w:lang w:val="hy-AM"/>
              </w:rPr>
              <w:lastRenderedPageBreak/>
              <w:t xml:space="preserve">Ընդունվել է </w:t>
            </w:r>
          </w:p>
          <w:p w14:paraId="39E77E46" w14:textId="77777777" w:rsidR="003C19A3" w:rsidRDefault="003C19A3">
            <w:pPr>
              <w:spacing w:after="0" w:line="360" w:lineRule="auto"/>
              <w:ind w:firstLine="176"/>
              <w:jc w:val="center"/>
              <w:rPr>
                <w:rFonts w:ascii="GHEA Grapalat" w:hAnsi="GHEA Grapalat"/>
                <w:b/>
                <w:i/>
                <w:color w:val="000000"/>
                <w:sz w:val="24"/>
                <w:szCs w:val="24"/>
                <w:lang w:val="hy-AM"/>
              </w:rPr>
            </w:pPr>
          </w:p>
          <w:p w14:paraId="4B0728F2" w14:textId="77777777" w:rsidR="003C19A3" w:rsidRDefault="003C19A3">
            <w:pPr>
              <w:spacing w:after="0" w:line="360" w:lineRule="auto"/>
              <w:ind w:firstLine="176"/>
              <w:jc w:val="center"/>
              <w:rPr>
                <w:rFonts w:ascii="GHEA Grapalat" w:hAnsi="GHEA Grapalat"/>
                <w:b/>
                <w:i/>
                <w:color w:val="000000"/>
                <w:sz w:val="24"/>
                <w:szCs w:val="24"/>
                <w:lang w:val="hy-AM"/>
              </w:rPr>
            </w:pPr>
          </w:p>
          <w:p w14:paraId="4DA40F33" w14:textId="77777777" w:rsidR="003C19A3" w:rsidRDefault="003C19A3">
            <w:pPr>
              <w:spacing w:after="0" w:line="360" w:lineRule="auto"/>
              <w:ind w:firstLine="176"/>
              <w:jc w:val="center"/>
              <w:rPr>
                <w:rFonts w:ascii="GHEA Grapalat" w:hAnsi="GHEA Grapalat"/>
                <w:b/>
                <w:i/>
                <w:color w:val="000000"/>
                <w:sz w:val="24"/>
                <w:szCs w:val="24"/>
                <w:lang w:val="hy-AM"/>
              </w:rPr>
            </w:pPr>
          </w:p>
          <w:p w14:paraId="4331A8AA" w14:textId="77777777" w:rsidR="003C19A3" w:rsidRDefault="003C19A3">
            <w:pPr>
              <w:spacing w:after="0" w:line="360" w:lineRule="auto"/>
              <w:ind w:firstLine="176"/>
              <w:jc w:val="center"/>
              <w:rPr>
                <w:rFonts w:ascii="GHEA Grapalat" w:hAnsi="GHEA Grapalat"/>
                <w:b/>
                <w:i/>
                <w:color w:val="000000"/>
                <w:sz w:val="24"/>
                <w:szCs w:val="24"/>
                <w:lang w:val="hy-AM"/>
              </w:rPr>
            </w:pPr>
          </w:p>
          <w:p w14:paraId="6AC5D57E" w14:textId="77777777" w:rsidR="003C19A3" w:rsidRDefault="003C19A3">
            <w:pPr>
              <w:spacing w:after="0" w:line="360" w:lineRule="auto"/>
              <w:ind w:firstLine="176"/>
              <w:jc w:val="center"/>
              <w:rPr>
                <w:rFonts w:ascii="GHEA Grapalat" w:hAnsi="GHEA Grapalat"/>
                <w:b/>
                <w:i/>
                <w:color w:val="000000"/>
                <w:sz w:val="24"/>
                <w:szCs w:val="24"/>
                <w:lang w:val="hy-AM"/>
              </w:rPr>
            </w:pPr>
          </w:p>
          <w:p w14:paraId="7FC8024E" w14:textId="77777777" w:rsidR="003C19A3" w:rsidRDefault="003C19A3">
            <w:pPr>
              <w:spacing w:after="0" w:line="360" w:lineRule="auto"/>
              <w:ind w:firstLine="176"/>
              <w:jc w:val="center"/>
              <w:rPr>
                <w:rFonts w:ascii="GHEA Grapalat" w:hAnsi="GHEA Grapalat"/>
                <w:b/>
                <w:i/>
                <w:color w:val="000000"/>
                <w:sz w:val="24"/>
                <w:szCs w:val="24"/>
                <w:lang w:val="hy-AM"/>
              </w:rPr>
            </w:pPr>
          </w:p>
          <w:p w14:paraId="187AE4C8" w14:textId="77777777" w:rsidR="003C19A3" w:rsidRDefault="003C19A3">
            <w:pPr>
              <w:spacing w:after="0" w:line="360" w:lineRule="auto"/>
              <w:ind w:firstLine="176"/>
              <w:jc w:val="center"/>
              <w:rPr>
                <w:rFonts w:ascii="GHEA Grapalat" w:hAnsi="GHEA Grapalat"/>
                <w:b/>
                <w:i/>
                <w:color w:val="000000"/>
                <w:sz w:val="24"/>
                <w:szCs w:val="24"/>
                <w:lang w:val="hy-AM"/>
              </w:rPr>
            </w:pPr>
          </w:p>
          <w:p w14:paraId="608EEBA1" w14:textId="77777777" w:rsidR="003C19A3" w:rsidRDefault="003C19A3">
            <w:pPr>
              <w:spacing w:after="0" w:line="360" w:lineRule="auto"/>
              <w:ind w:firstLine="176"/>
              <w:jc w:val="center"/>
              <w:rPr>
                <w:rFonts w:ascii="GHEA Grapalat" w:hAnsi="GHEA Grapalat"/>
                <w:b/>
                <w:i/>
                <w:color w:val="000000"/>
                <w:sz w:val="24"/>
                <w:szCs w:val="24"/>
                <w:lang w:val="hy-AM"/>
              </w:rPr>
            </w:pPr>
          </w:p>
          <w:p w14:paraId="21A0EBEB" w14:textId="77777777" w:rsidR="003C19A3" w:rsidRDefault="003C19A3">
            <w:pPr>
              <w:spacing w:after="0" w:line="360" w:lineRule="auto"/>
              <w:ind w:firstLine="176"/>
              <w:jc w:val="center"/>
              <w:rPr>
                <w:rFonts w:ascii="GHEA Grapalat" w:hAnsi="GHEA Grapalat"/>
                <w:b/>
                <w:i/>
                <w:color w:val="000000"/>
                <w:sz w:val="24"/>
                <w:szCs w:val="24"/>
                <w:lang w:val="hy-AM"/>
              </w:rPr>
            </w:pPr>
          </w:p>
          <w:p w14:paraId="2281F77F" w14:textId="77777777" w:rsidR="003C19A3" w:rsidRDefault="003C19A3">
            <w:pPr>
              <w:spacing w:after="0" w:line="360" w:lineRule="auto"/>
              <w:ind w:firstLine="176"/>
              <w:jc w:val="center"/>
              <w:rPr>
                <w:rFonts w:ascii="GHEA Grapalat" w:hAnsi="GHEA Grapalat"/>
                <w:b/>
                <w:i/>
                <w:color w:val="000000"/>
                <w:sz w:val="24"/>
                <w:szCs w:val="24"/>
                <w:lang w:val="hy-AM"/>
              </w:rPr>
            </w:pPr>
          </w:p>
          <w:p w14:paraId="039BEB21" w14:textId="77777777" w:rsidR="003C19A3" w:rsidRDefault="003C19A3">
            <w:pPr>
              <w:spacing w:after="0" w:line="360" w:lineRule="auto"/>
              <w:ind w:firstLine="176"/>
              <w:jc w:val="center"/>
              <w:rPr>
                <w:rFonts w:ascii="GHEA Grapalat" w:hAnsi="GHEA Grapalat"/>
                <w:b/>
                <w:i/>
                <w:color w:val="000000"/>
                <w:sz w:val="24"/>
                <w:szCs w:val="24"/>
                <w:lang w:val="hy-AM"/>
              </w:rPr>
            </w:pPr>
          </w:p>
          <w:p w14:paraId="54B9A8DE" w14:textId="77777777" w:rsidR="003C19A3" w:rsidRDefault="003C19A3">
            <w:pPr>
              <w:spacing w:after="0" w:line="360" w:lineRule="auto"/>
              <w:ind w:firstLine="176"/>
              <w:jc w:val="center"/>
              <w:rPr>
                <w:rFonts w:ascii="GHEA Grapalat" w:hAnsi="GHEA Grapalat"/>
                <w:b/>
                <w:i/>
                <w:color w:val="000000"/>
                <w:sz w:val="24"/>
                <w:szCs w:val="24"/>
                <w:lang w:val="hy-AM"/>
              </w:rPr>
            </w:pPr>
          </w:p>
          <w:p w14:paraId="45857407" w14:textId="77777777" w:rsidR="003C19A3" w:rsidRDefault="003C19A3">
            <w:pPr>
              <w:spacing w:after="0" w:line="360" w:lineRule="auto"/>
              <w:ind w:firstLine="176"/>
              <w:jc w:val="center"/>
              <w:rPr>
                <w:rFonts w:ascii="GHEA Grapalat" w:hAnsi="GHEA Grapalat"/>
                <w:b/>
                <w:i/>
                <w:color w:val="000000"/>
                <w:sz w:val="24"/>
                <w:szCs w:val="24"/>
                <w:lang w:val="hy-AM"/>
              </w:rPr>
            </w:pPr>
          </w:p>
          <w:p w14:paraId="251D4147" w14:textId="77777777" w:rsidR="003C19A3" w:rsidRDefault="003C19A3">
            <w:pPr>
              <w:spacing w:after="0" w:line="360" w:lineRule="auto"/>
              <w:ind w:firstLine="176"/>
              <w:jc w:val="center"/>
              <w:rPr>
                <w:rFonts w:ascii="GHEA Grapalat" w:hAnsi="GHEA Grapalat"/>
                <w:b/>
                <w:i/>
                <w:color w:val="000000"/>
                <w:sz w:val="24"/>
                <w:szCs w:val="24"/>
                <w:lang w:val="hy-AM"/>
              </w:rPr>
            </w:pPr>
          </w:p>
          <w:p w14:paraId="2AAC5079" w14:textId="77777777" w:rsidR="003C19A3" w:rsidRDefault="003C19A3">
            <w:pPr>
              <w:spacing w:after="0" w:line="360" w:lineRule="auto"/>
              <w:ind w:firstLine="176"/>
              <w:jc w:val="center"/>
              <w:rPr>
                <w:rFonts w:ascii="GHEA Grapalat" w:hAnsi="GHEA Grapalat"/>
                <w:b/>
                <w:i/>
                <w:color w:val="000000"/>
                <w:sz w:val="24"/>
                <w:szCs w:val="24"/>
                <w:lang w:val="hy-AM"/>
              </w:rPr>
            </w:pPr>
          </w:p>
          <w:p w14:paraId="76A1E76F" w14:textId="77777777" w:rsidR="003C19A3" w:rsidRDefault="003C19A3">
            <w:pPr>
              <w:spacing w:after="0" w:line="360" w:lineRule="auto"/>
              <w:ind w:firstLine="176"/>
              <w:jc w:val="center"/>
              <w:rPr>
                <w:rFonts w:ascii="GHEA Grapalat" w:hAnsi="GHEA Grapalat"/>
                <w:b/>
                <w:i/>
                <w:color w:val="000000"/>
                <w:sz w:val="24"/>
                <w:szCs w:val="24"/>
                <w:lang w:val="hy-AM"/>
              </w:rPr>
            </w:pPr>
          </w:p>
          <w:p w14:paraId="5FC58F5C" w14:textId="77777777" w:rsidR="003C19A3" w:rsidRDefault="003C19A3">
            <w:pPr>
              <w:spacing w:after="0" w:line="360" w:lineRule="auto"/>
              <w:ind w:firstLine="176"/>
              <w:jc w:val="center"/>
              <w:rPr>
                <w:rFonts w:ascii="GHEA Grapalat" w:hAnsi="GHEA Grapalat"/>
                <w:b/>
                <w:i/>
                <w:color w:val="000000"/>
                <w:sz w:val="24"/>
                <w:szCs w:val="24"/>
                <w:lang w:val="hy-AM"/>
              </w:rPr>
            </w:pPr>
          </w:p>
          <w:p w14:paraId="2655B220" w14:textId="77777777" w:rsidR="003C19A3" w:rsidRDefault="003C19A3">
            <w:pPr>
              <w:spacing w:after="0" w:line="360" w:lineRule="auto"/>
              <w:ind w:firstLine="176"/>
              <w:jc w:val="center"/>
              <w:rPr>
                <w:rFonts w:ascii="GHEA Grapalat" w:hAnsi="GHEA Grapalat"/>
                <w:b/>
                <w:i/>
                <w:color w:val="000000"/>
                <w:sz w:val="24"/>
                <w:szCs w:val="24"/>
                <w:lang w:val="hy-AM"/>
              </w:rPr>
            </w:pPr>
          </w:p>
          <w:p w14:paraId="37799F47" w14:textId="77777777" w:rsidR="003C19A3" w:rsidRDefault="003C19A3">
            <w:pPr>
              <w:spacing w:after="0" w:line="360" w:lineRule="auto"/>
              <w:ind w:firstLine="176"/>
              <w:jc w:val="center"/>
              <w:rPr>
                <w:rFonts w:ascii="GHEA Grapalat" w:hAnsi="GHEA Grapalat"/>
                <w:b/>
                <w:i/>
                <w:color w:val="000000"/>
                <w:sz w:val="24"/>
                <w:szCs w:val="24"/>
                <w:lang w:val="hy-AM"/>
              </w:rPr>
            </w:pPr>
          </w:p>
          <w:p w14:paraId="694D3653" w14:textId="77777777" w:rsidR="003C19A3" w:rsidRDefault="003C19A3">
            <w:pPr>
              <w:spacing w:after="0" w:line="360" w:lineRule="auto"/>
              <w:ind w:firstLine="176"/>
              <w:jc w:val="center"/>
              <w:rPr>
                <w:rFonts w:ascii="GHEA Grapalat" w:hAnsi="GHEA Grapalat"/>
                <w:b/>
                <w:i/>
                <w:color w:val="000000"/>
                <w:sz w:val="24"/>
                <w:szCs w:val="24"/>
                <w:lang w:val="hy-AM"/>
              </w:rPr>
            </w:pPr>
          </w:p>
          <w:p w14:paraId="2DA46236" w14:textId="77777777" w:rsidR="003C19A3" w:rsidRDefault="003C19A3">
            <w:pPr>
              <w:spacing w:after="0" w:line="360" w:lineRule="auto"/>
              <w:ind w:firstLine="176"/>
              <w:jc w:val="center"/>
              <w:rPr>
                <w:rFonts w:ascii="GHEA Grapalat" w:hAnsi="GHEA Grapalat"/>
                <w:b/>
                <w:i/>
                <w:color w:val="000000"/>
                <w:sz w:val="24"/>
                <w:szCs w:val="24"/>
                <w:lang w:val="hy-AM"/>
              </w:rPr>
            </w:pPr>
          </w:p>
          <w:p w14:paraId="5E553464" w14:textId="77777777" w:rsidR="003C19A3" w:rsidRDefault="003C19A3">
            <w:pPr>
              <w:spacing w:after="0" w:line="360" w:lineRule="auto"/>
              <w:ind w:firstLine="176"/>
              <w:jc w:val="center"/>
              <w:rPr>
                <w:rFonts w:ascii="GHEA Grapalat" w:hAnsi="GHEA Grapalat"/>
                <w:b/>
                <w:i/>
                <w:color w:val="000000"/>
                <w:sz w:val="24"/>
                <w:szCs w:val="24"/>
                <w:lang w:val="hy-AM"/>
              </w:rPr>
            </w:pPr>
          </w:p>
          <w:p w14:paraId="5A51F463" w14:textId="77777777" w:rsidR="003C19A3" w:rsidRDefault="003C19A3">
            <w:pPr>
              <w:spacing w:after="0" w:line="360" w:lineRule="auto"/>
              <w:ind w:firstLine="176"/>
              <w:jc w:val="center"/>
              <w:rPr>
                <w:rFonts w:ascii="GHEA Grapalat" w:hAnsi="GHEA Grapalat"/>
                <w:b/>
                <w:i/>
                <w:color w:val="000000"/>
                <w:sz w:val="24"/>
                <w:szCs w:val="24"/>
                <w:lang w:val="hy-AM"/>
              </w:rPr>
            </w:pPr>
          </w:p>
          <w:p w14:paraId="090CA7DD" w14:textId="77777777" w:rsidR="003C19A3" w:rsidRDefault="003C19A3">
            <w:pPr>
              <w:spacing w:after="0" w:line="360" w:lineRule="auto"/>
              <w:ind w:firstLine="176"/>
              <w:jc w:val="center"/>
              <w:rPr>
                <w:rFonts w:ascii="GHEA Grapalat" w:hAnsi="GHEA Grapalat"/>
                <w:b/>
                <w:i/>
                <w:color w:val="000000"/>
                <w:sz w:val="24"/>
                <w:szCs w:val="24"/>
                <w:lang w:val="hy-AM"/>
              </w:rPr>
            </w:pPr>
          </w:p>
          <w:p w14:paraId="5300B728" w14:textId="77777777" w:rsidR="003C19A3" w:rsidRDefault="003C19A3">
            <w:pPr>
              <w:spacing w:after="0" w:line="360" w:lineRule="auto"/>
              <w:ind w:firstLine="176"/>
              <w:jc w:val="center"/>
              <w:rPr>
                <w:rFonts w:ascii="GHEA Grapalat" w:hAnsi="GHEA Grapalat"/>
                <w:b/>
                <w:i/>
                <w:color w:val="000000"/>
                <w:sz w:val="24"/>
                <w:szCs w:val="24"/>
                <w:lang w:val="hy-AM"/>
              </w:rPr>
            </w:pPr>
          </w:p>
          <w:p w14:paraId="45495B26" w14:textId="77777777" w:rsidR="003C19A3" w:rsidRDefault="003C19A3">
            <w:pPr>
              <w:spacing w:after="0" w:line="360" w:lineRule="auto"/>
              <w:ind w:firstLine="176"/>
              <w:jc w:val="center"/>
              <w:rPr>
                <w:rFonts w:ascii="GHEA Grapalat" w:hAnsi="GHEA Grapalat"/>
                <w:i/>
                <w:color w:val="000000"/>
                <w:sz w:val="24"/>
                <w:szCs w:val="24"/>
                <w:shd w:val="clear" w:color="auto" w:fill="BFBFBF" w:themeFill="background1" w:themeFillShade="BF"/>
                <w:lang w:val="hy-AM"/>
              </w:rPr>
            </w:pPr>
          </w:p>
          <w:p w14:paraId="27090992" w14:textId="77777777" w:rsidR="003C19A3" w:rsidRDefault="003C19A3">
            <w:pPr>
              <w:spacing w:after="0" w:line="360" w:lineRule="auto"/>
              <w:ind w:firstLine="176"/>
              <w:jc w:val="center"/>
              <w:rPr>
                <w:rFonts w:ascii="GHEA Grapalat" w:hAnsi="GHEA Grapalat"/>
                <w:i/>
                <w:color w:val="000000"/>
                <w:sz w:val="24"/>
                <w:szCs w:val="24"/>
                <w:shd w:val="clear" w:color="auto" w:fill="BFBFBF" w:themeFill="background1" w:themeFillShade="BF"/>
                <w:lang w:val="hy-AM"/>
              </w:rPr>
            </w:pPr>
          </w:p>
          <w:p w14:paraId="2356B841" w14:textId="77777777" w:rsidR="003C19A3" w:rsidRDefault="003C19A3">
            <w:pPr>
              <w:spacing w:after="0" w:line="360" w:lineRule="auto"/>
              <w:ind w:firstLine="176"/>
              <w:jc w:val="center"/>
              <w:rPr>
                <w:rFonts w:ascii="GHEA Grapalat" w:hAnsi="GHEA Grapalat"/>
                <w:i/>
                <w:color w:val="000000"/>
                <w:sz w:val="24"/>
                <w:szCs w:val="24"/>
                <w:shd w:val="clear" w:color="auto" w:fill="BFBFBF" w:themeFill="background1" w:themeFillShade="BF"/>
                <w:lang w:val="hy-AM"/>
              </w:rPr>
            </w:pPr>
          </w:p>
          <w:p w14:paraId="1F66137A" w14:textId="50E75899" w:rsidR="003C19A3" w:rsidRPr="003C19A3" w:rsidRDefault="003C19A3">
            <w:pPr>
              <w:spacing w:after="0" w:line="360" w:lineRule="auto"/>
              <w:ind w:firstLine="176"/>
              <w:jc w:val="center"/>
              <w:rPr>
                <w:rFonts w:ascii="GHEA Grapalat" w:hAnsi="GHEA Grapalat"/>
                <w:i/>
                <w:color w:val="000000"/>
                <w:sz w:val="24"/>
                <w:szCs w:val="24"/>
                <w:shd w:val="clear" w:color="auto" w:fill="BFBFBF" w:themeFill="background1" w:themeFillShade="BF"/>
                <w:lang w:val="hy-AM"/>
              </w:rPr>
            </w:pPr>
            <w:r w:rsidRPr="003C19A3">
              <w:rPr>
                <w:rFonts w:ascii="GHEA Grapalat" w:hAnsi="GHEA Grapalat"/>
                <w:b/>
                <w:i/>
                <w:color w:val="000000"/>
                <w:sz w:val="24"/>
                <w:szCs w:val="24"/>
                <w:lang w:val="hy-AM"/>
              </w:rPr>
              <w:t>Ընդունվել է</w:t>
            </w:r>
          </w:p>
        </w:tc>
      </w:tr>
      <w:tr w:rsidR="006377E7" w:rsidRPr="003C19A3" w14:paraId="537C9295" w14:textId="77777777" w:rsidTr="006377E7">
        <w:trPr>
          <w:gridAfter w:val="1"/>
          <w:wAfter w:w="6" w:type="dxa"/>
          <w:trHeight w:val="268"/>
        </w:trPr>
        <w:tc>
          <w:tcPr>
            <w:tcW w:w="8937" w:type="dxa"/>
            <w:vMerge w:val="restart"/>
            <w:shd w:val="clear" w:color="auto" w:fill="BFBFBF" w:themeFill="background1" w:themeFillShade="BF"/>
          </w:tcPr>
          <w:p w14:paraId="501CFDF1" w14:textId="2E025ED4" w:rsidR="006377E7" w:rsidRPr="003C19A3" w:rsidRDefault="006377E7" w:rsidP="00531A3F">
            <w:pPr>
              <w:spacing w:after="0" w:line="360" w:lineRule="auto"/>
              <w:ind w:firstLine="720"/>
              <w:jc w:val="center"/>
              <w:rPr>
                <w:rFonts w:ascii="GHEA Grapalat" w:hAnsi="GHEA Grapalat" w:cs="Sylfaen"/>
                <w:b/>
                <w:i/>
                <w:sz w:val="24"/>
                <w:szCs w:val="24"/>
                <w:lang w:val="hy-AM"/>
              </w:rPr>
            </w:pPr>
            <w:r>
              <w:rPr>
                <w:rFonts w:ascii="GHEA Grapalat" w:hAnsi="GHEA Grapalat" w:cs="Sylfaen"/>
                <w:b/>
                <w:sz w:val="24"/>
                <w:szCs w:val="24"/>
                <w:lang w:val="hy-AM"/>
              </w:rPr>
              <w:lastRenderedPageBreak/>
              <w:t>6</w:t>
            </w:r>
            <w:r w:rsidRPr="003C19A3">
              <w:rPr>
                <w:rFonts w:ascii="Cambria Math" w:hAnsi="Cambria Math" w:cs="Cambria Math"/>
                <w:b/>
                <w:sz w:val="24"/>
                <w:szCs w:val="24"/>
                <w:lang w:val="hy-AM"/>
              </w:rPr>
              <w:t>․</w:t>
            </w:r>
            <w:r w:rsidRPr="003C19A3">
              <w:rPr>
                <w:rFonts w:ascii="GHEA Grapalat" w:hAnsi="GHEA Grapalat" w:cs="Sylfaen"/>
                <w:b/>
                <w:sz w:val="24"/>
                <w:szCs w:val="24"/>
                <w:lang w:val="hy-AM"/>
              </w:rPr>
              <w:t xml:space="preserve"> </w:t>
            </w:r>
            <w:r w:rsidRPr="003C19A3">
              <w:rPr>
                <w:rFonts w:ascii="GHEA Grapalat" w:hAnsi="GHEA Grapalat"/>
                <w:b/>
                <w:i/>
                <w:color w:val="000000"/>
                <w:sz w:val="24"/>
                <w:szCs w:val="24"/>
                <w:shd w:val="clear" w:color="auto" w:fill="BFBFBF" w:themeFill="background1" w:themeFillShade="BF"/>
              </w:rPr>
              <w:t>ՀՀ</w:t>
            </w:r>
            <w:r>
              <w:rPr>
                <w:rFonts w:ascii="GHEA Grapalat" w:hAnsi="GHEA Grapalat"/>
                <w:b/>
                <w:i/>
                <w:color w:val="000000"/>
                <w:sz w:val="24"/>
                <w:szCs w:val="24"/>
                <w:shd w:val="clear" w:color="auto" w:fill="BFBFBF" w:themeFill="background1" w:themeFillShade="BF"/>
                <w:lang w:val="hy-AM"/>
              </w:rPr>
              <w:t xml:space="preserve"> վարչապետի աշխատակազմի </w:t>
            </w:r>
            <w:r w:rsidRPr="003C19A3">
              <w:rPr>
                <w:rFonts w:ascii="GHEA Grapalat" w:hAnsi="GHEA Grapalat"/>
                <w:b/>
                <w:i/>
                <w:color w:val="000000"/>
                <w:sz w:val="24"/>
                <w:szCs w:val="24"/>
                <w:shd w:val="clear" w:color="auto" w:fill="BFBFBF" w:themeFill="background1" w:themeFillShade="BF"/>
              </w:rPr>
              <w:t xml:space="preserve"> </w:t>
            </w:r>
            <w:r>
              <w:rPr>
                <w:rFonts w:ascii="GHEA Grapalat" w:hAnsi="GHEA Grapalat"/>
                <w:b/>
                <w:i/>
                <w:color w:val="000000"/>
                <w:sz w:val="24"/>
                <w:szCs w:val="24"/>
                <w:shd w:val="clear" w:color="auto" w:fill="BFBFBF" w:themeFill="background1" w:themeFillShade="BF"/>
                <w:lang w:val="hy-AM"/>
              </w:rPr>
              <w:t>պետաիրավական վարչություն</w:t>
            </w:r>
          </w:p>
        </w:tc>
        <w:tc>
          <w:tcPr>
            <w:tcW w:w="5790" w:type="dxa"/>
            <w:shd w:val="clear" w:color="auto" w:fill="BFBFBF" w:themeFill="background1" w:themeFillShade="BF"/>
          </w:tcPr>
          <w:p w14:paraId="0346F047" w14:textId="1E2DFFD1" w:rsidR="006377E7" w:rsidRPr="006377E7" w:rsidRDefault="006377E7" w:rsidP="00531A3F">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6377E7">
              <w:rPr>
                <w:rFonts w:ascii="GHEA Grapalat" w:hAnsi="GHEA Grapalat"/>
                <w:b/>
                <w:i/>
                <w:color w:val="000000"/>
                <w:sz w:val="24"/>
                <w:szCs w:val="24"/>
                <w:shd w:val="clear" w:color="auto" w:fill="BFBFBF" w:themeFill="background1" w:themeFillShade="BF"/>
                <w:lang w:val="hy-AM"/>
              </w:rPr>
              <w:t>26</w:t>
            </w:r>
            <w:r w:rsidRPr="006377E7">
              <w:rPr>
                <w:rFonts w:ascii="Cambria Math" w:hAnsi="Cambria Math" w:cs="Cambria Math"/>
                <w:b/>
                <w:i/>
                <w:color w:val="000000"/>
                <w:sz w:val="24"/>
                <w:szCs w:val="24"/>
                <w:shd w:val="clear" w:color="auto" w:fill="BFBFBF" w:themeFill="background1" w:themeFillShade="BF"/>
                <w:lang w:val="hy-AM"/>
              </w:rPr>
              <w:t>․</w:t>
            </w:r>
            <w:r w:rsidRPr="006377E7">
              <w:rPr>
                <w:rFonts w:ascii="GHEA Grapalat" w:hAnsi="GHEA Grapalat" w:cs="Cambria Math"/>
                <w:b/>
                <w:i/>
                <w:color w:val="000000"/>
                <w:sz w:val="24"/>
                <w:szCs w:val="24"/>
                <w:shd w:val="clear" w:color="auto" w:fill="BFBFBF" w:themeFill="background1" w:themeFillShade="BF"/>
                <w:lang w:val="hy-AM"/>
              </w:rPr>
              <w:t>01</w:t>
            </w:r>
            <w:r w:rsidRPr="006377E7">
              <w:rPr>
                <w:rFonts w:ascii="Cambria Math" w:hAnsi="Cambria Math" w:cs="Cambria Math"/>
                <w:b/>
                <w:i/>
                <w:color w:val="000000"/>
                <w:sz w:val="24"/>
                <w:szCs w:val="24"/>
                <w:shd w:val="clear" w:color="auto" w:fill="BFBFBF" w:themeFill="background1" w:themeFillShade="BF"/>
                <w:lang w:val="hy-AM"/>
              </w:rPr>
              <w:t>․</w:t>
            </w:r>
            <w:r w:rsidRPr="006377E7">
              <w:rPr>
                <w:rFonts w:ascii="GHEA Grapalat" w:hAnsi="GHEA Grapalat"/>
                <w:b/>
                <w:i/>
                <w:color w:val="000000"/>
                <w:sz w:val="24"/>
                <w:szCs w:val="24"/>
                <w:shd w:val="clear" w:color="auto" w:fill="BFBFBF" w:themeFill="background1" w:themeFillShade="BF"/>
                <w:lang w:val="hy-AM"/>
              </w:rPr>
              <w:t>2024</w:t>
            </w:r>
          </w:p>
        </w:tc>
      </w:tr>
      <w:tr w:rsidR="006377E7" w:rsidRPr="003C19A3" w14:paraId="709E8EEF" w14:textId="77777777" w:rsidTr="006377E7">
        <w:trPr>
          <w:gridAfter w:val="1"/>
          <w:wAfter w:w="6" w:type="dxa"/>
          <w:trHeight w:val="268"/>
        </w:trPr>
        <w:tc>
          <w:tcPr>
            <w:tcW w:w="8937" w:type="dxa"/>
            <w:vMerge/>
            <w:shd w:val="clear" w:color="auto" w:fill="BFBFBF" w:themeFill="background1" w:themeFillShade="BF"/>
          </w:tcPr>
          <w:p w14:paraId="6D104036" w14:textId="77777777" w:rsidR="006377E7" w:rsidRPr="003C19A3" w:rsidRDefault="006377E7" w:rsidP="00531A3F">
            <w:pPr>
              <w:spacing w:after="0" w:line="360" w:lineRule="auto"/>
              <w:ind w:firstLine="720"/>
              <w:jc w:val="both"/>
              <w:rPr>
                <w:rFonts w:ascii="GHEA Grapalat" w:hAnsi="GHEA Grapalat" w:cs="Sylfaen"/>
                <w:b/>
                <w:i/>
                <w:sz w:val="24"/>
                <w:szCs w:val="24"/>
                <w:lang w:val="hy-AM"/>
              </w:rPr>
            </w:pPr>
          </w:p>
        </w:tc>
        <w:tc>
          <w:tcPr>
            <w:tcW w:w="5790" w:type="dxa"/>
            <w:shd w:val="clear" w:color="auto" w:fill="BFBFBF" w:themeFill="background1" w:themeFillShade="BF"/>
          </w:tcPr>
          <w:p w14:paraId="237C3F8B" w14:textId="40FBBDE5" w:rsidR="006377E7" w:rsidRPr="006377E7" w:rsidRDefault="006377E7" w:rsidP="00531A3F">
            <w:pPr>
              <w:spacing w:after="0" w:line="360" w:lineRule="auto"/>
              <w:ind w:firstLine="176"/>
              <w:jc w:val="center"/>
              <w:rPr>
                <w:rFonts w:ascii="GHEA Grapalat" w:hAnsi="GHEA Grapalat"/>
                <w:b/>
                <w:bCs/>
                <w:i/>
                <w:iCs/>
                <w:color w:val="000000"/>
                <w:sz w:val="24"/>
                <w:szCs w:val="24"/>
                <w:shd w:val="clear" w:color="auto" w:fill="BFBFBF" w:themeFill="background1" w:themeFillShade="BF"/>
                <w:lang w:val="hy-AM"/>
              </w:rPr>
            </w:pPr>
            <w:r w:rsidRPr="006377E7">
              <w:rPr>
                <w:rFonts w:ascii="GHEA Grapalat" w:hAnsi="GHEA Grapalat"/>
                <w:b/>
                <w:bCs/>
                <w:i/>
                <w:iCs/>
                <w:color w:val="000000"/>
                <w:sz w:val="24"/>
                <w:szCs w:val="24"/>
                <w:shd w:val="clear" w:color="auto" w:fill="BFBFBF" w:themeFill="background1" w:themeFillShade="BF"/>
              </w:rPr>
              <w:t>02/10.9/3090-2024</w:t>
            </w:r>
          </w:p>
        </w:tc>
      </w:tr>
      <w:tr w:rsidR="006377E7" w:rsidRPr="00A27DB1" w14:paraId="532EFB88" w14:textId="77777777" w:rsidTr="006377E7">
        <w:trPr>
          <w:gridAfter w:val="1"/>
          <w:wAfter w:w="6" w:type="dxa"/>
          <w:trHeight w:val="240"/>
        </w:trPr>
        <w:tc>
          <w:tcPr>
            <w:tcW w:w="8937" w:type="dxa"/>
            <w:shd w:val="clear" w:color="auto" w:fill="FFFFFF" w:themeFill="background1"/>
          </w:tcPr>
          <w:p w14:paraId="5C2BEC05" w14:textId="5F4AC947" w:rsidR="006377E7" w:rsidRPr="006377E7" w:rsidRDefault="006377E7" w:rsidP="006377E7">
            <w:pPr>
              <w:spacing w:after="0" w:line="360" w:lineRule="auto"/>
              <w:jc w:val="both"/>
              <w:rPr>
                <w:rFonts w:ascii="GHEA Grapalat" w:eastAsia="Times New Roman" w:hAnsi="GHEA Grapalat" w:cs="Times New Roman"/>
                <w:color w:val="000000"/>
                <w:sz w:val="24"/>
                <w:szCs w:val="24"/>
                <w:lang w:val="hy-AM"/>
              </w:rPr>
            </w:pPr>
            <w:r w:rsidRPr="006377E7">
              <w:rPr>
                <w:rFonts w:ascii="GHEA Grapalat" w:hAnsi="GHEA Grapalat"/>
                <w:sz w:val="24"/>
                <w:szCs w:val="24"/>
                <w:lang w:val="hy-AM"/>
              </w:rPr>
              <w:t xml:space="preserve">    1</w:t>
            </w:r>
            <w:r w:rsidRPr="006377E7">
              <w:rPr>
                <w:rFonts w:ascii="Cambria Math" w:eastAsia="MS Mincho" w:hAnsi="Cambria Math" w:cs="Cambria Math"/>
                <w:sz w:val="24"/>
                <w:szCs w:val="24"/>
                <w:lang w:val="hy-AM"/>
              </w:rPr>
              <w:t>․</w:t>
            </w:r>
            <w:r w:rsidRPr="006377E7">
              <w:rPr>
                <w:rFonts w:ascii="GHEA Grapalat" w:hAnsi="GHEA Grapalat"/>
                <w:sz w:val="24"/>
                <w:szCs w:val="24"/>
                <w:lang w:val="hy-AM"/>
              </w:rPr>
              <w:t xml:space="preserve"> Նախագծով առաջարկվում է սահմանել </w:t>
            </w:r>
            <w:r w:rsidRPr="006377E7">
              <w:rPr>
                <w:rFonts w:ascii="GHEA Grapalat" w:eastAsia="Times New Roman" w:hAnsi="GHEA Grapalat" w:cs="Times New Roman"/>
                <w:bCs/>
                <w:color w:val="000000"/>
                <w:sz w:val="24"/>
                <w:szCs w:val="24"/>
                <w:lang w:val="hy-AM"/>
              </w:rPr>
              <w:t xml:space="preserve">հասարակական կազմակերպությունների՝  </w:t>
            </w:r>
            <w:r w:rsidRPr="006377E7">
              <w:rPr>
                <w:rFonts w:ascii="GHEA Grapalat" w:hAnsi="GHEA Grapalat"/>
                <w:sz w:val="24"/>
                <w:szCs w:val="24"/>
                <w:lang w:val="hy-AM"/>
              </w:rPr>
              <w:t xml:space="preserve">ապաստան </w:t>
            </w:r>
            <w:proofErr w:type="spellStart"/>
            <w:r w:rsidRPr="006377E7">
              <w:rPr>
                <w:rFonts w:ascii="GHEA Grapalat" w:hAnsi="GHEA Grapalat"/>
                <w:sz w:val="24"/>
                <w:szCs w:val="24"/>
                <w:lang w:val="hy-AM"/>
              </w:rPr>
              <w:t>հայցողների</w:t>
            </w:r>
            <w:proofErr w:type="spellEnd"/>
            <w:r w:rsidRPr="006377E7">
              <w:rPr>
                <w:rFonts w:ascii="GHEA Grapalat" w:hAnsi="GHEA Grapalat"/>
                <w:sz w:val="24"/>
                <w:szCs w:val="24"/>
                <w:lang w:val="hy-AM"/>
              </w:rPr>
              <w:t xml:space="preserve"> ժամանակավոր տեղավորման կենտրոնի գործունեությանը </w:t>
            </w:r>
            <w:r w:rsidRPr="006377E7">
              <w:rPr>
                <w:rFonts w:ascii="GHEA Grapalat" w:eastAsia="Times New Roman" w:hAnsi="GHEA Grapalat" w:cs="Times New Roman"/>
                <w:bCs/>
                <w:color w:val="000000"/>
                <w:sz w:val="24"/>
                <w:szCs w:val="24"/>
                <w:lang w:val="hy-AM"/>
              </w:rPr>
              <w:t xml:space="preserve">մասնակցություն ունենալու, ինչպես նաև հասարակական դիտորդների խմբի կողմից </w:t>
            </w:r>
            <w:r w:rsidRPr="006377E7">
              <w:rPr>
                <w:rFonts w:ascii="GHEA Grapalat" w:hAnsi="GHEA Grapalat"/>
                <w:color w:val="000000"/>
                <w:sz w:val="24"/>
                <w:szCs w:val="24"/>
                <w:shd w:val="clear" w:color="auto" w:fill="FFFFFF"/>
                <w:lang w:val="hy-AM"/>
              </w:rPr>
              <w:t xml:space="preserve">ապաստան </w:t>
            </w:r>
            <w:proofErr w:type="spellStart"/>
            <w:r w:rsidRPr="006377E7">
              <w:rPr>
                <w:rFonts w:ascii="GHEA Grapalat" w:hAnsi="GHEA Grapalat"/>
                <w:color w:val="000000"/>
                <w:sz w:val="24"/>
                <w:szCs w:val="24"/>
                <w:shd w:val="clear" w:color="auto" w:fill="FFFFFF"/>
                <w:lang w:val="hy-AM"/>
              </w:rPr>
              <w:t>հայցողների</w:t>
            </w:r>
            <w:proofErr w:type="spellEnd"/>
            <w:r w:rsidRPr="006377E7">
              <w:rPr>
                <w:rFonts w:ascii="GHEA Grapalat" w:hAnsi="GHEA Grapalat"/>
                <w:color w:val="000000"/>
                <w:sz w:val="24"/>
                <w:szCs w:val="24"/>
                <w:shd w:val="clear" w:color="auto" w:fill="FFFFFF"/>
                <w:lang w:val="hy-AM"/>
              </w:rPr>
              <w:t xml:space="preserve"> ժամանակավոր տեղավորման կենտրոնում</w:t>
            </w:r>
            <w:r w:rsidRPr="006377E7">
              <w:rPr>
                <w:rFonts w:ascii="GHEA Grapalat" w:eastAsia="Times New Roman" w:hAnsi="GHEA Grapalat" w:cs="Times New Roman"/>
                <w:color w:val="000000"/>
                <w:sz w:val="24"/>
                <w:szCs w:val="24"/>
                <w:lang w:val="hy-AM"/>
              </w:rPr>
              <w:t xml:space="preserve"> հասարակական </w:t>
            </w:r>
            <w:r w:rsidRPr="006377E7">
              <w:rPr>
                <w:rFonts w:ascii="GHEA Grapalat" w:eastAsia="Times New Roman" w:hAnsi="GHEA Grapalat" w:cs="Times New Roman"/>
                <w:color w:val="000000"/>
                <w:sz w:val="24"/>
                <w:szCs w:val="24"/>
                <w:lang w:val="hy-AM"/>
              </w:rPr>
              <w:lastRenderedPageBreak/>
              <w:t xml:space="preserve">վերահսկողությունն իրականացնելու վերաբերյալ </w:t>
            </w:r>
            <w:proofErr w:type="spellStart"/>
            <w:r w:rsidRPr="006377E7">
              <w:rPr>
                <w:rFonts w:ascii="GHEA Grapalat" w:eastAsia="Times New Roman" w:hAnsi="GHEA Grapalat" w:cs="Times New Roman"/>
                <w:color w:val="000000"/>
                <w:sz w:val="24"/>
                <w:szCs w:val="24"/>
                <w:lang w:val="hy-AM"/>
              </w:rPr>
              <w:t>կարգավորումներ</w:t>
            </w:r>
            <w:proofErr w:type="spellEnd"/>
            <w:r w:rsidRPr="006377E7">
              <w:rPr>
                <w:rFonts w:ascii="GHEA Grapalat" w:eastAsia="Times New Roman" w:hAnsi="GHEA Grapalat" w:cs="Times New Roman"/>
                <w:color w:val="000000"/>
                <w:sz w:val="24"/>
                <w:szCs w:val="24"/>
                <w:lang w:val="hy-AM"/>
              </w:rPr>
              <w:t>։</w:t>
            </w:r>
          </w:p>
          <w:p w14:paraId="21737F3B" w14:textId="3C67FD74" w:rsidR="00CB6839" w:rsidRDefault="006377E7" w:rsidP="004C7FB4">
            <w:pPr>
              <w:spacing w:after="0" w:line="360" w:lineRule="auto"/>
              <w:ind w:firstLine="720"/>
              <w:jc w:val="both"/>
              <w:rPr>
                <w:rFonts w:ascii="GHEA Grapalat" w:hAnsi="GHEA Grapalat"/>
                <w:sz w:val="24"/>
                <w:szCs w:val="24"/>
                <w:lang w:val="hy-AM"/>
              </w:rPr>
            </w:pPr>
            <w:r w:rsidRPr="006377E7">
              <w:rPr>
                <w:rFonts w:ascii="GHEA Grapalat" w:eastAsia="Times New Roman" w:hAnsi="GHEA Grapalat" w:cs="Times New Roman"/>
                <w:color w:val="000000"/>
                <w:sz w:val="24"/>
                <w:szCs w:val="24"/>
                <w:lang w:val="hy-AM"/>
              </w:rPr>
              <w:t xml:space="preserve">Անդրադառնալով նախագծում առկա </w:t>
            </w:r>
            <w:r w:rsidRPr="006377E7">
              <w:rPr>
                <w:rFonts w:ascii="GHEA Grapalat" w:hAnsi="GHEA Grapalat"/>
                <w:b/>
                <w:sz w:val="24"/>
                <w:szCs w:val="24"/>
                <w:lang w:val="hy-AM"/>
              </w:rPr>
              <w:t>«</w:t>
            </w:r>
            <w:r w:rsidRPr="006377E7">
              <w:rPr>
                <w:rFonts w:ascii="GHEA Grapalat" w:eastAsia="Times New Roman" w:hAnsi="GHEA Grapalat" w:cs="Times New Roman"/>
                <w:b/>
                <w:color w:val="000000"/>
                <w:sz w:val="24"/>
                <w:szCs w:val="24"/>
                <w:lang w:val="hy-AM"/>
              </w:rPr>
              <w:t>հասարակական վերահսկողություն</w:t>
            </w:r>
            <w:r w:rsidRPr="006377E7">
              <w:rPr>
                <w:rFonts w:ascii="GHEA Grapalat" w:hAnsi="GHEA Grapalat"/>
                <w:b/>
                <w:sz w:val="24"/>
                <w:szCs w:val="24"/>
                <w:lang w:val="hy-AM"/>
              </w:rPr>
              <w:t>»</w:t>
            </w:r>
            <w:r w:rsidRPr="006377E7">
              <w:rPr>
                <w:rFonts w:ascii="GHEA Grapalat" w:eastAsia="Times New Roman" w:hAnsi="GHEA Grapalat" w:cs="Times New Roman"/>
                <w:color w:val="000000"/>
                <w:sz w:val="24"/>
                <w:szCs w:val="24"/>
                <w:lang w:val="hy-AM"/>
              </w:rPr>
              <w:t xml:space="preserve"> և </w:t>
            </w:r>
            <w:r w:rsidRPr="006377E7">
              <w:rPr>
                <w:rFonts w:ascii="GHEA Grapalat" w:hAnsi="GHEA Grapalat"/>
                <w:b/>
                <w:sz w:val="24"/>
                <w:szCs w:val="24"/>
                <w:lang w:val="hy-AM"/>
              </w:rPr>
              <w:t>«</w:t>
            </w:r>
            <w:r w:rsidRPr="006377E7">
              <w:rPr>
                <w:rFonts w:ascii="GHEA Grapalat" w:eastAsia="Times New Roman" w:hAnsi="GHEA Grapalat" w:cs="Times New Roman"/>
                <w:b/>
                <w:color w:val="000000"/>
                <w:sz w:val="24"/>
                <w:szCs w:val="24"/>
                <w:lang w:val="hy-AM"/>
              </w:rPr>
              <w:t>հասարակական դիտորդ</w:t>
            </w:r>
            <w:r w:rsidRPr="006377E7">
              <w:rPr>
                <w:rFonts w:ascii="GHEA Grapalat" w:hAnsi="GHEA Grapalat"/>
                <w:b/>
                <w:sz w:val="24"/>
                <w:szCs w:val="24"/>
                <w:lang w:val="hy-AM"/>
              </w:rPr>
              <w:t>»</w:t>
            </w:r>
            <w:r w:rsidRPr="006377E7">
              <w:rPr>
                <w:rFonts w:ascii="GHEA Grapalat" w:hAnsi="GHEA Grapalat"/>
                <w:sz w:val="24"/>
                <w:szCs w:val="24"/>
                <w:lang w:val="hy-AM"/>
              </w:rPr>
              <w:t xml:space="preserve"> </w:t>
            </w:r>
            <w:proofErr w:type="spellStart"/>
            <w:r w:rsidRPr="006377E7">
              <w:rPr>
                <w:rFonts w:ascii="GHEA Grapalat" w:hAnsi="GHEA Grapalat"/>
                <w:sz w:val="24"/>
                <w:szCs w:val="24"/>
                <w:lang w:val="hy-AM"/>
              </w:rPr>
              <w:t>ձևակերպումներին</w:t>
            </w:r>
            <w:proofErr w:type="spellEnd"/>
            <w:r w:rsidRPr="006377E7">
              <w:rPr>
                <w:rFonts w:ascii="GHEA Grapalat" w:hAnsi="GHEA Grapalat"/>
                <w:sz w:val="24"/>
                <w:szCs w:val="24"/>
                <w:lang w:val="hy-AM"/>
              </w:rPr>
              <w:t>՝ հարկ ենք համարում նշել, որ ինչպես «Փախստականների և ապաստանի մասին»</w:t>
            </w:r>
            <w:r w:rsidRPr="006377E7">
              <w:rPr>
                <w:rFonts w:ascii="GHEA Grapalat" w:hAnsi="GHEA Grapalat"/>
                <w:b/>
                <w:sz w:val="24"/>
                <w:szCs w:val="24"/>
                <w:lang w:val="hy-AM"/>
              </w:rPr>
              <w:t xml:space="preserve"> </w:t>
            </w:r>
            <w:r w:rsidRPr="006377E7">
              <w:rPr>
                <w:rFonts w:ascii="GHEA Grapalat" w:hAnsi="GHEA Grapalat"/>
                <w:sz w:val="24"/>
                <w:szCs w:val="24"/>
                <w:lang w:val="hy-AM"/>
              </w:rPr>
              <w:t xml:space="preserve">օրենքում, այնպես էլ նախագծում առկա չէ դրանց իրավական բովանդակության բացահայտումը, որպիսի պայմաններում պարզ չէ առաջինի դեպքում, թե ինչ է իրենից ենթադրում </w:t>
            </w:r>
            <w:proofErr w:type="spellStart"/>
            <w:r w:rsidRPr="006377E7">
              <w:rPr>
                <w:rFonts w:ascii="GHEA Grapalat" w:hAnsi="GHEA Grapalat"/>
                <w:sz w:val="24"/>
                <w:szCs w:val="24"/>
                <w:lang w:val="hy-AM"/>
              </w:rPr>
              <w:t>հասարարակական</w:t>
            </w:r>
            <w:proofErr w:type="spellEnd"/>
            <w:r w:rsidRPr="006377E7">
              <w:rPr>
                <w:rFonts w:ascii="GHEA Grapalat" w:hAnsi="GHEA Grapalat"/>
                <w:sz w:val="24"/>
                <w:szCs w:val="24"/>
                <w:lang w:val="hy-AM"/>
              </w:rPr>
              <w:t xml:space="preserve"> վերահսկողությունը և ինչ գործառույթներ է իր մեջ ներառելու և </w:t>
            </w:r>
            <w:proofErr w:type="spellStart"/>
            <w:r w:rsidRPr="006377E7">
              <w:rPr>
                <w:rFonts w:ascii="GHEA Grapalat" w:hAnsi="GHEA Grapalat"/>
                <w:sz w:val="24"/>
                <w:szCs w:val="24"/>
                <w:lang w:val="hy-AM"/>
              </w:rPr>
              <w:t>հետևաբար</w:t>
            </w:r>
            <w:proofErr w:type="spellEnd"/>
            <w:r w:rsidRPr="006377E7">
              <w:rPr>
                <w:rFonts w:ascii="GHEA Grapalat" w:hAnsi="GHEA Grapalat"/>
                <w:sz w:val="24"/>
                <w:szCs w:val="24"/>
                <w:lang w:val="hy-AM"/>
              </w:rPr>
              <w:t xml:space="preserve">՝ կարգավորման </w:t>
            </w:r>
            <w:proofErr w:type="spellStart"/>
            <w:r w:rsidRPr="006377E7">
              <w:rPr>
                <w:rFonts w:ascii="GHEA Grapalat" w:hAnsi="GHEA Grapalat"/>
                <w:sz w:val="24"/>
                <w:szCs w:val="24"/>
                <w:lang w:val="hy-AM"/>
              </w:rPr>
              <w:t>իրավաչափությունը</w:t>
            </w:r>
            <w:proofErr w:type="spellEnd"/>
            <w:r w:rsidRPr="006377E7">
              <w:rPr>
                <w:rFonts w:ascii="GHEA Grapalat" w:hAnsi="GHEA Grapalat"/>
                <w:sz w:val="24"/>
                <w:szCs w:val="24"/>
                <w:lang w:val="hy-AM"/>
              </w:rPr>
              <w:t xml:space="preserve">, իսկ երկրորդի դեպքում՝ պարզ չէ, թե ովքեր են համարվելու </w:t>
            </w:r>
            <w:r w:rsidRPr="006377E7">
              <w:rPr>
                <w:rFonts w:ascii="GHEA Grapalat" w:eastAsia="Times New Roman" w:hAnsi="GHEA Grapalat" w:cs="Times New Roman"/>
                <w:color w:val="000000"/>
                <w:sz w:val="24"/>
                <w:szCs w:val="24"/>
                <w:lang w:val="hy-AM"/>
              </w:rPr>
              <w:t>հասարակական դիտորդ</w:t>
            </w:r>
            <w:r w:rsidRPr="006377E7">
              <w:rPr>
                <w:rFonts w:ascii="GHEA Grapalat" w:hAnsi="GHEA Grapalat"/>
                <w:sz w:val="24"/>
                <w:szCs w:val="24"/>
                <w:lang w:val="hy-AM"/>
              </w:rPr>
              <w:t>ներ։</w:t>
            </w:r>
          </w:p>
          <w:p w14:paraId="7EB1AECC" w14:textId="77777777" w:rsidR="009B2647" w:rsidRPr="006377E7" w:rsidRDefault="009B2647" w:rsidP="00A27DB1">
            <w:pPr>
              <w:spacing w:after="0" w:line="360" w:lineRule="auto"/>
              <w:jc w:val="both"/>
              <w:rPr>
                <w:rFonts w:ascii="GHEA Grapalat" w:hAnsi="GHEA Grapalat"/>
                <w:sz w:val="24"/>
                <w:szCs w:val="24"/>
                <w:lang w:val="hy-AM"/>
              </w:rPr>
            </w:pPr>
          </w:p>
          <w:p w14:paraId="546E9248" w14:textId="50A85BCE" w:rsidR="00CB6839" w:rsidRDefault="006377E7" w:rsidP="004C7FB4">
            <w:pPr>
              <w:spacing w:after="0" w:line="360" w:lineRule="auto"/>
              <w:ind w:firstLine="720"/>
              <w:jc w:val="both"/>
              <w:rPr>
                <w:rFonts w:ascii="GHEA Grapalat" w:hAnsi="GHEA Grapalat"/>
                <w:color w:val="000000"/>
                <w:sz w:val="24"/>
                <w:szCs w:val="24"/>
                <w:lang w:val="hy-AM"/>
              </w:rPr>
            </w:pPr>
            <w:r w:rsidRPr="006377E7">
              <w:rPr>
                <w:rFonts w:ascii="GHEA Grapalat" w:hAnsi="GHEA Grapalat"/>
                <w:color w:val="000000"/>
                <w:sz w:val="24"/>
                <w:szCs w:val="24"/>
                <w:shd w:val="clear" w:color="auto" w:fill="FFFFFF"/>
                <w:lang w:val="hy-AM"/>
              </w:rPr>
              <w:t>2</w:t>
            </w:r>
            <w:r w:rsidRPr="006377E7">
              <w:rPr>
                <w:rFonts w:ascii="Cambria Math" w:eastAsia="MS Mincho" w:hAnsi="Cambria Math" w:cs="Cambria Math"/>
                <w:color w:val="000000"/>
                <w:sz w:val="24"/>
                <w:szCs w:val="24"/>
                <w:shd w:val="clear" w:color="auto" w:fill="FFFFFF"/>
                <w:lang w:val="hy-AM"/>
              </w:rPr>
              <w:t>․</w:t>
            </w:r>
            <w:r w:rsidRPr="006377E7">
              <w:rPr>
                <w:rFonts w:ascii="GHEA Grapalat" w:hAnsi="GHEA Grapalat"/>
                <w:color w:val="000000"/>
                <w:sz w:val="24"/>
                <w:szCs w:val="24"/>
                <w:shd w:val="clear" w:color="auto" w:fill="FFFFFF"/>
                <w:lang w:val="hy-AM"/>
              </w:rPr>
              <w:t xml:space="preserve"> </w:t>
            </w:r>
            <w:r w:rsidRPr="006377E7">
              <w:rPr>
                <w:rFonts w:ascii="GHEA Grapalat" w:hAnsi="GHEA Grapalat" w:cs="Sylfaen"/>
                <w:color w:val="000000"/>
                <w:sz w:val="24"/>
                <w:szCs w:val="24"/>
                <w:shd w:val="clear" w:color="auto" w:fill="FFFFFF"/>
                <w:lang w:val="hy-AM"/>
              </w:rPr>
              <w:t>Նախագծի</w:t>
            </w:r>
            <w:r w:rsidRPr="006377E7">
              <w:rPr>
                <w:rFonts w:ascii="GHEA Grapalat" w:hAnsi="GHEA Grapalat"/>
                <w:color w:val="000000"/>
                <w:sz w:val="24"/>
                <w:szCs w:val="24"/>
                <w:shd w:val="clear" w:color="auto" w:fill="FFFFFF"/>
                <w:lang w:val="hy-AM"/>
              </w:rPr>
              <w:t xml:space="preserve"> </w:t>
            </w:r>
            <w:r w:rsidRPr="006377E7">
              <w:rPr>
                <w:rFonts w:ascii="GHEA Grapalat" w:hAnsi="GHEA Grapalat" w:cs="Sylfaen"/>
                <w:color w:val="000000"/>
                <w:sz w:val="24"/>
                <w:szCs w:val="24"/>
                <w:shd w:val="clear" w:color="auto" w:fill="FFFFFF"/>
                <w:lang w:val="hy-AM"/>
              </w:rPr>
              <w:t>անցումային</w:t>
            </w:r>
            <w:r w:rsidRPr="006377E7">
              <w:rPr>
                <w:rFonts w:ascii="GHEA Grapalat" w:hAnsi="GHEA Grapalat"/>
                <w:color w:val="000000"/>
                <w:sz w:val="24"/>
                <w:szCs w:val="24"/>
                <w:shd w:val="clear" w:color="auto" w:fill="FFFFFF"/>
                <w:lang w:val="hy-AM"/>
              </w:rPr>
              <w:t xml:space="preserve"> </w:t>
            </w:r>
            <w:r w:rsidRPr="006377E7">
              <w:rPr>
                <w:rFonts w:ascii="GHEA Grapalat" w:hAnsi="GHEA Grapalat" w:cs="Sylfaen"/>
                <w:color w:val="000000"/>
                <w:sz w:val="24"/>
                <w:szCs w:val="24"/>
                <w:shd w:val="clear" w:color="auto" w:fill="FFFFFF"/>
                <w:lang w:val="hy-AM"/>
              </w:rPr>
              <w:t>դրույթով</w:t>
            </w:r>
            <w:r w:rsidRPr="006377E7">
              <w:rPr>
                <w:rFonts w:ascii="GHEA Grapalat" w:hAnsi="GHEA Grapalat"/>
                <w:color w:val="000000"/>
                <w:sz w:val="24"/>
                <w:szCs w:val="24"/>
                <w:shd w:val="clear" w:color="auto" w:fill="FFFFFF"/>
                <w:lang w:val="hy-AM"/>
              </w:rPr>
              <w:t xml:space="preserve"> </w:t>
            </w:r>
            <w:r w:rsidRPr="006377E7">
              <w:rPr>
                <w:rFonts w:ascii="GHEA Grapalat" w:hAnsi="GHEA Grapalat" w:cs="Sylfaen"/>
                <w:color w:val="000000"/>
                <w:sz w:val="24"/>
                <w:szCs w:val="24"/>
                <w:shd w:val="clear" w:color="auto" w:fill="FFFFFF"/>
                <w:lang w:val="hy-AM"/>
              </w:rPr>
              <w:t>նախատեսվում</w:t>
            </w:r>
            <w:r w:rsidRPr="006377E7">
              <w:rPr>
                <w:rFonts w:ascii="GHEA Grapalat" w:hAnsi="GHEA Grapalat"/>
                <w:color w:val="000000"/>
                <w:sz w:val="24"/>
                <w:szCs w:val="24"/>
                <w:shd w:val="clear" w:color="auto" w:fill="FFFFFF"/>
                <w:lang w:val="hy-AM"/>
              </w:rPr>
              <w:t xml:space="preserve"> </w:t>
            </w:r>
            <w:r w:rsidRPr="006377E7">
              <w:rPr>
                <w:rFonts w:ascii="GHEA Grapalat" w:hAnsi="GHEA Grapalat" w:cs="Sylfaen"/>
                <w:color w:val="000000"/>
                <w:sz w:val="24"/>
                <w:szCs w:val="24"/>
                <w:shd w:val="clear" w:color="auto" w:fill="FFFFFF"/>
                <w:lang w:val="hy-AM"/>
              </w:rPr>
              <w:t>է</w:t>
            </w:r>
            <w:r w:rsidRPr="006377E7">
              <w:rPr>
                <w:rFonts w:ascii="GHEA Grapalat" w:hAnsi="GHEA Grapalat"/>
                <w:sz w:val="24"/>
                <w:szCs w:val="24"/>
                <w:lang w:val="hy-AM"/>
              </w:rPr>
              <w:t xml:space="preserve"> </w:t>
            </w:r>
            <w:r w:rsidRPr="006377E7">
              <w:rPr>
                <w:rFonts w:ascii="GHEA Grapalat" w:hAnsi="GHEA Grapalat"/>
                <w:color w:val="000000"/>
                <w:sz w:val="24"/>
                <w:szCs w:val="24"/>
                <w:shd w:val="clear" w:color="auto" w:fill="FFFFFF"/>
                <w:lang w:val="hy-AM"/>
              </w:rPr>
              <w:t>ներքին գործերի բնագավառում պետական կառավարման լիազոր մարմնի ղեկավարի կողմից համապատասխան</w:t>
            </w:r>
            <w:r w:rsidRPr="006377E7">
              <w:rPr>
                <w:rFonts w:ascii="GHEA Grapalat" w:hAnsi="GHEA Grapalat"/>
                <w:sz w:val="24"/>
                <w:szCs w:val="24"/>
                <w:lang w:val="hy-AM"/>
              </w:rPr>
              <w:t xml:space="preserve"> ենթաօրենսդրական նորմատիվ իրավական ակտի </w:t>
            </w:r>
            <w:r w:rsidRPr="006377E7">
              <w:rPr>
                <w:rFonts w:ascii="GHEA Grapalat" w:hAnsi="GHEA Grapalat"/>
                <w:b/>
                <w:sz w:val="24"/>
                <w:szCs w:val="24"/>
                <w:lang w:val="hy-AM"/>
              </w:rPr>
              <w:t>հրապարակման ժամկետը</w:t>
            </w:r>
            <w:r w:rsidRPr="006377E7">
              <w:rPr>
                <w:rFonts w:ascii="GHEA Grapalat" w:hAnsi="GHEA Grapalat"/>
                <w:sz w:val="24"/>
                <w:szCs w:val="24"/>
                <w:lang w:val="hy-AM"/>
              </w:rPr>
              <w:t>, մինչդեռ «</w:t>
            </w:r>
            <w:r w:rsidRPr="006377E7">
              <w:rPr>
                <w:rFonts w:ascii="GHEA Grapalat" w:hAnsi="GHEA Grapalat" w:cs="Sylfaen"/>
                <w:color w:val="000000"/>
                <w:sz w:val="24"/>
                <w:szCs w:val="24"/>
                <w:lang w:val="hy-AM"/>
              </w:rPr>
              <w:t>Նորմատիվ</w:t>
            </w:r>
            <w:r w:rsidRPr="006377E7">
              <w:rPr>
                <w:rFonts w:ascii="GHEA Grapalat" w:hAnsi="GHEA Grapalat"/>
                <w:color w:val="000000"/>
                <w:sz w:val="24"/>
                <w:szCs w:val="24"/>
                <w:lang w:val="hy-AM"/>
              </w:rPr>
              <w:t xml:space="preserve"> </w:t>
            </w:r>
            <w:r w:rsidRPr="006377E7">
              <w:rPr>
                <w:rFonts w:ascii="GHEA Grapalat" w:hAnsi="GHEA Grapalat" w:cs="Sylfaen"/>
                <w:color w:val="000000"/>
                <w:sz w:val="24"/>
                <w:szCs w:val="24"/>
                <w:lang w:val="hy-AM"/>
              </w:rPr>
              <w:t>իրավական</w:t>
            </w:r>
            <w:r w:rsidRPr="006377E7">
              <w:rPr>
                <w:rFonts w:ascii="GHEA Grapalat" w:hAnsi="GHEA Grapalat"/>
                <w:color w:val="000000"/>
                <w:sz w:val="24"/>
                <w:szCs w:val="24"/>
                <w:lang w:val="hy-AM"/>
              </w:rPr>
              <w:t xml:space="preserve"> </w:t>
            </w:r>
            <w:r w:rsidRPr="006377E7">
              <w:rPr>
                <w:rFonts w:ascii="GHEA Grapalat" w:hAnsi="GHEA Grapalat" w:cs="Sylfaen"/>
                <w:color w:val="000000"/>
                <w:sz w:val="24"/>
                <w:szCs w:val="24"/>
                <w:lang w:val="hy-AM"/>
              </w:rPr>
              <w:t>ակտերի</w:t>
            </w:r>
            <w:r w:rsidRPr="006377E7">
              <w:rPr>
                <w:rFonts w:ascii="GHEA Grapalat" w:hAnsi="GHEA Grapalat"/>
                <w:color w:val="000000"/>
                <w:sz w:val="24"/>
                <w:szCs w:val="24"/>
                <w:lang w:val="hy-AM"/>
              </w:rPr>
              <w:t xml:space="preserve"> </w:t>
            </w:r>
            <w:r w:rsidRPr="006377E7">
              <w:rPr>
                <w:rFonts w:ascii="GHEA Grapalat" w:hAnsi="GHEA Grapalat" w:cs="Sylfaen"/>
                <w:color w:val="000000"/>
                <w:sz w:val="24"/>
                <w:szCs w:val="24"/>
                <w:lang w:val="hy-AM"/>
              </w:rPr>
              <w:t>մասին</w:t>
            </w:r>
            <w:r w:rsidRPr="006377E7">
              <w:rPr>
                <w:rFonts w:ascii="GHEA Grapalat" w:hAnsi="GHEA Grapalat"/>
                <w:color w:val="000000"/>
                <w:sz w:val="24"/>
                <w:szCs w:val="24"/>
                <w:lang w:val="hy-AM"/>
              </w:rPr>
              <w:t xml:space="preserve">» </w:t>
            </w:r>
            <w:r w:rsidRPr="006377E7">
              <w:rPr>
                <w:rFonts w:ascii="GHEA Grapalat" w:hAnsi="GHEA Grapalat" w:cs="Sylfaen"/>
                <w:color w:val="000000"/>
                <w:sz w:val="24"/>
                <w:szCs w:val="24"/>
                <w:lang w:val="hy-AM"/>
              </w:rPr>
              <w:t>օրենքի</w:t>
            </w:r>
            <w:r w:rsidRPr="006377E7">
              <w:rPr>
                <w:rFonts w:ascii="GHEA Grapalat" w:hAnsi="GHEA Grapalat"/>
                <w:color w:val="000000"/>
                <w:sz w:val="24"/>
                <w:szCs w:val="24"/>
                <w:lang w:val="hy-AM"/>
              </w:rPr>
              <w:t xml:space="preserve"> 13-</w:t>
            </w:r>
            <w:r w:rsidRPr="006377E7">
              <w:rPr>
                <w:rFonts w:ascii="GHEA Grapalat" w:hAnsi="GHEA Grapalat" w:cs="Sylfaen"/>
                <w:color w:val="000000"/>
                <w:sz w:val="24"/>
                <w:szCs w:val="24"/>
                <w:lang w:val="hy-AM"/>
              </w:rPr>
              <w:t>րդ</w:t>
            </w:r>
            <w:r w:rsidRPr="006377E7">
              <w:rPr>
                <w:rFonts w:ascii="GHEA Grapalat" w:hAnsi="GHEA Grapalat"/>
                <w:color w:val="000000"/>
                <w:sz w:val="24"/>
                <w:szCs w:val="24"/>
                <w:lang w:val="hy-AM"/>
              </w:rPr>
              <w:t xml:space="preserve"> </w:t>
            </w:r>
            <w:r w:rsidRPr="006377E7">
              <w:rPr>
                <w:rFonts w:ascii="GHEA Grapalat" w:hAnsi="GHEA Grapalat" w:cs="Sylfaen"/>
                <w:color w:val="000000"/>
                <w:sz w:val="24"/>
                <w:szCs w:val="24"/>
                <w:lang w:val="hy-AM"/>
              </w:rPr>
              <w:t>հոդվածի</w:t>
            </w:r>
            <w:r w:rsidRPr="006377E7">
              <w:rPr>
                <w:rFonts w:ascii="GHEA Grapalat" w:hAnsi="GHEA Grapalat"/>
                <w:color w:val="000000"/>
                <w:sz w:val="24"/>
                <w:szCs w:val="24"/>
                <w:lang w:val="hy-AM"/>
              </w:rPr>
              <w:t xml:space="preserve"> 5-</w:t>
            </w:r>
            <w:r w:rsidRPr="006377E7">
              <w:rPr>
                <w:rFonts w:ascii="GHEA Grapalat" w:hAnsi="GHEA Grapalat" w:cs="Sylfaen"/>
                <w:color w:val="000000"/>
                <w:sz w:val="24"/>
                <w:szCs w:val="24"/>
                <w:lang w:val="hy-AM"/>
              </w:rPr>
              <w:t>րդ</w:t>
            </w:r>
            <w:r w:rsidRPr="006377E7">
              <w:rPr>
                <w:rFonts w:ascii="GHEA Grapalat" w:hAnsi="GHEA Grapalat"/>
                <w:color w:val="000000"/>
                <w:sz w:val="24"/>
                <w:szCs w:val="24"/>
                <w:lang w:val="hy-AM"/>
              </w:rPr>
              <w:t xml:space="preserve"> </w:t>
            </w:r>
            <w:r w:rsidRPr="006377E7">
              <w:rPr>
                <w:rFonts w:ascii="GHEA Grapalat" w:hAnsi="GHEA Grapalat" w:cs="Sylfaen"/>
                <w:color w:val="000000"/>
                <w:sz w:val="24"/>
                <w:szCs w:val="24"/>
                <w:lang w:val="hy-AM"/>
              </w:rPr>
              <w:t>մաս</w:t>
            </w:r>
            <w:r w:rsidRPr="006377E7">
              <w:rPr>
                <w:rFonts w:ascii="GHEA Grapalat" w:hAnsi="GHEA Grapalat"/>
                <w:color w:val="000000"/>
                <w:sz w:val="24"/>
                <w:szCs w:val="24"/>
                <w:lang w:val="hy-AM"/>
              </w:rPr>
              <w:t xml:space="preserve">ով ամրագրված է </w:t>
            </w:r>
            <w:r w:rsidRPr="006377E7">
              <w:rPr>
                <w:rFonts w:ascii="GHEA Grapalat" w:hAnsi="GHEA Grapalat"/>
                <w:b/>
                <w:color w:val="000000"/>
                <w:sz w:val="24"/>
                <w:szCs w:val="24"/>
                <w:lang w:val="hy-AM"/>
              </w:rPr>
              <w:t>ակտի ընդունման ժամկետ</w:t>
            </w:r>
            <w:r w:rsidRPr="006377E7">
              <w:rPr>
                <w:rFonts w:ascii="GHEA Grapalat" w:hAnsi="GHEA Grapalat"/>
                <w:color w:val="000000"/>
                <w:sz w:val="24"/>
                <w:szCs w:val="24"/>
                <w:lang w:val="hy-AM"/>
              </w:rPr>
              <w:t xml:space="preserve"> նախատեսելու պահանջ։</w:t>
            </w:r>
          </w:p>
          <w:p w14:paraId="65D6BF81" w14:textId="77777777" w:rsidR="009B2647" w:rsidRPr="004C7FB4" w:rsidRDefault="009B2647" w:rsidP="004C7FB4">
            <w:pPr>
              <w:spacing w:after="0" w:line="360" w:lineRule="auto"/>
              <w:ind w:firstLine="720"/>
              <w:jc w:val="both"/>
              <w:rPr>
                <w:rFonts w:ascii="GHEA Grapalat" w:hAnsi="GHEA Grapalat"/>
                <w:color w:val="000000"/>
                <w:sz w:val="24"/>
                <w:szCs w:val="24"/>
                <w:lang w:val="hy-AM"/>
              </w:rPr>
            </w:pPr>
          </w:p>
          <w:p w14:paraId="19EC5CC8" w14:textId="77777777" w:rsidR="006377E7" w:rsidRPr="006377E7" w:rsidRDefault="006377E7" w:rsidP="006377E7">
            <w:pPr>
              <w:spacing w:after="0" w:line="360" w:lineRule="auto"/>
              <w:ind w:firstLine="720"/>
              <w:jc w:val="both"/>
              <w:rPr>
                <w:rFonts w:ascii="GHEA Grapalat" w:hAnsi="GHEA Grapalat"/>
                <w:color w:val="000000"/>
                <w:sz w:val="24"/>
                <w:szCs w:val="24"/>
                <w:shd w:val="clear" w:color="auto" w:fill="FFFFFF"/>
                <w:lang w:val="hy-AM"/>
              </w:rPr>
            </w:pPr>
            <w:r w:rsidRPr="006377E7">
              <w:rPr>
                <w:rFonts w:ascii="GHEA Grapalat" w:hAnsi="GHEA Grapalat"/>
                <w:color w:val="000000"/>
                <w:sz w:val="24"/>
                <w:szCs w:val="24"/>
                <w:lang w:val="hy-AM"/>
              </w:rPr>
              <w:t>3</w:t>
            </w:r>
            <w:r w:rsidRPr="006377E7">
              <w:rPr>
                <w:rFonts w:ascii="Cambria Math" w:eastAsia="MS Mincho" w:hAnsi="Cambria Math" w:cs="Cambria Math"/>
                <w:color w:val="000000"/>
                <w:sz w:val="24"/>
                <w:szCs w:val="24"/>
                <w:lang w:val="hy-AM"/>
              </w:rPr>
              <w:t>․</w:t>
            </w:r>
            <w:r w:rsidRPr="006377E7">
              <w:rPr>
                <w:rFonts w:ascii="GHEA Grapalat" w:hAnsi="GHEA Grapalat"/>
                <w:color w:val="000000"/>
                <w:sz w:val="24"/>
                <w:szCs w:val="24"/>
                <w:lang w:val="hy-AM"/>
              </w:rPr>
              <w:t xml:space="preserve"> </w:t>
            </w:r>
            <w:r w:rsidRPr="006377E7">
              <w:rPr>
                <w:rFonts w:ascii="GHEA Grapalat" w:hAnsi="GHEA Grapalat" w:cs="Sylfaen"/>
                <w:color w:val="000000"/>
                <w:sz w:val="24"/>
                <w:szCs w:val="24"/>
                <w:shd w:val="clear" w:color="auto" w:fill="FFFFFF"/>
                <w:lang w:val="hy-AM"/>
              </w:rPr>
              <w:t>Անցումային</w:t>
            </w:r>
            <w:r w:rsidRPr="006377E7">
              <w:rPr>
                <w:rFonts w:ascii="GHEA Grapalat" w:hAnsi="GHEA Grapalat"/>
                <w:color w:val="000000"/>
                <w:sz w:val="24"/>
                <w:szCs w:val="24"/>
                <w:shd w:val="clear" w:color="auto" w:fill="FFFFFF"/>
                <w:lang w:val="hy-AM"/>
              </w:rPr>
              <w:t xml:space="preserve"> </w:t>
            </w:r>
            <w:proofErr w:type="spellStart"/>
            <w:r w:rsidRPr="006377E7">
              <w:rPr>
                <w:rFonts w:ascii="GHEA Grapalat" w:hAnsi="GHEA Grapalat" w:cs="Sylfaen"/>
                <w:color w:val="000000"/>
                <w:sz w:val="24"/>
                <w:szCs w:val="24"/>
                <w:shd w:val="clear" w:color="auto" w:fill="FFFFFF"/>
                <w:lang w:val="hy-AM"/>
              </w:rPr>
              <w:t>դրույթում</w:t>
            </w:r>
            <w:proofErr w:type="spellEnd"/>
            <w:r w:rsidRPr="006377E7">
              <w:rPr>
                <w:rFonts w:ascii="GHEA Grapalat" w:hAnsi="GHEA Grapalat" w:cs="Sylfaen"/>
                <w:color w:val="000000"/>
                <w:sz w:val="24"/>
                <w:szCs w:val="24"/>
                <w:shd w:val="clear" w:color="auto" w:fill="FFFFFF"/>
                <w:lang w:val="hy-AM"/>
              </w:rPr>
              <w:t xml:space="preserve"> </w:t>
            </w:r>
            <w:r w:rsidRPr="006377E7">
              <w:rPr>
                <w:rFonts w:ascii="GHEA Grapalat" w:hAnsi="GHEA Grapalat"/>
                <w:color w:val="000000"/>
                <w:sz w:val="24"/>
                <w:szCs w:val="24"/>
                <w:lang w:val="hy-AM"/>
              </w:rPr>
              <w:t xml:space="preserve">բացակայում է նախագծով </w:t>
            </w:r>
            <w:r w:rsidRPr="006377E7">
              <w:rPr>
                <w:rFonts w:ascii="GHEA Grapalat" w:hAnsi="GHEA Grapalat"/>
                <w:color w:val="000000"/>
                <w:sz w:val="24"/>
                <w:szCs w:val="24"/>
                <w:shd w:val="clear" w:color="auto" w:fill="FFFFFF"/>
                <w:lang w:val="hy-AM"/>
              </w:rPr>
              <w:t>լրացվող 31</w:t>
            </w:r>
            <w:r w:rsidRPr="006377E7">
              <w:rPr>
                <w:rFonts w:ascii="Cambria Math" w:eastAsia="MS Mincho" w:hAnsi="Cambria Math" w:cs="Cambria Math"/>
                <w:color w:val="000000"/>
                <w:sz w:val="24"/>
                <w:szCs w:val="24"/>
                <w:shd w:val="clear" w:color="auto" w:fill="FFFFFF"/>
                <w:lang w:val="hy-AM"/>
              </w:rPr>
              <w:t>․</w:t>
            </w:r>
            <w:r w:rsidRPr="006377E7">
              <w:rPr>
                <w:rFonts w:ascii="GHEA Grapalat" w:hAnsi="GHEA Grapalat"/>
                <w:color w:val="000000"/>
                <w:sz w:val="24"/>
                <w:szCs w:val="24"/>
                <w:shd w:val="clear" w:color="auto" w:fill="FFFFFF"/>
                <w:lang w:val="hy-AM"/>
              </w:rPr>
              <w:t>1-ին հոդվածի 2-րդ մասում հիշատակվող ենթաօրենսդրական նորմատիվ իրավական ակտի ընդունման ժամկետը։</w:t>
            </w:r>
          </w:p>
          <w:p w14:paraId="0DDE660E" w14:textId="383B7608" w:rsidR="006377E7" w:rsidRPr="006377E7" w:rsidRDefault="006377E7" w:rsidP="00531A3F">
            <w:pPr>
              <w:pStyle w:val="BodyText"/>
              <w:spacing w:after="0" w:line="360" w:lineRule="auto"/>
              <w:jc w:val="both"/>
              <w:rPr>
                <w:rFonts w:ascii="GHEA Grapalat" w:hAnsi="GHEA Grapalat" w:cs="Sylfaen"/>
                <w:b/>
                <w:sz w:val="24"/>
                <w:szCs w:val="24"/>
                <w:lang w:val="hy-AM"/>
              </w:rPr>
            </w:pPr>
          </w:p>
        </w:tc>
        <w:tc>
          <w:tcPr>
            <w:tcW w:w="5790" w:type="dxa"/>
            <w:shd w:val="clear" w:color="auto" w:fill="auto"/>
          </w:tcPr>
          <w:p w14:paraId="6DE69166" w14:textId="3B8C3E7A" w:rsidR="0089216B" w:rsidRDefault="005E55B2" w:rsidP="0089216B">
            <w:pPr>
              <w:spacing w:after="0" w:line="360" w:lineRule="auto"/>
              <w:ind w:firstLine="176"/>
              <w:jc w:val="center"/>
              <w:rPr>
                <w:rFonts w:ascii="GHEA Grapalat" w:hAnsi="GHEA Grapalat"/>
                <w:b/>
                <w:i/>
                <w:color w:val="000000"/>
                <w:sz w:val="24"/>
                <w:szCs w:val="24"/>
                <w:lang w:val="hy-AM"/>
              </w:rPr>
            </w:pPr>
            <w:r>
              <w:rPr>
                <w:rFonts w:ascii="GHEA Grapalat" w:hAnsi="GHEA Grapalat"/>
                <w:b/>
                <w:i/>
                <w:color w:val="000000"/>
                <w:sz w:val="24"/>
                <w:szCs w:val="24"/>
                <w:lang w:val="hy-AM"/>
              </w:rPr>
              <w:lastRenderedPageBreak/>
              <w:t>1</w:t>
            </w:r>
            <w:r>
              <w:rPr>
                <w:rFonts w:ascii="Cambria Math" w:hAnsi="Cambria Math"/>
                <w:b/>
                <w:i/>
                <w:color w:val="000000"/>
                <w:sz w:val="24"/>
                <w:szCs w:val="24"/>
                <w:lang w:val="hy-AM"/>
              </w:rPr>
              <w:t xml:space="preserve">․ </w:t>
            </w:r>
            <w:r w:rsidR="0089216B" w:rsidRPr="003C19A3">
              <w:rPr>
                <w:rFonts w:ascii="GHEA Grapalat" w:hAnsi="GHEA Grapalat"/>
                <w:b/>
                <w:i/>
                <w:color w:val="000000"/>
                <w:sz w:val="24"/>
                <w:szCs w:val="24"/>
                <w:lang w:val="hy-AM"/>
              </w:rPr>
              <w:t>Ընդունվել է</w:t>
            </w:r>
            <w:r w:rsidR="0089216B">
              <w:rPr>
                <w:rFonts w:ascii="GHEA Grapalat" w:hAnsi="GHEA Grapalat"/>
                <w:b/>
                <w:i/>
                <w:color w:val="000000"/>
                <w:sz w:val="24"/>
                <w:szCs w:val="24"/>
                <w:lang w:val="hy-AM"/>
              </w:rPr>
              <w:t xml:space="preserve"> </w:t>
            </w:r>
          </w:p>
          <w:p w14:paraId="09288464" w14:textId="0E45991A" w:rsidR="004C7FB4" w:rsidRDefault="004C7FB4" w:rsidP="0089216B">
            <w:pPr>
              <w:spacing w:after="0" w:line="360" w:lineRule="auto"/>
              <w:ind w:firstLine="176"/>
              <w:jc w:val="center"/>
              <w:rPr>
                <w:rFonts w:ascii="GHEA Grapalat" w:hAnsi="GHEA Grapalat"/>
                <w:b/>
                <w:i/>
                <w:color w:val="000000"/>
                <w:sz w:val="24"/>
                <w:szCs w:val="24"/>
                <w:lang w:val="hy-AM"/>
              </w:rPr>
            </w:pPr>
          </w:p>
          <w:p w14:paraId="1F0F3890" w14:textId="25F9B60B" w:rsidR="00A27DB1" w:rsidRDefault="00A27DB1" w:rsidP="0089216B">
            <w:pPr>
              <w:spacing w:after="0" w:line="360" w:lineRule="auto"/>
              <w:ind w:firstLine="176"/>
              <w:jc w:val="center"/>
              <w:rPr>
                <w:rFonts w:ascii="GHEA Grapalat" w:hAnsi="GHEA Grapalat"/>
                <w:b/>
                <w:i/>
                <w:color w:val="000000"/>
                <w:sz w:val="24"/>
                <w:szCs w:val="24"/>
                <w:lang w:val="hy-AM"/>
              </w:rPr>
            </w:pPr>
          </w:p>
          <w:p w14:paraId="77C993A4" w14:textId="0B31FE02" w:rsidR="00A27DB1" w:rsidRDefault="00A27DB1" w:rsidP="0089216B">
            <w:pPr>
              <w:spacing w:after="0" w:line="360" w:lineRule="auto"/>
              <w:ind w:firstLine="176"/>
              <w:jc w:val="center"/>
              <w:rPr>
                <w:rFonts w:ascii="GHEA Grapalat" w:hAnsi="GHEA Grapalat"/>
                <w:b/>
                <w:i/>
                <w:color w:val="000000"/>
                <w:sz w:val="24"/>
                <w:szCs w:val="24"/>
                <w:lang w:val="hy-AM"/>
              </w:rPr>
            </w:pPr>
          </w:p>
          <w:p w14:paraId="17EA36EB" w14:textId="0F49A4F3" w:rsidR="00A27DB1" w:rsidRDefault="00A27DB1" w:rsidP="0089216B">
            <w:pPr>
              <w:spacing w:after="0" w:line="360" w:lineRule="auto"/>
              <w:ind w:firstLine="176"/>
              <w:jc w:val="center"/>
              <w:rPr>
                <w:rFonts w:ascii="GHEA Grapalat" w:hAnsi="GHEA Grapalat"/>
                <w:b/>
                <w:i/>
                <w:color w:val="000000"/>
                <w:sz w:val="24"/>
                <w:szCs w:val="24"/>
                <w:lang w:val="hy-AM"/>
              </w:rPr>
            </w:pPr>
          </w:p>
          <w:p w14:paraId="1749AE02" w14:textId="00A55141" w:rsidR="00A27DB1" w:rsidRDefault="00A27DB1" w:rsidP="0089216B">
            <w:pPr>
              <w:spacing w:after="0" w:line="360" w:lineRule="auto"/>
              <w:ind w:firstLine="176"/>
              <w:jc w:val="center"/>
              <w:rPr>
                <w:rFonts w:ascii="GHEA Grapalat" w:hAnsi="GHEA Grapalat"/>
                <w:b/>
                <w:i/>
                <w:color w:val="000000"/>
                <w:sz w:val="24"/>
                <w:szCs w:val="24"/>
                <w:lang w:val="hy-AM"/>
              </w:rPr>
            </w:pPr>
          </w:p>
          <w:p w14:paraId="612AEBE0" w14:textId="46A7D23C" w:rsidR="00A27DB1" w:rsidRDefault="00A27DB1" w:rsidP="0089216B">
            <w:pPr>
              <w:spacing w:after="0" w:line="360" w:lineRule="auto"/>
              <w:ind w:firstLine="176"/>
              <w:jc w:val="center"/>
              <w:rPr>
                <w:rFonts w:ascii="GHEA Grapalat" w:hAnsi="GHEA Grapalat"/>
                <w:b/>
                <w:i/>
                <w:color w:val="000000"/>
                <w:sz w:val="24"/>
                <w:szCs w:val="24"/>
                <w:lang w:val="hy-AM"/>
              </w:rPr>
            </w:pPr>
          </w:p>
          <w:p w14:paraId="2F390F48" w14:textId="3B0BFB92" w:rsidR="00A27DB1" w:rsidRDefault="00A27DB1" w:rsidP="0089216B">
            <w:pPr>
              <w:spacing w:after="0" w:line="360" w:lineRule="auto"/>
              <w:ind w:firstLine="176"/>
              <w:jc w:val="center"/>
              <w:rPr>
                <w:rFonts w:ascii="GHEA Grapalat" w:hAnsi="GHEA Grapalat"/>
                <w:b/>
                <w:i/>
                <w:color w:val="000000"/>
                <w:sz w:val="24"/>
                <w:szCs w:val="24"/>
                <w:lang w:val="hy-AM"/>
              </w:rPr>
            </w:pPr>
          </w:p>
          <w:p w14:paraId="55BEF5A4" w14:textId="19E27A1C" w:rsidR="00A27DB1" w:rsidRDefault="00A27DB1" w:rsidP="0089216B">
            <w:pPr>
              <w:spacing w:after="0" w:line="360" w:lineRule="auto"/>
              <w:ind w:firstLine="176"/>
              <w:jc w:val="center"/>
              <w:rPr>
                <w:rFonts w:ascii="GHEA Grapalat" w:hAnsi="GHEA Grapalat"/>
                <w:b/>
                <w:i/>
                <w:color w:val="000000"/>
                <w:sz w:val="24"/>
                <w:szCs w:val="24"/>
                <w:lang w:val="hy-AM"/>
              </w:rPr>
            </w:pPr>
          </w:p>
          <w:p w14:paraId="20733C5F" w14:textId="7FDFC4D3" w:rsidR="00A27DB1" w:rsidRDefault="00A27DB1" w:rsidP="0089216B">
            <w:pPr>
              <w:spacing w:after="0" w:line="360" w:lineRule="auto"/>
              <w:ind w:firstLine="176"/>
              <w:jc w:val="center"/>
              <w:rPr>
                <w:rFonts w:ascii="GHEA Grapalat" w:hAnsi="GHEA Grapalat"/>
                <w:b/>
                <w:i/>
                <w:color w:val="000000"/>
                <w:sz w:val="24"/>
                <w:szCs w:val="24"/>
                <w:lang w:val="hy-AM"/>
              </w:rPr>
            </w:pPr>
          </w:p>
          <w:p w14:paraId="468EDB52" w14:textId="7180BE9D" w:rsidR="00A27DB1" w:rsidRDefault="00A27DB1" w:rsidP="0089216B">
            <w:pPr>
              <w:spacing w:after="0" w:line="360" w:lineRule="auto"/>
              <w:ind w:firstLine="176"/>
              <w:jc w:val="center"/>
              <w:rPr>
                <w:rFonts w:ascii="GHEA Grapalat" w:hAnsi="GHEA Grapalat"/>
                <w:b/>
                <w:i/>
                <w:color w:val="000000"/>
                <w:sz w:val="24"/>
                <w:szCs w:val="24"/>
                <w:lang w:val="hy-AM"/>
              </w:rPr>
            </w:pPr>
          </w:p>
          <w:p w14:paraId="731D8777" w14:textId="4EE2D8F0" w:rsidR="00A27DB1" w:rsidRDefault="00A27DB1" w:rsidP="0089216B">
            <w:pPr>
              <w:spacing w:after="0" w:line="360" w:lineRule="auto"/>
              <w:ind w:firstLine="176"/>
              <w:jc w:val="center"/>
              <w:rPr>
                <w:rFonts w:ascii="GHEA Grapalat" w:hAnsi="GHEA Grapalat"/>
                <w:b/>
                <w:i/>
                <w:color w:val="000000"/>
                <w:sz w:val="24"/>
                <w:szCs w:val="24"/>
                <w:lang w:val="hy-AM"/>
              </w:rPr>
            </w:pPr>
          </w:p>
          <w:p w14:paraId="6FA96100" w14:textId="4FFB39D4" w:rsidR="00A27DB1" w:rsidRDefault="00A27DB1" w:rsidP="0089216B">
            <w:pPr>
              <w:spacing w:after="0" w:line="360" w:lineRule="auto"/>
              <w:ind w:firstLine="176"/>
              <w:jc w:val="center"/>
              <w:rPr>
                <w:rFonts w:ascii="GHEA Grapalat" w:hAnsi="GHEA Grapalat"/>
                <w:b/>
                <w:i/>
                <w:color w:val="000000"/>
                <w:sz w:val="24"/>
                <w:szCs w:val="24"/>
                <w:lang w:val="hy-AM"/>
              </w:rPr>
            </w:pPr>
          </w:p>
          <w:p w14:paraId="73E66B87" w14:textId="69B8215C" w:rsidR="00A27DB1" w:rsidRDefault="00A27DB1" w:rsidP="0089216B">
            <w:pPr>
              <w:spacing w:after="0" w:line="360" w:lineRule="auto"/>
              <w:ind w:firstLine="176"/>
              <w:jc w:val="center"/>
              <w:rPr>
                <w:rFonts w:ascii="GHEA Grapalat" w:hAnsi="GHEA Grapalat"/>
                <w:b/>
                <w:i/>
                <w:color w:val="000000"/>
                <w:sz w:val="24"/>
                <w:szCs w:val="24"/>
                <w:lang w:val="hy-AM"/>
              </w:rPr>
            </w:pPr>
          </w:p>
          <w:p w14:paraId="57E4C86C" w14:textId="7EE9B6B1" w:rsidR="00A27DB1" w:rsidRDefault="00A27DB1" w:rsidP="0089216B">
            <w:pPr>
              <w:spacing w:after="0" w:line="360" w:lineRule="auto"/>
              <w:ind w:firstLine="176"/>
              <w:jc w:val="center"/>
              <w:rPr>
                <w:rFonts w:ascii="GHEA Grapalat" w:hAnsi="GHEA Grapalat"/>
                <w:b/>
                <w:i/>
                <w:color w:val="000000"/>
                <w:sz w:val="24"/>
                <w:szCs w:val="24"/>
                <w:lang w:val="hy-AM"/>
              </w:rPr>
            </w:pPr>
          </w:p>
          <w:p w14:paraId="67128DDF" w14:textId="77777777" w:rsidR="00A27DB1" w:rsidRPr="003C19A3" w:rsidRDefault="00A27DB1" w:rsidP="0089216B">
            <w:pPr>
              <w:spacing w:after="0" w:line="360" w:lineRule="auto"/>
              <w:ind w:firstLine="176"/>
              <w:jc w:val="center"/>
              <w:rPr>
                <w:rFonts w:ascii="GHEA Grapalat" w:hAnsi="GHEA Grapalat"/>
                <w:b/>
                <w:i/>
                <w:color w:val="000000"/>
                <w:sz w:val="24"/>
                <w:szCs w:val="24"/>
                <w:lang w:val="hy-AM"/>
              </w:rPr>
            </w:pPr>
          </w:p>
          <w:p w14:paraId="50C0D3DC" w14:textId="6F1176A7" w:rsidR="00CB6839" w:rsidRDefault="005E55B2" w:rsidP="004C7FB4">
            <w:pPr>
              <w:jc w:val="center"/>
              <w:rPr>
                <w:rFonts w:ascii="GHEA Grapalat" w:hAnsi="GHEA Grapalat"/>
                <w:b/>
                <w:i/>
                <w:color w:val="000000"/>
                <w:sz w:val="24"/>
                <w:szCs w:val="24"/>
                <w:lang w:val="hy-AM"/>
              </w:rPr>
            </w:pPr>
            <w:r>
              <w:rPr>
                <w:rFonts w:ascii="GHEA Grapalat" w:hAnsi="GHEA Grapalat"/>
                <w:b/>
                <w:i/>
                <w:color w:val="000000"/>
                <w:sz w:val="24"/>
                <w:szCs w:val="24"/>
                <w:lang w:val="hy-AM"/>
              </w:rPr>
              <w:t>2</w:t>
            </w:r>
            <w:r>
              <w:rPr>
                <w:rFonts w:ascii="Cambria Math" w:hAnsi="Cambria Math"/>
                <w:b/>
                <w:i/>
                <w:color w:val="000000"/>
                <w:sz w:val="24"/>
                <w:szCs w:val="24"/>
                <w:lang w:val="hy-AM"/>
              </w:rPr>
              <w:t xml:space="preserve">․ </w:t>
            </w:r>
            <w:r w:rsidR="0089216B" w:rsidRPr="003C19A3">
              <w:rPr>
                <w:rFonts w:ascii="GHEA Grapalat" w:hAnsi="GHEA Grapalat"/>
                <w:b/>
                <w:i/>
                <w:color w:val="000000"/>
                <w:sz w:val="24"/>
                <w:szCs w:val="24"/>
                <w:lang w:val="hy-AM"/>
              </w:rPr>
              <w:t>Ընդունվել է</w:t>
            </w:r>
          </w:p>
          <w:p w14:paraId="0C01DDD5" w14:textId="018BD6B4" w:rsidR="004C7FB4" w:rsidRDefault="004C7FB4" w:rsidP="004C7FB4">
            <w:pPr>
              <w:jc w:val="center"/>
              <w:rPr>
                <w:rFonts w:ascii="GHEA Grapalat" w:hAnsi="GHEA Grapalat"/>
                <w:b/>
                <w:i/>
                <w:color w:val="000000"/>
                <w:sz w:val="24"/>
                <w:szCs w:val="24"/>
                <w:lang w:val="hy-AM"/>
              </w:rPr>
            </w:pPr>
          </w:p>
          <w:p w14:paraId="6CB85DFA" w14:textId="77FA2E90" w:rsidR="009B2647" w:rsidRDefault="009B2647" w:rsidP="004C7FB4">
            <w:pPr>
              <w:jc w:val="center"/>
              <w:rPr>
                <w:rFonts w:ascii="GHEA Grapalat" w:hAnsi="GHEA Grapalat"/>
                <w:b/>
                <w:i/>
                <w:color w:val="000000"/>
                <w:sz w:val="24"/>
                <w:szCs w:val="24"/>
                <w:lang w:val="hy-AM"/>
              </w:rPr>
            </w:pPr>
          </w:p>
          <w:p w14:paraId="53D94186" w14:textId="50B38B38" w:rsidR="009B2647" w:rsidRDefault="009B2647" w:rsidP="004C7FB4">
            <w:pPr>
              <w:jc w:val="center"/>
              <w:rPr>
                <w:rFonts w:ascii="GHEA Grapalat" w:hAnsi="GHEA Grapalat"/>
                <w:b/>
                <w:i/>
                <w:color w:val="000000"/>
                <w:sz w:val="24"/>
                <w:szCs w:val="24"/>
                <w:lang w:val="hy-AM"/>
              </w:rPr>
            </w:pPr>
          </w:p>
          <w:p w14:paraId="12F0BF82" w14:textId="38EFA1BD" w:rsidR="009B2647" w:rsidRDefault="009B2647" w:rsidP="004C7FB4">
            <w:pPr>
              <w:jc w:val="center"/>
              <w:rPr>
                <w:rFonts w:ascii="GHEA Grapalat" w:hAnsi="GHEA Grapalat"/>
                <w:b/>
                <w:i/>
                <w:color w:val="000000"/>
                <w:sz w:val="24"/>
                <w:szCs w:val="24"/>
                <w:lang w:val="hy-AM"/>
              </w:rPr>
            </w:pPr>
          </w:p>
          <w:p w14:paraId="43F9F6A0" w14:textId="77777777" w:rsidR="009B2647" w:rsidRDefault="009B2647" w:rsidP="00A27DB1">
            <w:pPr>
              <w:rPr>
                <w:rFonts w:ascii="GHEA Grapalat" w:hAnsi="GHEA Grapalat"/>
                <w:b/>
                <w:i/>
                <w:color w:val="000000"/>
                <w:sz w:val="24"/>
                <w:szCs w:val="24"/>
                <w:lang w:val="hy-AM"/>
              </w:rPr>
            </w:pPr>
          </w:p>
          <w:p w14:paraId="27FDEB0C" w14:textId="2A6BFD79" w:rsidR="0089216B" w:rsidRPr="006377E7" w:rsidRDefault="005E55B2" w:rsidP="0089216B">
            <w:pPr>
              <w:jc w:val="center"/>
              <w:rPr>
                <w:shd w:val="clear" w:color="auto" w:fill="BFBFBF" w:themeFill="background1" w:themeFillShade="BF"/>
                <w:lang w:val="hy-AM"/>
              </w:rPr>
            </w:pPr>
            <w:r>
              <w:rPr>
                <w:rFonts w:ascii="GHEA Grapalat" w:hAnsi="GHEA Grapalat"/>
                <w:b/>
                <w:i/>
                <w:color w:val="000000"/>
                <w:sz w:val="24"/>
                <w:szCs w:val="24"/>
                <w:lang w:val="hy-AM"/>
              </w:rPr>
              <w:t>3</w:t>
            </w:r>
            <w:r>
              <w:rPr>
                <w:rFonts w:ascii="Cambria Math" w:hAnsi="Cambria Math"/>
                <w:b/>
                <w:i/>
                <w:color w:val="000000"/>
                <w:sz w:val="24"/>
                <w:szCs w:val="24"/>
                <w:lang w:val="hy-AM"/>
              </w:rPr>
              <w:t xml:space="preserve">․ </w:t>
            </w:r>
            <w:r w:rsidR="0089216B" w:rsidRPr="003C19A3">
              <w:rPr>
                <w:rFonts w:ascii="GHEA Grapalat" w:hAnsi="GHEA Grapalat"/>
                <w:b/>
                <w:i/>
                <w:color w:val="000000"/>
                <w:sz w:val="24"/>
                <w:szCs w:val="24"/>
                <w:lang w:val="hy-AM"/>
              </w:rPr>
              <w:t>Ընդունվել է</w:t>
            </w:r>
          </w:p>
        </w:tc>
      </w:tr>
      <w:tr w:rsidR="006377E7" w:rsidRPr="003C19A3" w14:paraId="26149829" w14:textId="77777777" w:rsidTr="006377E7">
        <w:trPr>
          <w:gridAfter w:val="1"/>
          <w:wAfter w:w="6" w:type="dxa"/>
          <w:trHeight w:val="268"/>
        </w:trPr>
        <w:tc>
          <w:tcPr>
            <w:tcW w:w="8937" w:type="dxa"/>
            <w:vMerge w:val="restart"/>
            <w:shd w:val="clear" w:color="auto" w:fill="BFBFBF" w:themeFill="background1" w:themeFillShade="BF"/>
          </w:tcPr>
          <w:p w14:paraId="2616AF31" w14:textId="1CD56B8C" w:rsidR="006377E7" w:rsidRPr="003C19A3" w:rsidRDefault="00644BE2" w:rsidP="00531A3F">
            <w:pPr>
              <w:spacing w:after="0" w:line="360" w:lineRule="auto"/>
              <w:ind w:firstLine="720"/>
              <w:jc w:val="center"/>
              <w:rPr>
                <w:rFonts w:ascii="GHEA Grapalat" w:hAnsi="GHEA Grapalat" w:cs="Sylfaen"/>
                <w:b/>
                <w:i/>
                <w:sz w:val="24"/>
                <w:szCs w:val="24"/>
                <w:lang w:val="hy-AM"/>
              </w:rPr>
            </w:pPr>
            <w:r>
              <w:rPr>
                <w:rFonts w:ascii="GHEA Grapalat" w:hAnsi="GHEA Grapalat"/>
                <w:b/>
                <w:i/>
                <w:sz w:val="24"/>
                <w:szCs w:val="24"/>
                <w:lang w:val="hy-AM"/>
              </w:rPr>
              <w:lastRenderedPageBreak/>
              <w:t>7</w:t>
            </w:r>
            <w:r w:rsidRPr="003C19A3">
              <w:rPr>
                <w:rFonts w:ascii="Cambria Math" w:hAnsi="Cambria Math" w:cs="Cambria Math"/>
                <w:b/>
                <w:sz w:val="24"/>
                <w:szCs w:val="24"/>
                <w:lang w:val="hy-AM"/>
              </w:rPr>
              <w:t>․</w:t>
            </w:r>
            <w:r w:rsidRPr="003C19A3">
              <w:rPr>
                <w:rFonts w:ascii="GHEA Grapalat" w:hAnsi="GHEA Grapalat" w:cs="Sylfaen"/>
                <w:b/>
                <w:sz w:val="24"/>
                <w:szCs w:val="24"/>
                <w:lang w:val="hy-AM"/>
              </w:rPr>
              <w:t xml:space="preserve"> </w:t>
            </w:r>
            <w:r w:rsidRPr="006377E7">
              <w:rPr>
                <w:rFonts w:ascii="GHEA Grapalat" w:hAnsi="GHEA Grapalat"/>
                <w:b/>
                <w:i/>
                <w:color w:val="000000"/>
                <w:sz w:val="24"/>
                <w:szCs w:val="24"/>
                <w:shd w:val="clear" w:color="auto" w:fill="BFBFBF" w:themeFill="background1" w:themeFillShade="BF"/>
                <w:lang w:val="hy-AM"/>
              </w:rPr>
              <w:t>ՀՀ</w:t>
            </w:r>
            <w:r>
              <w:rPr>
                <w:rFonts w:ascii="GHEA Grapalat" w:hAnsi="GHEA Grapalat"/>
                <w:b/>
                <w:i/>
                <w:color w:val="000000"/>
                <w:sz w:val="24"/>
                <w:szCs w:val="24"/>
                <w:shd w:val="clear" w:color="auto" w:fill="BFBFBF" w:themeFill="background1" w:themeFillShade="BF"/>
                <w:lang w:val="hy-AM"/>
              </w:rPr>
              <w:t xml:space="preserve"> վարչապետի աշխատակազմի </w:t>
            </w:r>
            <w:r w:rsidRPr="006377E7">
              <w:rPr>
                <w:rFonts w:ascii="GHEA Grapalat" w:hAnsi="GHEA Grapalat"/>
                <w:b/>
                <w:i/>
                <w:color w:val="000000"/>
                <w:sz w:val="24"/>
                <w:szCs w:val="24"/>
                <w:shd w:val="clear" w:color="auto" w:fill="BFBFBF" w:themeFill="background1" w:themeFillShade="BF"/>
                <w:lang w:val="hy-AM"/>
              </w:rPr>
              <w:t xml:space="preserve"> </w:t>
            </w:r>
            <w:r>
              <w:rPr>
                <w:rFonts w:ascii="GHEA Grapalat" w:hAnsi="GHEA Grapalat"/>
                <w:b/>
                <w:i/>
                <w:color w:val="000000"/>
                <w:sz w:val="24"/>
                <w:szCs w:val="24"/>
                <w:shd w:val="clear" w:color="auto" w:fill="BFBFBF" w:themeFill="background1" w:themeFillShade="BF"/>
                <w:lang w:val="hy-AM"/>
              </w:rPr>
              <w:t>իրավաբանական վարչություն</w:t>
            </w:r>
            <w:r w:rsidR="006377E7">
              <w:rPr>
                <w:rFonts w:ascii="GHEA Grapalat" w:hAnsi="GHEA Grapalat"/>
                <w:b/>
                <w:i/>
                <w:sz w:val="24"/>
                <w:szCs w:val="24"/>
                <w:lang w:val="hy-AM"/>
              </w:rPr>
              <w:t xml:space="preserve">                                                                                                                                                                                </w:t>
            </w:r>
          </w:p>
        </w:tc>
        <w:tc>
          <w:tcPr>
            <w:tcW w:w="5790" w:type="dxa"/>
            <w:shd w:val="clear" w:color="auto" w:fill="BFBFBF" w:themeFill="background1" w:themeFillShade="BF"/>
          </w:tcPr>
          <w:p w14:paraId="4F4BB2BB" w14:textId="6DA75326" w:rsidR="006377E7" w:rsidRPr="006377E7" w:rsidRDefault="006377E7" w:rsidP="00531A3F">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r w:rsidRPr="006377E7">
              <w:rPr>
                <w:rFonts w:ascii="GHEA Grapalat" w:hAnsi="GHEA Grapalat"/>
                <w:b/>
                <w:i/>
                <w:color w:val="000000"/>
                <w:sz w:val="24"/>
                <w:szCs w:val="24"/>
                <w:shd w:val="clear" w:color="auto" w:fill="BFBFBF" w:themeFill="background1" w:themeFillShade="BF"/>
                <w:lang w:val="hy-AM"/>
              </w:rPr>
              <w:t>26</w:t>
            </w:r>
            <w:r w:rsidRPr="006377E7">
              <w:rPr>
                <w:rFonts w:ascii="Cambria Math" w:hAnsi="Cambria Math" w:cs="Cambria Math"/>
                <w:b/>
                <w:i/>
                <w:color w:val="000000"/>
                <w:sz w:val="24"/>
                <w:szCs w:val="24"/>
                <w:shd w:val="clear" w:color="auto" w:fill="BFBFBF" w:themeFill="background1" w:themeFillShade="BF"/>
                <w:lang w:val="hy-AM"/>
              </w:rPr>
              <w:t>․</w:t>
            </w:r>
            <w:r w:rsidRPr="006377E7">
              <w:rPr>
                <w:rFonts w:ascii="GHEA Grapalat" w:hAnsi="GHEA Grapalat" w:cs="Cambria Math"/>
                <w:b/>
                <w:i/>
                <w:color w:val="000000"/>
                <w:sz w:val="24"/>
                <w:szCs w:val="24"/>
                <w:shd w:val="clear" w:color="auto" w:fill="BFBFBF" w:themeFill="background1" w:themeFillShade="BF"/>
                <w:lang w:val="hy-AM"/>
              </w:rPr>
              <w:t>01</w:t>
            </w:r>
            <w:r w:rsidRPr="006377E7">
              <w:rPr>
                <w:rFonts w:ascii="Cambria Math" w:hAnsi="Cambria Math" w:cs="Cambria Math"/>
                <w:b/>
                <w:i/>
                <w:color w:val="000000"/>
                <w:sz w:val="24"/>
                <w:szCs w:val="24"/>
                <w:shd w:val="clear" w:color="auto" w:fill="BFBFBF" w:themeFill="background1" w:themeFillShade="BF"/>
                <w:lang w:val="hy-AM"/>
              </w:rPr>
              <w:t>․</w:t>
            </w:r>
            <w:r w:rsidRPr="006377E7">
              <w:rPr>
                <w:rFonts w:ascii="GHEA Grapalat" w:hAnsi="GHEA Grapalat"/>
                <w:b/>
                <w:i/>
                <w:color w:val="000000"/>
                <w:sz w:val="24"/>
                <w:szCs w:val="24"/>
                <w:shd w:val="clear" w:color="auto" w:fill="BFBFBF" w:themeFill="background1" w:themeFillShade="BF"/>
                <w:lang w:val="hy-AM"/>
              </w:rPr>
              <w:t>2024</w:t>
            </w:r>
          </w:p>
        </w:tc>
      </w:tr>
      <w:tr w:rsidR="006377E7" w:rsidRPr="003C19A3" w14:paraId="6FA4C379" w14:textId="77777777" w:rsidTr="006377E7">
        <w:trPr>
          <w:gridAfter w:val="1"/>
          <w:wAfter w:w="6" w:type="dxa"/>
          <w:trHeight w:val="268"/>
        </w:trPr>
        <w:tc>
          <w:tcPr>
            <w:tcW w:w="8937" w:type="dxa"/>
            <w:vMerge/>
            <w:shd w:val="clear" w:color="auto" w:fill="BFBFBF" w:themeFill="background1" w:themeFillShade="BF"/>
          </w:tcPr>
          <w:p w14:paraId="7F1E29C4" w14:textId="77777777" w:rsidR="006377E7" w:rsidRPr="003C19A3" w:rsidRDefault="006377E7" w:rsidP="00531A3F">
            <w:pPr>
              <w:spacing w:after="0" w:line="360" w:lineRule="auto"/>
              <w:ind w:firstLine="720"/>
              <w:jc w:val="both"/>
              <w:rPr>
                <w:rFonts w:ascii="GHEA Grapalat" w:hAnsi="GHEA Grapalat" w:cs="Sylfaen"/>
                <w:b/>
                <w:i/>
                <w:sz w:val="24"/>
                <w:szCs w:val="24"/>
                <w:lang w:val="hy-AM"/>
              </w:rPr>
            </w:pPr>
          </w:p>
        </w:tc>
        <w:tc>
          <w:tcPr>
            <w:tcW w:w="5790" w:type="dxa"/>
            <w:shd w:val="clear" w:color="auto" w:fill="BFBFBF" w:themeFill="background1" w:themeFillShade="BF"/>
          </w:tcPr>
          <w:p w14:paraId="43355258" w14:textId="222AAC1C" w:rsidR="006377E7" w:rsidRPr="003C19A3" w:rsidRDefault="006377E7" w:rsidP="00531A3F">
            <w:pPr>
              <w:spacing w:after="0" w:line="360" w:lineRule="auto"/>
              <w:ind w:firstLine="176"/>
              <w:jc w:val="center"/>
              <w:rPr>
                <w:rFonts w:ascii="GHEA Grapalat" w:hAnsi="GHEA Grapalat"/>
                <w:b/>
                <w:bCs/>
                <w:i/>
                <w:iCs/>
                <w:color w:val="000000"/>
                <w:sz w:val="24"/>
                <w:szCs w:val="24"/>
                <w:shd w:val="clear" w:color="auto" w:fill="BFBFBF" w:themeFill="background1" w:themeFillShade="BF"/>
                <w:lang w:val="hy-AM"/>
              </w:rPr>
            </w:pPr>
            <w:r w:rsidRPr="006377E7">
              <w:rPr>
                <w:rFonts w:ascii="GHEA Grapalat" w:hAnsi="GHEA Grapalat"/>
                <w:b/>
                <w:bCs/>
                <w:i/>
                <w:iCs/>
                <w:color w:val="000000"/>
                <w:sz w:val="24"/>
                <w:szCs w:val="24"/>
                <w:shd w:val="clear" w:color="auto" w:fill="BFBFBF" w:themeFill="background1" w:themeFillShade="BF"/>
              </w:rPr>
              <w:t>02/10.9/3090-2024</w:t>
            </w:r>
          </w:p>
        </w:tc>
      </w:tr>
      <w:tr w:rsidR="006377E7" w:rsidRPr="00644BE2" w14:paraId="427FCA71" w14:textId="77777777" w:rsidTr="006377E7">
        <w:trPr>
          <w:gridAfter w:val="1"/>
          <w:wAfter w:w="6" w:type="dxa"/>
          <w:trHeight w:val="240"/>
        </w:trPr>
        <w:tc>
          <w:tcPr>
            <w:tcW w:w="8937" w:type="dxa"/>
            <w:shd w:val="clear" w:color="auto" w:fill="FFFFFF" w:themeFill="background1"/>
          </w:tcPr>
          <w:p w14:paraId="75564334" w14:textId="677723E0" w:rsidR="005E55B2" w:rsidRDefault="006377E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r>
              <w:rPr>
                <w:rFonts w:ascii="GHEA Grapalat" w:hAnsi="GHEA Grapalat" w:cs="Arial"/>
                <w:color w:val="000000"/>
                <w:sz w:val="24"/>
                <w:szCs w:val="24"/>
                <w:shd w:val="clear" w:color="auto" w:fill="FFFFFF"/>
                <w:lang w:val="hy-AM"/>
              </w:rPr>
              <w:t xml:space="preserve">    </w:t>
            </w:r>
            <w:r w:rsidRPr="00A73F8D">
              <w:rPr>
                <w:rFonts w:ascii="GHEA Grapalat" w:hAnsi="GHEA Grapalat" w:cs="Arial"/>
                <w:color w:val="000000"/>
                <w:sz w:val="24"/>
                <w:szCs w:val="24"/>
                <w:shd w:val="clear" w:color="auto" w:fill="FFFFFF"/>
                <w:lang w:val="hy-AM"/>
              </w:rPr>
              <w:t xml:space="preserve">1. Նախագծի 1-ին հոդվածով լրացվող 31.1-ին հոդվածի դրույթներից պարզ է դառնում, որ հասարակական կազմակերպությունները ապաստան </w:t>
            </w:r>
            <w:proofErr w:type="spellStart"/>
            <w:r w:rsidRPr="00A73F8D">
              <w:rPr>
                <w:rFonts w:ascii="GHEA Grapalat" w:hAnsi="GHEA Grapalat" w:cs="Arial"/>
                <w:color w:val="000000"/>
                <w:sz w:val="24"/>
                <w:szCs w:val="24"/>
                <w:shd w:val="clear" w:color="auto" w:fill="FFFFFF"/>
                <w:lang w:val="hy-AM"/>
              </w:rPr>
              <w:t>հայցողների</w:t>
            </w:r>
            <w:proofErr w:type="spellEnd"/>
            <w:r w:rsidRPr="00A73F8D">
              <w:rPr>
                <w:rFonts w:ascii="GHEA Grapalat" w:hAnsi="GHEA Grapalat" w:cs="Arial"/>
                <w:color w:val="000000"/>
                <w:sz w:val="24"/>
                <w:szCs w:val="24"/>
                <w:shd w:val="clear" w:color="auto" w:fill="FFFFFF"/>
                <w:lang w:val="hy-AM"/>
              </w:rPr>
              <w:t xml:space="preserve"> ժամանակավոր տեղավորման կենտրոնում իրականացնելու են </w:t>
            </w:r>
            <w:r w:rsidRPr="00A73F8D">
              <w:rPr>
                <w:rFonts w:ascii="GHEA Grapalat" w:hAnsi="GHEA Grapalat" w:cs="Arial"/>
                <w:color w:val="000000"/>
                <w:sz w:val="24"/>
                <w:szCs w:val="24"/>
                <w:u w:val="single"/>
                <w:shd w:val="clear" w:color="auto" w:fill="FFFFFF"/>
                <w:lang w:val="hy-AM"/>
              </w:rPr>
              <w:t>հասարակական վերահսկողություն:</w:t>
            </w:r>
            <w:r w:rsidRPr="00A73F8D">
              <w:rPr>
                <w:rFonts w:ascii="GHEA Grapalat" w:hAnsi="GHEA Grapalat" w:cs="Arial"/>
                <w:color w:val="000000"/>
                <w:sz w:val="24"/>
                <w:szCs w:val="24"/>
                <w:shd w:val="clear" w:color="auto" w:fill="FFFFFF"/>
                <w:lang w:val="hy-AM"/>
              </w:rPr>
              <w:t xml:space="preserve"> Մինչդեռ, «Փախստականների և ապաստանի մասին» օրենքում բացահայտված չէ, թե ինչ է ենթադրում հասարակական վերահսկողությունը, որի պարագայում հնարավոր չէ գնահատել Նախագծով առաջարկվող կարգավորման </w:t>
            </w:r>
            <w:proofErr w:type="spellStart"/>
            <w:r w:rsidRPr="00A73F8D">
              <w:rPr>
                <w:rFonts w:ascii="GHEA Grapalat" w:hAnsi="GHEA Grapalat" w:cs="Arial"/>
                <w:color w:val="000000"/>
                <w:sz w:val="24"/>
                <w:szCs w:val="24"/>
                <w:shd w:val="clear" w:color="auto" w:fill="FFFFFF"/>
                <w:lang w:val="hy-AM"/>
              </w:rPr>
              <w:t>իրավաչափությունը</w:t>
            </w:r>
            <w:proofErr w:type="spellEnd"/>
            <w:r w:rsidRPr="00A73F8D">
              <w:rPr>
                <w:rFonts w:ascii="GHEA Grapalat" w:hAnsi="GHEA Grapalat" w:cs="Arial"/>
                <w:color w:val="000000"/>
                <w:sz w:val="24"/>
                <w:szCs w:val="24"/>
                <w:shd w:val="clear" w:color="auto" w:fill="FFFFFF"/>
                <w:lang w:val="hy-AM"/>
              </w:rPr>
              <w:t xml:space="preserve">:  </w:t>
            </w:r>
          </w:p>
          <w:p w14:paraId="60A83AB7" w14:textId="04F9FC23"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054A6F35" w14:textId="13990957"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71081436" w14:textId="5DFC5201"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33E2C9E7" w14:textId="1E687F15"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29E00C24" w14:textId="133E8DCF"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61D2F1AC" w14:textId="748E4B84"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11F406B6" w14:textId="59B21C0D"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20EB17CF" w14:textId="75FD280D"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0BF68259" w14:textId="0AF33B1F"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302FBCE0" w14:textId="326DA216"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32EFEF20" w14:textId="39B55CE4"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7DB96E7E" w14:textId="4DD0C58B"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5D374361" w14:textId="2C20D0EF"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01FC1B7F" w14:textId="3FB7933B"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00980BD7" w14:textId="640AF392"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132F1849" w14:textId="10C36B35"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33F49D0E" w14:textId="4A3A02E5"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2E8DD8BE" w14:textId="12C0CACA"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09307217" w14:textId="22959381"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5F4889B6" w14:textId="7CD800C0"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05A1CCB3" w14:textId="2B36A7C0"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6ACE377B" w14:textId="04335582"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40641E63" w14:textId="5BEEA4B7"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6D31D7C5" w14:textId="2C2F91DC"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37FB70FA" w14:textId="4429E84F"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16C1EF1A" w14:textId="28FE681A"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42EC7501" w14:textId="04516CC0"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42C5BCDE" w14:textId="36EB768D"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022FDA44" w14:textId="00D50A6B"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07FD68B1" w14:textId="1FA61328"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4139A979" w14:textId="5C275EFF"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6D7446E2" w14:textId="20D03BAC"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6F8DFACA" w14:textId="34DB1843"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543E8600" w14:textId="7DA788A9"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1F32B35B" w14:textId="77177C8D"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5B122CE6" w14:textId="6351612C"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4409CB39" w14:textId="46C6154F"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382C5C1B" w14:textId="18D63A93"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6D91C6CE" w14:textId="0C84CFE4"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5E280577" w14:textId="40668371"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37CD5E64" w14:textId="5CAB0216"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277BE514" w14:textId="570FF6FF"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1A838076" w14:textId="41E3F0F4"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609FA26C" w14:textId="6726E4A5"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5A1E7EDB" w14:textId="5EF58D7F"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0D42173C" w14:textId="3B8200F6"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056B9EA2" w14:textId="0CB16859"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0CFCDA5A" w14:textId="5B517520"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5F0742EF" w14:textId="349FC3C2"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7025C9C2" w14:textId="74BA00F9"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1EC44712" w14:textId="6AE745B1"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2F948862" w14:textId="77777777" w:rsidR="009B2647" w:rsidRDefault="009B2647" w:rsidP="006377E7">
            <w:pPr>
              <w:autoSpaceDE w:val="0"/>
              <w:autoSpaceDN w:val="0"/>
              <w:adjustRightInd w:val="0"/>
              <w:spacing w:after="0" w:line="360" w:lineRule="auto"/>
              <w:ind w:right="185"/>
              <w:jc w:val="both"/>
              <w:rPr>
                <w:rFonts w:ascii="GHEA Grapalat" w:hAnsi="GHEA Grapalat" w:cs="Arial"/>
                <w:color w:val="000000"/>
                <w:sz w:val="24"/>
                <w:szCs w:val="24"/>
                <w:shd w:val="clear" w:color="auto" w:fill="FFFFFF"/>
                <w:lang w:val="hy-AM"/>
              </w:rPr>
            </w:pPr>
          </w:p>
          <w:p w14:paraId="5A16A6B0" w14:textId="095D1176" w:rsidR="006377E7" w:rsidRPr="00A73F8D" w:rsidRDefault="006377E7" w:rsidP="005E55B2">
            <w:pPr>
              <w:autoSpaceDE w:val="0"/>
              <w:autoSpaceDN w:val="0"/>
              <w:adjustRightInd w:val="0"/>
              <w:spacing w:after="0" w:line="360" w:lineRule="auto"/>
              <w:ind w:right="185" w:firstLine="252"/>
              <w:jc w:val="both"/>
              <w:rPr>
                <w:rFonts w:ascii="GHEA Grapalat" w:hAnsi="GHEA Grapalat" w:cs="Arial"/>
                <w:color w:val="000000"/>
                <w:sz w:val="24"/>
                <w:szCs w:val="24"/>
                <w:shd w:val="clear" w:color="auto" w:fill="FFFFFF"/>
                <w:lang w:val="hy-AM"/>
              </w:rPr>
            </w:pPr>
            <w:r w:rsidRPr="00A73F8D">
              <w:rPr>
                <w:rFonts w:ascii="GHEA Grapalat" w:hAnsi="GHEA Grapalat" w:cs="Arial"/>
                <w:color w:val="000000"/>
                <w:sz w:val="24"/>
                <w:szCs w:val="24"/>
                <w:shd w:val="clear" w:color="auto" w:fill="FFFFFF"/>
                <w:lang w:val="hy-AM"/>
              </w:rPr>
              <w:t xml:space="preserve"> 2. Նախագծի վերաբերյալ առկա են նաև </w:t>
            </w:r>
            <w:proofErr w:type="spellStart"/>
            <w:r w:rsidRPr="00A73F8D">
              <w:rPr>
                <w:rFonts w:ascii="GHEA Grapalat" w:hAnsi="GHEA Grapalat" w:cs="Arial"/>
                <w:color w:val="000000"/>
                <w:sz w:val="24"/>
                <w:szCs w:val="24"/>
                <w:shd w:val="clear" w:color="auto" w:fill="FFFFFF"/>
                <w:lang w:val="hy-AM"/>
              </w:rPr>
              <w:t>հետևյալ</w:t>
            </w:r>
            <w:proofErr w:type="spellEnd"/>
            <w:r w:rsidRPr="00A73F8D">
              <w:rPr>
                <w:rFonts w:ascii="GHEA Grapalat" w:hAnsi="GHEA Grapalat" w:cs="Arial"/>
                <w:color w:val="000000"/>
                <w:sz w:val="24"/>
                <w:szCs w:val="24"/>
                <w:shd w:val="clear" w:color="auto" w:fill="FFFFFF"/>
                <w:lang w:val="hy-AM"/>
              </w:rPr>
              <w:t xml:space="preserve"> նկատառումները.</w:t>
            </w:r>
          </w:p>
          <w:p w14:paraId="68672557" w14:textId="3EC496E8" w:rsidR="00CB6839" w:rsidRDefault="006377E7" w:rsidP="005E55B2">
            <w:pPr>
              <w:autoSpaceDE w:val="0"/>
              <w:autoSpaceDN w:val="0"/>
              <w:adjustRightInd w:val="0"/>
              <w:spacing w:after="0" w:line="360" w:lineRule="auto"/>
              <w:ind w:right="178"/>
              <w:jc w:val="both"/>
              <w:rPr>
                <w:rFonts w:ascii="GHEA Grapalat" w:hAnsi="GHEA Grapalat" w:cs="Arial"/>
                <w:color w:val="000000"/>
                <w:sz w:val="24"/>
                <w:szCs w:val="24"/>
                <w:shd w:val="clear" w:color="auto" w:fill="FFFFFF"/>
                <w:lang w:val="hy-AM"/>
              </w:rPr>
            </w:pPr>
            <w:r w:rsidRPr="00A73F8D">
              <w:rPr>
                <w:rFonts w:ascii="GHEA Grapalat" w:hAnsi="GHEA Grapalat" w:cs="Arial"/>
                <w:color w:val="000000"/>
                <w:sz w:val="24"/>
                <w:szCs w:val="24"/>
                <w:shd w:val="clear" w:color="auto" w:fill="FFFFFF"/>
                <w:lang w:val="hy-AM"/>
              </w:rPr>
              <w:lastRenderedPageBreak/>
              <w:t xml:space="preserve">1) Նախագծի 1-ին հոդվածով լրացվող 31.1-ին հոդվածի 1-ին մասի </w:t>
            </w:r>
            <w:proofErr w:type="spellStart"/>
            <w:r w:rsidRPr="00A73F8D">
              <w:rPr>
                <w:rFonts w:ascii="GHEA Grapalat" w:hAnsi="GHEA Grapalat" w:cs="Arial"/>
                <w:color w:val="000000"/>
                <w:sz w:val="24"/>
                <w:szCs w:val="24"/>
                <w:shd w:val="clear" w:color="auto" w:fill="FFFFFF"/>
                <w:lang w:val="hy-AM"/>
              </w:rPr>
              <w:t>իրավակարգավորիչ</w:t>
            </w:r>
            <w:proofErr w:type="spellEnd"/>
            <w:r w:rsidRPr="00A73F8D">
              <w:rPr>
                <w:rFonts w:ascii="GHEA Grapalat" w:hAnsi="GHEA Grapalat" w:cs="Arial"/>
                <w:color w:val="000000"/>
                <w:sz w:val="24"/>
                <w:szCs w:val="24"/>
                <w:shd w:val="clear" w:color="auto" w:fill="FFFFFF"/>
                <w:lang w:val="hy-AM"/>
              </w:rPr>
              <w:t xml:space="preserve"> նշանակությունը հասկանալի չէ, մասնավորապես՝ պարզ չէ «կարող են օժանդակել» </w:t>
            </w:r>
            <w:proofErr w:type="spellStart"/>
            <w:r w:rsidRPr="00A73F8D">
              <w:rPr>
                <w:rFonts w:ascii="GHEA Grapalat" w:hAnsi="GHEA Grapalat" w:cs="Arial"/>
                <w:color w:val="000000"/>
                <w:sz w:val="24"/>
                <w:szCs w:val="24"/>
                <w:shd w:val="clear" w:color="auto" w:fill="FFFFFF"/>
                <w:lang w:val="hy-AM"/>
              </w:rPr>
              <w:t>ձևակերպման</w:t>
            </w:r>
            <w:proofErr w:type="spellEnd"/>
            <w:r w:rsidRPr="00A73F8D">
              <w:rPr>
                <w:rFonts w:ascii="GHEA Grapalat" w:hAnsi="GHEA Grapalat" w:cs="Arial"/>
                <w:color w:val="000000"/>
                <w:sz w:val="24"/>
                <w:szCs w:val="24"/>
                <w:shd w:val="clear" w:color="auto" w:fill="FFFFFF"/>
                <w:lang w:val="hy-AM"/>
              </w:rPr>
              <w:t xml:space="preserve"> իրավական բովանդակությունը:</w:t>
            </w:r>
          </w:p>
          <w:p w14:paraId="16DE21D1" w14:textId="77777777" w:rsidR="009B2647" w:rsidRDefault="009B2647" w:rsidP="005E55B2">
            <w:pPr>
              <w:autoSpaceDE w:val="0"/>
              <w:autoSpaceDN w:val="0"/>
              <w:adjustRightInd w:val="0"/>
              <w:spacing w:after="0" w:line="360" w:lineRule="auto"/>
              <w:ind w:right="178"/>
              <w:jc w:val="both"/>
              <w:rPr>
                <w:rFonts w:ascii="GHEA Grapalat" w:hAnsi="GHEA Grapalat" w:cs="Arial"/>
                <w:color w:val="000000"/>
                <w:sz w:val="24"/>
                <w:szCs w:val="24"/>
                <w:shd w:val="clear" w:color="auto" w:fill="FFFFFF"/>
                <w:lang w:val="hy-AM"/>
              </w:rPr>
            </w:pPr>
          </w:p>
          <w:p w14:paraId="448673F4" w14:textId="13FD631C" w:rsidR="00CB6839" w:rsidRDefault="006377E7" w:rsidP="006377E7">
            <w:pPr>
              <w:autoSpaceDE w:val="0"/>
              <w:autoSpaceDN w:val="0"/>
              <w:adjustRightInd w:val="0"/>
              <w:spacing w:after="0" w:line="360" w:lineRule="auto"/>
              <w:ind w:right="36"/>
              <w:jc w:val="both"/>
              <w:rPr>
                <w:rFonts w:ascii="GHEA Grapalat" w:hAnsi="GHEA Grapalat"/>
                <w:color w:val="000000"/>
                <w:sz w:val="24"/>
                <w:szCs w:val="24"/>
                <w:shd w:val="clear" w:color="auto" w:fill="FFFFFF"/>
                <w:lang w:val="hy-AM"/>
              </w:rPr>
            </w:pPr>
            <w:r w:rsidRPr="00A73F8D">
              <w:rPr>
                <w:rFonts w:ascii="GHEA Grapalat" w:hAnsi="GHEA Grapalat" w:cs="Arial"/>
                <w:color w:val="000000"/>
                <w:sz w:val="24"/>
                <w:szCs w:val="24"/>
                <w:shd w:val="clear" w:color="auto" w:fill="FFFFFF"/>
                <w:lang w:val="hy-AM"/>
              </w:rPr>
              <w:t xml:space="preserve">2) Նախագծի 1-ին հոդվածով լրացվող 31.1-ին հոդվածի 4-րդ մասում </w:t>
            </w:r>
            <w:r w:rsidRPr="00A73F8D">
              <w:rPr>
                <w:rFonts w:ascii="GHEA Grapalat" w:hAnsi="GHEA Grapalat"/>
                <w:color w:val="000000"/>
                <w:sz w:val="24"/>
                <w:szCs w:val="24"/>
                <w:shd w:val="clear" w:color="auto" w:fill="FFFFFF"/>
                <w:lang w:val="hy-AM"/>
              </w:rPr>
              <w:t xml:space="preserve">հստակեցման կարիք ունի, թե ինչ իրավասությունների մասին է խոսքը՝ նկատի ունենալով իրավական որոշակիության սկզբունքի պահանջը: </w:t>
            </w:r>
          </w:p>
          <w:p w14:paraId="7ACFD48D" w14:textId="121A2BF2" w:rsidR="009B2647" w:rsidRDefault="009B2647" w:rsidP="006377E7">
            <w:pPr>
              <w:autoSpaceDE w:val="0"/>
              <w:autoSpaceDN w:val="0"/>
              <w:adjustRightInd w:val="0"/>
              <w:spacing w:after="0" w:line="360" w:lineRule="auto"/>
              <w:ind w:right="36"/>
              <w:jc w:val="both"/>
              <w:rPr>
                <w:rFonts w:ascii="GHEA Grapalat" w:hAnsi="GHEA Grapalat"/>
                <w:color w:val="000000"/>
                <w:sz w:val="24"/>
                <w:szCs w:val="24"/>
                <w:shd w:val="clear" w:color="auto" w:fill="FFFFFF"/>
                <w:lang w:val="hy-AM"/>
              </w:rPr>
            </w:pPr>
          </w:p>
          <w:p w14:paraId="1114AD2C" w14:textId="614424AF" w:rsidR="009B2647" w:rsidRDefault="009B2647" w:rsidP="006377E7">
            <w:pPr>
              <w:autoSpaceDE w:val="0"/>
              <w:autoSpaceDN w:val="0"/>
              <w:adjustRightInd w:val="0"/>
              <w:spacing w:after="0" w:line="360" w:lineRule="auto"/>
              <w:ind w:right="36"/>
              <w:jc w:val="both"/>
              <w:rPr>
                <w:rFonts w:ascii="GHEA Grapalat" w:hAnsi="GHEA Grapalat"/>
                <w:color w:val="000000"/>
                <w:sz w:val="24"/>
                <w:szCs w:val="24"/>
                <w:shd w:val="clear" w:color="auto" w:fill="FFFFFF"/>
                <w:lang w:val="hy-AM"/>
              </w:rPr>
            </w:pPr>
          </w:p>
          <w:p w14:paraId="0E403428" w14:textId="501D8932" w:rsidR="009B2647" w:rsidRDefault="009B2647" w:rsidP="006377E7">
            <w:pPr>
              <w:autoSpaceDE w:val="0"/>
              <w:autoSpaceDN w:val="0"/>
              <w:adjustRightInd w:val="0"/>
              <w:spacing w:after="0" w:line="360" w:lineRule="auto"/>
              <w:ind w:right="36"/>
              <w:jc w:val="both"/>
              <w:rPr>
                <w:rFonts w:ascii="GHEA Grapalat" w:hAnsi="GHEA Grapalat"/>
                <w:color w:val="000000"/>
                <w:sz w:val="24"/>
                <w:szCs w:val="24"/>
                <w:shd w:val="clear" w:color="auto" w:fill="FFFFFF"/>
                <w:lang w:val="hy-AM"/>
              </w:rPr>
            </w:pPr>
          </w:p>
          <w:p w14:paraId="18251284" w14:textId="61441324" w:rsidR="009B2647" w:rsidRDefault="009B2647" w:rsidP="006377E7">
            <w:pPr>
              <w:autoSpaceDE w:val="0"/>
              <w:autoSpaceDN w:val="0"/>
              <w:adjustRightInd w:val="0"/>
              <w:spacing w:after="0" w:line="360" w:lineRule="auto"/>
              <w:ind w:right="36"/>
              <w:jc w:val="both"/>
              <w:rPr>
                <w:rFonts w:ascii="GHEA Grapalat" w:hAnsi="GHEA Grapalat"/>
                <w:color w:val="000000"/>
                <w:sz w:val="24"/>
                <w:szCs w:val="24"/>
                <w:shd w:val="clear" w:color="auto" w:fill="FFFFFF"/>
                <w:lang w:val="hy-AM"/>
              </w:rPr>
            </w:pPr>
          </w:p>
          <w:p w14:paraId="0B9F26F8" w14:textId="73A6B83B" w:rsidR="009B2647" w:rsidRDefault="009B2647" w:rsidP="006377E7">
            <w:pPr>
              <w:autoSpaceDE w:val="0"/>
              <w:autoSpaceDN w:val="0"/>
              <w:adjustRightInd w:val="0"/>
              <w:spacing w:after="0" w:line="360" w:lineRule="auto"/>
              <w:ind w:right="36"/>
              <w:jc w:val="both"/>
              <w:rPr>
                <w:rFonts w:ascii="GHEA Grapalat" w:hAnsi="GHEA Grapalat"/>
                <w:color w:val="000000"/>
                <w:sz w:val="24"/>
                <w:szCs w:val="24"/>
                <w:shd w:val="clear" w:color="auto" w:fill="FFFFFF"/>
                <w:lang w:val="hy-AM"/>
              </w:rPr>
            </w:pPr>
          </w:p>
          <w:p w14:paraId="3D327797" w14:textId="5422B625" w:rsidR="009B2647" w:rsidRDefault="009B2647" w:rsidP="006377E7">
            <w:pPr>
              <w:autoSpaceDE w:val="0"/>
              <w:autoSpaceDN w:val="0"/>
              <w:adjustRightInd w:val="0"/>
              <w:spacing w:after="0" w:line="360" w:lineRule="auto"/>
              <w:ind w:right="36"/>
              <w:jc w:val="both"/>
              <w:rPr>
                <w:rFonts w:ascii="GHEA Grapalat" w:hAnsi="GHEA Grapalat"/>
                <w:color w:val="000000"/>
                <w:sz w:val="24"/>
                <w:szCs w:val="24"/>
                <w:shd w:val="clear" w:color="auto" w:fill="FFFFFF"/>
                <w:lang w:val="hy-AM"/>
              </w:rPr>
            </w:pPr>
          </w:p>
          <w:p w14:paraId="52B27E8F" w14:textId="77777777" w:rsidR="009B2647" w:rsidRPr="00536125" w:rsidRDefault="009B2647" w:rsidP="006377E7">
            <w:pPr>
              <w:autoSpaceDE w:val="0"/>
              <w:autoSpaceDN w:val="0"/>
              <w:adjustRightInd w:val="0"/>
              <w:spacing w:after="0" w:line="360" w:lineRule="auto"/>
              <w:ind w:right="36"/>
              <w:jc w:val="both"/>
              <w:rPr>
                <w:rFonts w:ascii="GHEA Grapalat" w:hAnsi="GHEA Grapalat"/>
                <w:color w:val="000000"/>
                <w:sz w:val="24"/>
                <w:szCs w:val="24"/>
                <w:shd w:val="clear" w:color="auto" w:fill="FFFFFF"/>
                <w:lang w:val="hy-AM"/>
              </w:rPr>
            </w:pPr>
          </w:p>
          <w:p w14:paraId="3B8EE780" w14:textId="543BB136" w:rsidR="006377E7" w:rsidRPr="00A73F8D" w:rsidRDefault="006377E7" w:rsidP="00A73F8D">
            <w:pPr>
              <w:autoSpaceDE w:val="0"/>
              <w:autoSpaceDN w:val="0"/>
              <w:adjustRightInd w:val="0"/>
              <w:spacing w:after="0" w:line="360" w:lineRule="auto"/>
              <w:ind w:right="185"/>
              <w:jc w:val="both"/>
              <w:rPr>
                <w:rFonts w:ascii="GHEA Grapalat" w:hAnsi="GHEA Grapalat"/>
                <w:sz w:val="24"/>
                <w:szCs w:val="24"/>
                <w:lang w:val="hy-AM"/>
              </w:rPr>
            </w:pPr>
            <w:r w:rsidRPr="00A73F8D">
              <w:rPr>
                <w:rFonts w:ascii="GHEA Grapalat" w:hAnsi="GHEA Grapalat"/>
                <w:color w:val="000000"/>
                <w:sz w:val="24"/>
                <w:szCs w:val="24"/>
                <w:shd w:val="clear" w:color="auto" w:fill="FFFFFF"/>
                <w:lang w:val="hy-AM"/>
              </w:rPr>
              <w:t>3) Նախագծի 2-րդ հոդվածի 2-րդ մասի համաձայն՝ ս</w:t>
            </w:r>
            <w:r w:rsidRPr="00A73F8D">
              <w:rPr>
                <w:rFonts w:ascii="GHEA Grapalat" w:hAnsi="GHEA Grapalat"/>
                <w:sz w:val="24"/>
                <w:szCs w:val="24"/>
                <w:lang w:val="hy-AM"/>
              </w:rPr>
              <w:t xml:space="preserve">ույն օրենքն ուժի մեջ մտնելուց հետո երեք ամսվա ընթացքում </w:t>
            </w:r>
            <w:r w:rsidRPr="00A73F8D">
              <w:rPr>
                <w:rFonts w:ascii="GHEA Grapalat" w:hAnsi="GHEA Grapalat"/>
                <w:color w:val="000000"/>
                <w:sz w:val="24"/>
                <w:szCs w:val="24"/>
                <w:shd w:val="clear" w:color="auto" w:fill="FFFFFF"/>
                <w:lang w:val="hy-AM"/>
              </w:rPr>
              <w:t>ներքին գործերի բնագավառում պետական կառավարման լիազոր մարմնի ղեկավարը</w:t>
            </w:r>
            <w:r w:rsidRPr="00A73F8D">
              <w:rPr>
                <w:rFonts w:ascii="GHEA Grapalat" w:hAnsi="GHEA Grapalat"/>
                <w:sz w:val="24"/>
                <w:szCs w:val="24"/>
                <w:lang w:val="hy-AM"/>
              </w:rPr>
              <w:t xml:space="preserve"> </w:t>
            </w:r>
            <w:r w:rsidRPr="00A73F8D">
              <w:rPr>
                <w:rFonts w:ascii="GHEA Grapalat" w:hAnsi="GHEA Grapalat"/>
                <w:sz w:val="24"/>
                <w:szCs w:val="24"/>
                <w:u w:val="single"/>
                <w:lang w:val="hy-AM"/>
              </w:rPr>
              <w:t>հրապարակում է սույն օրենքի 1-ին հոդվածի 4-րդ մասով նախատեսված ենթաօրենսդրական նորմատիվ իրավական ակտը։</w:t>
            </w:r>
            <w:r w:rsidRPr="00A73F8D">
              <w:rPr>
                <w:rFonts w:ascii="GHEA Grapalat" w:hAnsi="GHEA Grapalat"/>
                <w:sz w:val="24"/>
                <w:szCs w:val="24"/>
                <w:lang w:val="hy-AM"/>
              </w:rPr>
              <w:t xml:space="preserve"> Սակայն, կարծում ենք, որ Նախագծի՝ անցումային դրույթներ պարունակող հոդվածում համապատասխան </w:t>
            </w:r>
            <w:r w:rsidRPr="00A73F8D">
              <w:rPr>
                <w:rFonts w:ascii="GHEA Grapalat" w:hAnsi="GHEA Grapalat"/>
                <w:sz w:val="24"/>
                <w:szCs w:val="24"/>
                <w:u w:val="single"/>
                <w:lang w:val="hy-AM"/>
              </w:rPr>
              <w:lastRenderedPageBreak/>
              <w:t>իրավական ակտի հրապարակման</w:t>
            </w:r>
            <w:r w:rsidRPr="00A73F8D">
              <w:rPr>
                <w:rFonts w:ascii="GHEA Grapalat" w:hAnsi="GHEA Grapalat"/>
                <w:sz w:val="24"/>
                <w:szCs w:val="24"/>
                <w:lang w:val="hy-AM"/>
              </w:rPr>
              <w:t xml:space="preserve"> վերաբերյալ կարգավորում նախատեսելը չի բխում «Նորմատիվ իրավական ակտերի մասին» օրենքի 13-րդ հոդվածի 5-րդ մասի պահանջից, քանի որ վերջինիս համաձայն՝ ե</w:t>
            </w:r>
            <w:r w:rsidRPr="00A73F8D">
              <w:rPr>
                <w:rFonts w:ascii="GHEA Grapalat" w:eastAsia="Times New Roman" w:hAnsi="GHEA Grapalat" w:cs="Times New Roman"/>
                <w:color w:val="000000"/>
                <w:sz w:val="24"/>
                <w:szCs w:val="24"/>
                <w:lang w:val="hy-AM"/>
              </w:rPr>
              <w:t xml:space="preserve">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w:t>
            </w:r>
            <w:proofErr w:type="spellStart"/>
            <w:r w:rsidRPr="00A73F8D">
              <w:rPr>
                <w:rFonts w:ascii="GHEA Grapalat" w:eastAsia="Times New Roman" w:hAnsi="GHEA Grapalat" w:cs="Times New Roman"/>
                <w:color w:val="000000"/>
                <w:sz w:val="24"/>
                <w:szCs w:val="24"/>
                <w:lang w:val="hy-AM"/>
              </w:rPr>
              <w:t>ընդունմամբ</w:t>
            </w:r>
            <w:proofErr w:type="spellEnd"/>
            <w:r w:rsidRPr="00A73F8D">
              <w:rPr>
                <w:rFonts w:ascii="GHEA Grapalat" w:eastAsia="Times New Roman" w:hAnsi="GHEA Grapalat" w:cs="Times New Roman"/>
                <w:color w:val="000000"/>
                <w:sz w:val="24"/>
                <w:szCs w:val="24"/>
                <w:lang w:val="hy-AM"/>
              </w:rPr>
              <w:t xml:space="preserve">, կամ դրա կատարումն ուղղակիորեն պայմանավորված է ենթաօրենսդրական նորմատիվ իրավական ակտի </w:t>
            </w:r>
            <w:proofErr w:type="spellStart"/>
            <w:r w:rsidRPr="00A73F8D">
              <w:rPr>
                <w:rFonts w:ascii="GHEA Grapalat" w:eastAsia="Times New Roman" w:hAnsi="GHEA Grapalat" w:cs="Times New Roman"/>
                <w:color w:val="000000"/>
                <w:sz w:val="24"/>
                <w:szCs w:val="24"/>
                <w:lang w:val="hy-AM"/>
              </w:rPr>
              <w:t>ընդունմամբ</w:t>
            </w:r>
            <w:proofErr w:type="spellEnd"/>
            <w:r w:rsidRPr="00A73F8D">
              <w:rPr>
                <w:rFonts w:ascii="GHEA Grapalat" w:eastAsia="Times New Roman" w:hAnsi="GHEA Grapalat" w:cs="Times New Roman"/>
                <w:color w:val="000000"/>
                <w:sz w:val="24"/>
                <w:szCs w:val="24"/>
                <w:lang w:val="hy-AM"/>
              </w:rPr>
              <w:t>, ապա օրենսդրական ակտի անցումային դրույթներով սահմանվում են նաև`</w:t>
            </w:r>
            <w:r w:rsidRPr="00A73F8D">
              <w:rPr>
                <w:rFonts w:ascii="GHEA Grapalat" w:hAnsi="GHEA Grapalat"/>
                <w:sz w:val="24"/>
                <w:szCs w:val="24"/>
                <w:lang w:val="hy-AM"/>
              </w:rPr>
              <w:t xml:space="preserve"> (…) </w:t>
            </w:r>
            <w:r w:rsidRPr="00A73F8D">
              <w:rPr>
                <w:rFonts w:ascii="GHEA Grapalat" w:eastAsia="Times New Roman" w:hAnsi="GHEA Grapalat" w:cs="Times New Roman"/>
                <w:color w:val="000000"/>
                <w:sz w:val="24"/>
                <w:szCs w:val="24"/>
                <w:lang w:val="hy-AM"/>
              </w:rPr>
              <w:t xml:space="preserve">2) ենթաօրենսդրական նորմատիվ իրավական ակտի </w:t>
            </w:r>
            <w:r w:rsidRPr="00A73F8D">
              <w:rPr>
                <w:rFonts w:ascii="GHEA Grapalat" w:eastAsia="Times New Roman" w:hAnsi="GHEA Grapalat" w:cs="Times New Roman"/>
                <w:color w:val="000000"/>
                <w:sz w:val="24"/>
                <w:szCs w:val="24"/>
                <w:u w:val="single"/>
                <w:lang w:val="hy-AM"/>
              </w:rPr>
              <w:t>ընդունման նախատեսվող ժամկետը:</w:t>
            </w:r>
          </w:p>
          <w:p w14:paraId="1EEBDA11" w14:textId="2CC5466F" w:rsidR="006377E7" w:rsidRPr="003C19A3" w:rsidRDefault="006377E7" w:rsidP="00531A3F">
            <w:pPr>
              <w:pStyle w:val="BodyText"/>
              <w:spacing w:after="0" w:line="360" w:lineRule="auto"/>
              <w:jc w:val="both"/>
              <w:rPr>
                <w:rFonts w:ascii="GHEA Grapalat" w:hAnsi="GHEA Grapalat" w:cs="Sylfaen"/>
                <w:b/>
                <w:i/>
                <w:sz w:val="24"/>
                <w:szCs w:val="24"/>
                <w:lang w:val="hy-AM"/>
              </w:rPr>
            </w:pPr>
          </w:p>
        </w:tc>
        <w:tc>
          <w:tcPr>
            <w:tcW w:w="5790" w:type="dxa"/>
            <w:shd w:val="clear" w:color="auto" w:fill="auto"/>
          </w:tcPr>
          <w:p w14:paraId="72F4489C" w14:textId="4E26F5F3" w:rsidR="006377E7" w:rsidRDefault="005E55B2" w:rsidP="00531A3F">
            <w:pPr>
              <w:spacing w:after="0" w:line="360" w:lineRule="auto"/>
              <w:ind w:firstLine="176"/>
              <w:jc w:val="center"/>
              <w:rPr>
                <w:rFonts w:ascii="GHEA Grapalat" w:hAnsi="GHEA Grapalat"/>
                <w:i/>
                <w:color w:val="000000"/>
                <w:sz w:val="24"/>
                <w:szCs w:val="24"/>
                <w:shd w:val="clear" w:color="auto" w:fill="BFBFBF" w:themeFill="background1" w:themeFillShade="BF"/>
                <w:lang w:val="hy-AM"/>
              </w:rPr>
            </w:pPr>
            <w:r>
              <w:rPr>
                <w:rFonts w:ascii="GHEA Grapalat" w:hAnsi="GHEA Grapalat"/>
                <w:b/>
                <w:i/>
                <w:color w:val="000000"/>
                <w:sz w:val="24"/>
                <w:szCs w:val="24"/>
                <w:lang w:val="hy-AM"/>
              </w:rPr>
              <w:lastRenderedPageBreak/>
              <w:t>1</w:t>
            </w:r>
            <w:r>
              <w:rPr>
                <w:rFonts w:ascii="Cambria Math" w:hAnsi="Cambria Math"/>
                <w:b/>
                <w:i/>
                <w:color w:val="000000"/>
                <w:sz w:val="24"/>
                <w:szCs w:val="24"/>
                <w:lang w:val="hy-AM"/>
              </w:rPr>
              <w:t xml:space="preserve">․ </w:t>
            </w:r>
            <w:r w:rsidR="0089216B" w:rsidRPr="003C19A3">
              <w:rPr>
                <w:rFonts w:ascii="GHEA Grapalat" w:hAnsi="GHEA Grapalat"/>
                <w:b/>
                <w:i/>
                <w:color w:val="000000"/>
                <w:sz w:val="24"/>
                <w:szCs w:val="24"/>
                <w:lang w:val="hy-AM"/>
              </w:rPr>
              <w:t>Ընդունվել է ի գիտություն</w:t>
            </w:r>
          </w:p>
          <w:p w14:paraId="643AEFD2" w14:textId="49B89549" w:rsidR="004C7FB4" w:rsidRPr="004C7FB4" w:rsidRDefault="00E812DC" w:rsidP="004C7FB4">
            <w:pPr>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4C7FB4" w:rsidRPr="004C7FB4">
              <w:rPr>
                <w:rFonts w:ascii="GHEA Grapalat" w:hAnsi="GHEA Grapalat"/>
                <w:color w:val="000000"/>
                <w:sz w:val="24"/>
                <w:szCs w:val="24"/>
                <w:shd w:val="clear" w:color="auto" w:fill="FFFFFF"/>
                <w:lang w:val="hy-AM"/>
              </w:rPr>
              <w:t xml:space="preserve">Հասարակական վերահսկողությունը՝ որպես մարդու և քաղաքացու իրավունքների, օրինական շահերի պահպանման, պետության և պետական մարմինների կողմից իրենց </w:t>
            </w:r>
            <w:r w:rsidR="00FB0CDC">
              <w:rPr>
                <w:rFonts w:ascii="GHEA Grapalat" w:hAnsi="GHEA Grapalat"/>
                <w:color w:val="000000"/>
                <w:sz w:val="24"/>
                <w:szCs w:val="24"/>
                <w:shd w:val="clear" w:color="auto" w:fill="FFFFFF"/>
                <w:lang w:val="hy-AM"/>
              </w:rPr>
              <w:t>լիա</w:t>
            </w:r>
            <w:r w:rsidR="004C7FB4" w:rsidRPr="004C7FB4">
              <w:rPr>
                <w:rFonts w:ascii="GHEA Grapalat" w:hAnsi="GHEA Grapalat"/>
                <w:color w:val="000000"/>
                <w:sz w:val="24"/>
                <w:szCs w:val="24"/>
                <w:shd w:val="clear" w:color="auto" w:fill="FFFFFF"/>
                <w:lang w:val="hy-AM"/>
              </w:rPr>
              <w:t xml:space="preserve">զորությունների պատշաճ իրականացման և իրավասությունները չչարաշահելու, ինչպես նաև տարբեր ոլորտներում օրենքների և իրավական </w:t>
            </w:r>
            <w:proofErr w:type="spellStart"/>
            <w:r w:rsidR="004C7FB4" w:rsidRPr="004C7FB4">
              <w:rPr>
                <w:rFonts w:ascii="GHEA Grapalat" w:hAnsi="GHEA Grapalat"/>
                <w:color w:val="000000"/>
                <w:sz w:val="24"/>
                <w:szCs w:val="24"/>
                <w:shd w:val="clear" w:color="auto" w:fill="FFFFFF"/>
                <w:lang w:val="hy-AM"/>
              </w:rPr>
              <w:t>կարգավորումների</w:t>
            </w:r>
            <w:proofErr w:type="spellEnd"/>
            <w:r w:rsidR="004C7FB4" w:rsidRPr="004C7FB4">
              <w:rPr>
                <w:rFonts w:ascii="GHEA Grapalat" w:hAnsi="GHEA Grapalat"/>
                <w:color w:val="000000"/>
                <w:sz w:val="24"/>
                <w:szCs w:val="24"/>
                <w:shd w:val="clear" w:color="auto" w:fill="FFFFFF"/>
                <w:lang w:val="hy-AM"/>
              </w:rPr>
              <w:t xml:space="preserve"> պահպանման և օրինականության հաստատման գործում քաղաքացիական հասարակության, հասարակական կազմակերպությունների և այլ միավորումների մասնակցությունը բնութագրող հասկացություն, </w:t>
            </w:r>
            <w:proofErr w:type="spellStart"/>
            <w:r w:rsidR="004C7FB4" w:rsidRPr="004C7FB4">
              <w:rPr>
                <w:rFonts w:ascii="GHEA Grapalat" w:hAnsi="GHEA Grapalat"/>
                <w:color w:val="000000"/>
                <w:sz w:val="24"/>
                <w:szCs w:val="24"/>
                <w:shd w:val="clear" w:color="auto" w:fill="FFFFFF"/>
                <w:lang w:val="hy-AM"/>
              </w:rPr>
              <w:t>իրավակիրառ</w:t>
            </w:r>
            <w:proofErr w:type="spellEnd"/>
            <w:r w:rsidR="004C7FB4" w:rsidRPr="004C7FB4">
              <w:rPr>
                <w:rFonts w:ascii="GHEA Grapalat" w:hAnsi="GHEA Grapalat"/>
                <w:color w:val="000000"/>
                <w:sz w:val="24"/>
                <w:szCs w:val="24"/>
                <w:shd w:val="clear" w:color="auto" w:fill="FFFFFF"/>
                <w:lang w:val="hy-AM"/>
              </w:rPr>
              <w:t xml:space="preserve"> պրակտիկայում գործածման երկար փորձ ունի։ </w:t>
            </w:r>
          </w:p>
          <w:p w14:paraId="06F9C809" w14:textId="377BBEF0" w:rsidR="009B2647" w:rsidRPr="005E55B2" w:rsidRDefault="004C7FB4" w:rsidP="004C7FB4">
            <w:pPr>
              <w:spacing w:line="360" w:lineRule="auto"/>
              <w:jc w:val="both"/>
              <w:rPr>
                <w:rFonts w:ascii="GHEA Grapalat" w:hAnsi="GHEA Grapalat"/>
                <w:color w:val="000000"/>
                <w:sz w:val="24"/>
                <w:szCs w:val="24"/>
                <w:shd w:val="clear" w:color="auto" w:fill="FFFFFF"/>
                <w:lang w:val="hy-AM"/>
              </w:rPr>
            </w:pPr>
            <w:r w:rsidRPr="004C7FB4">
              <w:rPr>
                <w:rFonts w:ascii="GHEA Grapalat" w:hAnsi="GHEA Grapalat"/>
                <w:color w:val="000000"/>
                <w:sz w:val="24"/>
                <w:szCs w:val="24"/>
                <w:shd w:val="clear" w:color="auto" w:fill="FFFFFF"/>
                <w:lang w:val="hy-AM"/>
              </w:rPr>
              <w:t>Հասարակական</w:t>
            </w:r>
            <w:r w:rsidR="00FB0CDC">
              <w:rPr>
                <w:rFonts w:ascii="GHEA Grapalat" w:hAnsi="GHEA Grapalat"/>
                <w:color w:val="000000"/>
                <w:sz w:val="24"/>
                <w:szCs w:val="24"/>
                <w:shd w:val="clear" w:color="auto" w:fill="FFFFFF"/>
                <w:lang w:val="hy-AM"/>
              </w:rPr>
              <w:t xml:space="preserve"> </w:t>
            </w:r>
            <w:r w:rsidRPr="004C7FB4">
              <w:rPr>
                <w:rFonts w:ascii="GHEA Grapalat" w:hAnsi="GHEA Grapalat"/>
                <w:color w:val="000000"/>
                <w:sz w:val="24"/>
                <w:szCs w:val="24"/>
                <w:shd w:val="clear" w:color="auto" w:fill="FFFFFF"/>
                <w:lang w:val="hy-AM"/>
              </w:rPr>
              <w:t xml:space="preserve">վերահսկողության արդյունավետությունը բխում է առաջին հերթին նաև պետական մարմինների շահերից, քանի որ ուղղված է նրանց աշխատանքի </w:t>
            </w:r>
            <w:proofErr w:type="spellStart"/>
            <w:r w:rsidRPr="004C7FB4">
              <w:rPr>
                <w:rFonts w:ascii="GHEA Grapalat" w:hAnsi="GHEA Grapalat"/>
                <w:color w:val="000000"/>
                <w:sz w:val="24"/>
                <w:szCs w:val="24"/>
                <w:shd w:val="clear" w:color="auto" w:fill="FFFFFF"/>
                <w:lang w:val="hy-AM"/>
              </w:rPr>
              <w:t>լավարկմանը</w:t>
            </w:r>
            <w:proofErr w:type="spellEnd"/>
            <w:r w:rsidRPr="004C7FB4">
              <w:rPr>
                <w:rFonts w:ascii="GHEA Grapalat" w:hAnsi="GHEA Grapalat"/>
                <w:color w:val="000000"/>
                <w:sz w:val="24"/>
                <w:szCs w:val="24"/>
                <w:shd w:val="clear" w:color="auto" w:fill="FFFFFF"/>
                <w:lang w:val="hy-AM"/>
              </w:rPr>
              <w:t xml:space="preserve"> և </w:t>
            </w:r>
            <w:r w:rsidRPr="004C7FB4">
              <w:rPr>
                <w:rFonts w:ascii="GHEA Grapalat" w:hAnsi="GHEA Grapalat"/>
                <w:color w:val="000000"/>
                <w:sz w:val="24"/>
                <w:szCs w:val="24"/>
                <w:shd w:val="clear" w:color="auto" w:fill="FFFFFF"/>
                <w:lang w:val="hy-AM"/>
              </w:rPr>
              <w:lastRenderedPageBreak/>
              <w:t>պատշաճ գործունե</w:t>
            </w:r>
            <w:r w:rsidR="00FB0CDC">
              <w:rPr>
                <w:rFonts w:ascii="GHEA Grapalat" w:hAnsi="GHEA Grapalat"/>
                <w:color w:val="000000"/>
                <w:sz w:val="24"/>
                <w:szCs w:val="24"/>
                <w:shd w:val="clear" w:color="auto" w:fill="FFFFFF"/>
                <w:lang w:val="hy-AM"/>
              </w:rPr>
              <w:t>ու</w:t>
            </w:r>
            <w:r w:rsidRPr="004C7FB4">
              <w:rPr>
                <w:rFonts w:ascii="GHEA Grapalat" w:hAnsi="GHEA Grapalat"/>
                <w:color w:val="000000"/>
                <w:sz w:val="24"/>
                <w:szCs w:val="24"/>
                <w:shd w:val="clear" w:color="auto" w:fill="FFFFFF"/>
                <w:lang w:val="hy-AM"/>
              </w:rPr>
              <w:t xml:space="preserve">թյան ապահովմանը։ Հենց դա է պատճառը, որ տարբեր մարմինների գործունեության ոլորտների վերահսկողության իրականացման իրավական </w:t>
            </w:r>
            <w:proofErr w:type="spellStart"/>
            <w:r w:rsidRPr="004C7FB4">
              <w:rPr>
                <w:rFonts w:ascii="GHEA Grapalat" w:hAnsi="GHEA Grapalat"/>
                <w:color w:val="000000"/>
                <w:sz w:val="24"/>
                <w:szCs w:val="24"/>
                <w:shd w:val="clear" w:color="auto" w:fill="FFFFFF"/>
                <w:lang w:val="hy-AM"/>
              </w:rPr>
              <w:t>կառուցակարգեր</w:t>
            </w:r>
            <w:proofErr w:type="spellEnd"/>
            <w:r w:rsidRPr="004C7FB4">
              <w:rPr>
                <w:rFonts w:ascii="GHEA Grapalat" w:hAnsi="GHEA Grapalat"/>
                <w:color w:val="000000"/>
                <w:sz w:val="24"/>
                <w:szCs w:val="24"/>
                <w:shd w:val="clear" w:color="auto" w:fill="FFFFFF"/>
                <w:lang w:val="hy-AM"/>
              </w:rPr>
              <w:t xml:space="preserve"> նախատեսվում են մի շարք իրավական ակտերով։ Ընդ որում, տարածված է պրակտիկան, երբ վերահսկողության իրականացման կարգը և դրա հետ կապված </w:t>
            </w:r>
            <w:proofErr w:type="spellStart"/>
            <w:r w:rsidRPr="004C7FB4">
              <w:rPr>
                <w:rFonts w:ascii="GHEA Grapalat" w:hAnsi="GHEA Grapalat"/>
                <w:color w:val="000000"/>
                <w:sz w:val="24"/>
                <w:szCs w:val="24"/>
                <w:shd w:val="clear" w:color="auto" w:fill="FFFFFF"/>
                <w:lang w:val="hy-AM"/>
              </w:rPr>
              <w:t>կարգավորումների</w:t>
            </w:r>
            <w:proofErr w:type="spellEnd"/>
            <w:r w:rsidRPr="004C7FB4">
              <w:rPr>
                <w:rFonts w:ascii="GHEA Grapalat" w:hAnsi="GHEA Grapalat"/>
                <w:color w:val="000000"/>
                <w:sz w:val="24"/>
                <w:szCs w:val="24"/>
                <w:shd w:val="clear" w:color="auto" w:fill="FFFFFF"/>
                <w:lang w:val="hy-AM"/>
              </w:rPr>
              <w:t xml:space="preserve"> մեծ մասը տրվում են ենթաօրենսդրական իրավական ակտերով</w:t>
            </w:r>
            <w:r w:rsidR="00FB0CDC">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Ն</w:t>
            </w:r>
            <w:r w:rsidRPr="004C7FB4">
              <w:rPr>
                <w:rFonts w:ascii="GHEA Grapalat" w:hAnsi="GHEA Grapalat"/>
                <w:color w:val="000000"/>
                <w:sz w:val="24"/>
                <w:szCs w:val="24"/>
                <w:shd w:val="clear" w:color="auto" w:fill="FFFFFF"/>
                <w:lang w:val="hy-AM"/>
              </w:rPr>
              <w:t xml:space="preserve">ախագծով առաջարկվող կարգավորումը մշակելիս հաշվի է առնվել ՀՀ </w:t>
            </w:r>
            <w:r w:rsidR="00FB0CDC">
              <w:rPr>
                <w:rFonts w:ascii="GHEA Grapalat" w:hAnsi="GHEA Grapalat"/>
                <w:color w:val="000000"/>
                <w:sz w:val="24"/>
                <w:szCs w:val="24"/>
                <w:shd w:val="clear" w:color="auto" w:fill="FFFFFF"/>
                <w:lang w:val="hy-AM"/>
              </w:rPr>
              <w:t>ք</w:t>
            </w:r>
            <w:r w:rsidRPr="004C7FB4">
              <w:rPr>
                <w:rFonts w:ascii="GHEA Grapalat" w:hAnsi="GHEA Grapalat"/>
                <w:color w:val="000000"/>
                <w:sz w:val="24"/>
                <w:szCs w:val="24"/>
                <w:shd w:val="clear" w:color="auto" w:fill="FFFFFF"/>
                <w:lang w:val="hy-AM"/>
              </w:rPr>
              <w:t xml:space="preserve">րեակատարողական օրենսգրքի 17-րդ հոդվածի համանման կարգավորումը՝ ազատությունից զրկելու հետ կապված պատիժների կատարման նկատմամբ հասարակական վերահսկողության իրականացման վերաբերյալ։ Հասարակական վերահսկողության իրականացման կարգը ազատությունից զրկելու հետ կապված պատիժների կատարման նկատմամբ, ինչպես նաև հասարակական դիտորդների խմբի կազմը և իրավասությունների շրջանակը սահմանված են ոչ </w:t>
            </w:r>
            <w:r w:rsidRPr="004C7FB4">
              <w:rPr>
                <w:rFonts w:ascii="GHEA Grapalat" w:hAnsi="GHEA Grapalat"/>
                <w:color w:val="000000"/>
                <w:sz w:val="24"/>
                <w:szCs w:val="24"/>
                <w:shd w:val="clear" w:color="auto" w:fill="FFFFFF"/>
                <w:lang w:val="hy-AM"/>
              </w:rPr>
              <w:lastRenderedPageBreak/>
              <w:t>թե Քրեակատարողական օրենսգրքով, այլ</w:t>
            </w:r>
            <w:r w:rsidR="00FB0CDC">
              <w:rPr>
                <w:rFonts w:ascii="GHEA Grapalat" w:hAnsi="GHEA Grapalat"/>
                <w:color w:val="000000"/>
                <w:sz w:val="24"/>
                <w:szCs w:val="24"/>
                <w:shd w:val="clear" w:color="auto" w:fill="FFFFFF"/>
                <w:lang w:val="hy-AM"/>
              </w:rPr>
              <w:t>՝</w:t>
            </w:r>
            <w:r w:rsidRPr="004C7FB4">
              <w:rPr>
                <w:rFonts w:ascii="GHEA Grapalat" w:hAnsi="GHEA Grapalat"/>
                <w:color w:val="000000"/>
                <w:sz w:val="24"/>
                <w:szCs w:val="24"/>
                <w:shd w:val="clear" w:color="auto" w:fill="FFFFFF"/>
                <w:lang w:val="hy-AM"/>
              </w:rPr>
              <w:t xml:space="preserve"> ենթաօրենսդրական իրավական ակտով։ Հաշվի առնելով Քրեակատարողական օրենսգրքի 17-րդ հոդվածի </w:t>
            </w:r>
            <w:proofErr w:type="spellStart"/>
            <w:r w:rsidRPr="004C7FB4">
              <w:rPr>
                <w:rFonts w:ascii="GHEA Grapalat" w:hAnsi="GHEA Grapalat"/>
                <w:color w:val="000000"/>
                <w:sz w:val="24"/>
                <w:szCs w:val="24"/>
                <w:shd w:val="clear" w:color="auto" w:fill="FFFFFF"/>
                <w:lang w:val="hy-AM"/>
              </w:rPr>
              <w:t>կարգավորումներով</w:t>
            </w:r>
            <w:proofErr w:type="spellEnd"/>
            <w:r w:rsidRPr="004C7FB4">
              <w:rPr>
                <w:rFonts w:ascii="GHEA Grapalat" w:hAnsi="GHEA Grapalat"/>
                <w:color w:val="000000"/>
                <w:sz w:val="24"/>
                <w:szCs w:val="24"/>
                <w:shd w:val="clear" w:color="auto" w:fill="FFFFFF"/>
                <w:lang w:val="hy-AM"/>
              </w:rPr>
              <w:t xml:space="preserve"> սահմանված խմբի գործունեության արդեն իսկ ծավալուն</w:t>
            </w:r>
            <w:r>
              <w:rPr>
                <w:rFonts w:ascii="GHEA Grapalat" w:hAnsi="GHEA Grapalat"/>
                <w:color w:val="000000"/>
                <w:sz w:val="24"/>
                <w:szCs w:val="24"/>
                <w:shd w:val="clear" w:color="auto" w:fill="FFFFFF"/>
                <w:lang w:val="hy-AM"/>
              </w:rPr>
              <w:t xml:space="preserve"> դրական</w:t>
            </w:r>
            <w:r w:rsidRPr="004C7FB4">
              <w:rPr>
                <w:rFonts w:ascii="GHEA Grapalat" w:hAnsi="GHEA Grapalat"/>
                <w:color w:val="000000"/>
                <w:sz w:val="24"/>
                <w:szCs w:val="24"/>
                <w:shd w:val="clear" w:color="auto" w:fill="FFFFFF"/>
                <w:lang w:val="hy-AM"/>
              </w:rPr>
              <w:t xml:space="preserve"> փորձը՝ կարծում ենք, որ «Փախստականների և ապաստանի մասին» ՀՀ օրենքում համանման </w:t>
            </w:r>
            <w:proofErr w:type="spellStart"/>
            <w:r w:rsidRPr="004C7FB4">
              <w:rPr>
                <w:rFonts w:ascii="GHEA Grapalat" w:hAnsi="GHEA Grapalat"/>
                <w:color w:val="000000"/>
                <w:sz w:val="24"/>
                <w:szCs w:val="24"/>
                <w:shd w:val="clear" w:color="auto" w:fill="FFFFFF"/>
                <w:lang w:val="hy-AM"/>
              </w:rPr>
              <w:t>կարգավորումների</w:t>
            </w:r>
            <w:proofErr w:type="spellEnd"/>
            <w:r w:rsidRPr="004C7FB4">
              <w:rPr>
                <w:rFonts w:ascii="GHEA Grapalat" w:hAnsi="GHEA Grapalat"/>
                <w:color w:val="000000"/>
                <w:sz w:val="24"/>
                <w:szCs w:val="24"/>
                <w:shd w:val="clear" w:color="auto" w:fill="FFFFFF"/>
                <w:lang w:val="hy-AM"/>
              </w:rPr>
              <w:t xml:space="preserve"> նախատեսումը ապաստան </w:t>
            </w:r>
            <w:proofErr w:type="spellStart"/>
            <w:r w:rsidRPr="004C7FB4">
              <w:rPr>
                <w:rFonts w:ascii="GHEA Grapalat" w:hAnsi="GHEA Grapalat"/>
                <w:color w:val="000000"/>
                <w:sz w:val="24"/>
                <w:szCs w:val="24"/>
                <w:shd w:val="clear" w:color="auto" w:fill="FFFFFF"/>
                <w:lang w:val="hy-AM"/>
              </w:rPr>
              <w:t>հայցողների</w:t>
            </w:r>
            <w:proofErr w:type="spellEnd"/>
            <w:r w:rsidRPr="004C7FB4">
              <w:rPr>
                <w:rFonts w:ascii="GHEA Grapalat" w:hAnsi="GHEA Grapalat"/>
                <w:color w:val="000000"/>
                <w:sz w:val="24"/>
                <w:szCs w:val="24"/>
                <w:shd w:val="clear" w:color="auto" w:fill="FFFFFF"/>
                <w:lang w:val="hy-AM"/>
              </w:rPr>
              <w:t xml:space="preserve"> ժամանակավոր տեղավորման կենտրոնում հասարակական վերահսկողություն իրականացնող հասարակական դիտորդների խմբի համար նպատակահարմար է</w:t>
            </w:r>
            <w:r>
              <w:rPr>
                <w:rFonts w:ascii="GHEA Grapalat" w:hAnsi="GHEA Grapalat"/>
                <w:color w:val="000000"/>
                <w:sz w:val="24"/>
                <w:szCs w:val="24"/>
                <w:shd w:val="clear" w:color="auto" w:fill="FFFFFF"/>
                <w:lang w:val="hy-AM"/>
              </w:rPr>
              <w:t>։</w:t>
            </w:r>
            <w:r w:rsidRPr="004C7FB4">
              <w:rPr>
                <w:rFonts w:ascii="GHEA Grapalat" w:hAnsi="GHEA Grapalat"/>
                <w:color w:val="000000"/>
                <w:sz w:val="24"/>
                <w:szCs w:val="24"/>
                <w:shd w:val="clear" w:color="auto" w:fill="FFFFFF"/>
                <w:lang w:val="hy-AM"/>
              </w:rPr>
              <w:t xml:space="preserve"> </w:t>
            </w:r>
            <w:r w:rsidRPr="00E2264D">
              <w:rPr>
                <w:rFonts w:ascii="GHEA Grapalat" w:hAnsi="GHEA Grapalat"/>
                <w:color w:val="000000"/>
                <w:sz w:val="24"/>
                <w:szCs w:val="24"/>
                <w:shd w:val="clear" w:color="auto" w:fill="FFFFFF"/>
                <w:lang w:val="hy-AM"/>
              </w:rPr>
              <w:t>ՀՀ ՆԳՆ-ն արդեն իսկ մշակել է</w:t>
            </w:r>
            <w:r>
              <w:rPr>
                <w:rFonts w:ascii="GHEA Grapalat" w:hAnsi="GHEA Grapalat"/>
                <w:color w:val="000000"/>
                <w:sz w:val="24"/>
                <w:szCs w:val="24"/>
                <w:shd w:val="clear" w:color="auto" w:fill="FFFFFF"/>
                <w:lang w:val="hy-AM"/>
              </w:rPr>
              <w:t xml:space="preserve"> ներքին գործերի նախարարի</w:t>
            </w:r>
            <w:r w:rsidRPr="00E2264D">
              <w:rPr>
                <w:rFonts w:ascii="GHEA Grapalat" w:hAnsi="GHEA Grapalat"/>
                <w:color w:val="000000"/>
                <w:sz w:val="24"/>
                <w:szCs w:val="24"/>
                <w:shd w:val="clear" w:color="auto" w:fill="FFFFFF"/>
                <w:lang w:val="hy-AM"/>
              </w:rPr>
              <w:t xml:space="preserve"> համապատասխան</w:t>
            </w:r>
            <w:r>
              <w:rPr>
                <w:rFonts w:ascii="GHEA Grapalat" w:hAnsi="GHEA Grapalat"/>
                <w:color w:val="000000"/>
                <w:sz w:val="24"/>
                <w:szCs w:val="24"/>
                <w:shd w:val="clear" w:color="auto" w:fill="FFFFFF"/>
                <w:lang w:val="hy-AM"/>
              </w:rPr>
              <w:t xml:space="preserve"> հրամանի նախագիծ, որում</w:t>
            </w:r>
            <w:r w:rsidRPr="00D1116E">
              <w:rPr>
                <w:rFonts w:ascii="GHEA Grapalat" w:hAnsi="GHEA Grapalat"/>
                <w:sz w:val="24"/>
                <w:szCs w:val="24"/>
                <w:lang w:val="hy-AM"/>
              </w:rPr>
              <w:t xml:space="preserve"> </w:t>
            </w:r>
            <w:r>
              <w:rPr>
                <w:rFonts w:ascii="GHEA Grapalat" w:hAnsi="GHEA Grapalat"/>
                <w:sz w:val="24"/>
                <w:szCs w:val="24"/>
                <w:lang w:val="hy-AM"/>
              </w:rPr>
              <w:t>կլինի</w:t>
            </w:r>
            <w:r w:rsidRPr="00D1116E">
              <w:rPr>
                <w:rFonts w:ascii="GHEA Grapalat" w:hAnsi="GHEA Grapalat"/>
                <w:sz w:val="24"/>
                <w:szCs w:val="24"/>
                <w:lang w:val="hy-AM"/>
              </w:rPr>
              <w:t xml:space="preserve"> </w:t>
            </w:r>
            <w:r w:rsidR="00E812DC" w:rsidRPr="00D1116E">
              <w:rPr>
                <w:rFonts w:ascii="GHEA Grapalat" w:hAnsi="GHEA Grapalat"/>
                <w:sz w:val="24"/>
                <w:szCs w:val="24"/>
                <w:lang w:val="hy-AM"/>
              </w:rPr>
              <w:t>«</w:t>
            </w:r>
            <w:r w:rsidR="00E812DC">
              <w:rPr>
                <w:rFonts w:ascii="GHEA Grapalat" w:eastAsia="Times New Roman" w:hAnsi="GHEA Grapalat" w:cs="Times New Roman"/>
                <w:color w:val="000000"/>
                <w:sz w:val="24"/>
                <w:szCs w:val="24"/>
                <w:lang w:val="hy-AM"/>
              </w:rPr>
              <w:t>Հ</w:t>
            </w:r>
            <w:r w:rsidR="00E812DC" w:rsidRPr="00D1116E">
              <w:rPr>
                <w:rFonts w:ascii="GHEA Grapalat" w:eastAsia="Times New Roman" w:hAnsi="GHEA Grapalat" w:cs="Times New Roman"/>
                <w:color w:val="000000"/>
                <w:sz w:val="24"/>
                <w:szCs w:val="24"/>
                <w:lang w:val="hy-AM"/>
              </w:rPr>
              <w:t>ասարակական վերահսկողություն</w:t>
            </w:r>
            <w:r w:rsidR="00E812DC" w:rsidRPr="00D1116E">
              <w:rPr>
                <w:rFonts w:ascii="GHEA Grapalat" w:hAnsi="GHEA Grapalat"/>
                <w:sz w:val="24"/>
                <w:szCs w:val="24"/>
                <w:lang w:val="hy-AM"/>
              </w:rPr>
              <w:t>» հասկացության իրավական բովանդակության</w:t>
            </w:r>
            <w:r w:rsidR="00E812DC">
              <w:rPr>
                <w:rFonts w:ascii="GHEA Grapalat" w:hAnsi="GHEA Grapalat"/>
                <w:sz w:val="24"/>
                <w:szCs w:val="24"/>
                <w:lang w:val="hy-AM"/>
              </w:rPr>
              <w:t xml:space="preserve"> </w:t>
            </w:r>
            <w:r w:rsidR="00E812DC" w:rsidRPr="00D1116E">
              <w:rPr>
                <w:rFonts w:ascii="GHEA Grapalat" w:hAnsi="GHEA Grapalat"/>
                <w:sz w:val="24"/>
                <w:szCs w:val="24"/>
                <w:lang w:val="hy-AM"/>
              </w:rPr>
              <w:t>բացահայտումը</w:t>
            </w:r>
            <w:r>
              <w:rPr>
                <w:rFonts w:ascii="GHEA Grapalat" w:hAnsi="GHEA Grapalat"/>
                <w:sz w:val="24"/>
                <w:szCs w:val="24"/>
                <w:lang w:val="hy-AM"/>
              </w:rPr>
              <w:t>՝</w:t>
            </w:r>
            <w:r w:rsidR="00E812DC" w:rsidRPr="00D1116E">
              <w:rPr>
                <w:rFonts w:ascii="GHEA Grapalat" w:hAnsi="GHEA Grapalat"/>
                <w:sz w:val="24"/>
                <w:szCs w:val="24"/>
                <w:lang w:val="hy-AM"/>
              </w:rPr>
              <w:t xml:space="preserve"> </w:t>
            </w:r>
            <w:r w:rsidR="00E812DC" w:rsidRPr="00D1116E">
              <w:rPr>
                <w:rFonts w:ascii="GHEA Grapalat" w:eastAsia="Times New Roman" w:hAnsi="GHEA Grapalat" w:cs="Times New Roman"/>
                <w:color w:val="000000"/>
                <w:sz w:val="24"/>
                <w:szCs w:val="24"/>
                <w:lang w:val="hy-AM"/>
              </w:rPr>
              <w:t>հասարակական վերահսկողությ</w:t>
            </w:r>
            <w:r w:rsidR="00E812DC">
              <w:rPr>
                <w:rFonts w:ascii="GHEA Grapalat" w:eastAsia="Times New Roman" w:hAnsi="GHEA Grapalat" w:cs="Times New Roman"/>
                <w:color w:val="000000"/>
                <w:sz w:val="24"/>
                <w:szCs w:val="24"/>
                <w:lang w:val="hy-AM"/>
              </w:rPr>
              <w:t xml:space="preserve">ան իրականացման կարգը, </w:t>
            </w:r>
            <w:r w:rsidR="00E812DC" w:rsidRPr="00D1116E">
              <w:rPr>
                <w:rFonts w:ascii="GHEA Grapalat" w:eastAsia="Times New Roman" w:hAnsi="GHEA Grapalat" w:cs="Times New Roman"/>
                <w:color w:val="000000"/>
                <w:sz w:val="24"/>
                <w:szCs w:val="24"/>
                <w:lang w:val="hy-AM"/>
              </w:rPr>
              <w:t>հասարակական դիտորդների խմբի կազ</w:t>
            </w:r>
            <w:r>
              <w:rPr>
                <w:rFonts w:ascii="GHEA Grapalat" w:eastAsia="Times New Roman" w:hAnsi="GHEA Grapalat" w:cs="Times New Roman"/>
                <w:color w:val="000000"/>
                <w:sz w:val="24"/>
                <w:szCs w:val="24"/>
                <w:lang w:val="hy-AM"/>
              </w:rPr>
              <w:t>մը և իրավասությունների շրջանակը</w:t>
            </w:r>
            <w:r w:rsidR="00E812DC" w:rsidRPr="00D1116E">
              <w:rPr>
                <w:rFonts w:ascii="GHEA Grapalat" w:hAnsi="GHEA Grapalat"/>
                <w:color w:val="000000"/>
                <w:sz w:val="24"/>
                <w:szCs w:val="24"/>
                <w:shd w:val="clear" w:color="auto" w:fill="FFFFFF"/>
                <w:lang w:val="hy-AM"/>
              </w:rPr>
              <w:t>։</w:t>
            </w:r>
          </w:p>
          <w:p w14:paraId="08D464F0" w14:textId="20109E98" w:rsidR="00CB6839" w:rsidRDefault="005E55B2" w:rsidP="004C7FB4">
            <w:pPr>
              <w:spacing w:line="360" w:lineRule="auto"/>
              <w:ind w:firstLine="176"/>
              <w:jc w:val="center"/>
              <w:rPr>
                <w:rFonts w:ascii="GHEA Grapalat" w:hAnsi="GHEA Grapalat"/>
                <w:b/>
                <w:i/>
                <w:color w:val="000000"/>
                <w:sz w:val="24"/>
                <w:szCs w:val="24"/>
                <w:lang w:val="hy-AM"/>
              </w:rPr>
            </w:pPr>
            <w:r w:rsidRPr="005E55B2">
              <w:rPr>
                <w:rFonts w:ascii="GHEA Grapalat" w:hAnsi="GHEA Grapalat"/>
                <w:b/>
                <w:i/>
                <w:color w:val="000000"/>
                <w:sz w:val="24"/>
                <w:szCs w:val="24"/>
                <w:lang w:val="hy-AM"/>
              </w:rPr>
              <w:lastRenderedPageBreak/>
              <w:t xml:space="preserve"> </w:t>
            </w:r>
            <w:r w:rsidR="0089216B" w:rsidRPr="004C7FB4">
              <w:rPr>
                <w:rFonts w:ascii="GHEA Grapalat" w:hAnsi="GHEA Grapalat"/>
                <w:b/>
                <w:i/>
                <w:color w:val="000000"/>
                <w:sz w:val="24"/>
                <w:szCs w:val="24"/>
                <w:lang w:val="hy-AM"/>
              </w:rPr>
              <w:t>Ընդունվել է</w:t>
            </w:r>
          </w:p>
          <w:p w14:paraId="654FBAF8" w14:textId="62C4191A" w:rsidR="009B2647" w:rsidRDefault="009B2647" w:rsidP="004C7FB4">
            <w:pPr>
              <w:spacing w:line="360" w:lineRule="auto"/>
              <w:ind w:firstLine="176"/>
              <w:jc w:val="center"/>
              <w:rPr>
                <w:rFonts w:ascii="GHEA Grapalat" w:hAnsi="GHEA Grapalat"/>
                <w:b/>
                <w:i/>
                <w:color w:val="000000"/>
                <w:sz w:val="24"/>
                <w:szCs w:val="24"/>
                <w:lang w:val="hy-AM"/>
              </w:rPr>
            </w:pPr>
          </w:p>
          <w:p w14:paraId="1803F3E8" w14:textId="6AB0CF9D" w:rsidR="009B2647" w:rsidRDefault="009B2647" w:rsidP="004C7FB4">
            <w:pPr>
              <w:spacing w:line="360" w:lineRule="auto"/>
              <w:ind w:firstLine="176"/>
              <w:jc w:val="center"/>
              <w:rPr>
                <w:rFonts w:ascii="GHEA Grapalat" w:hAnsi="GHEA Grapalat"/>
                <w:b/>
                <w:i/>
                <w:color w:val="000000"/>
                <w:sz w:val="24"/>
                <w:szCs w:val="24"/>
                <w:lang w:val="hy-AM"/>
              </w:rPr>
            </w:pPr>
          </w:p>
          <w:p w14:paraId="1C19AD0D" w14:textId="77777777" w:rsidR="009B2647" w:rsidRPr="004C7FB4" w:rsidRDefault="009B2647" w:rsidP="004C7FB4">
            <w:pPr>
              <w:spacing w:line="360" w:lineRule="auto"/>
              <w:ind w:firstLine="176"/>
              <w:jc w:val="center"/>
              <w:rPr>
                <w:rFonts w:ascii="GHEA Grapalat" w:hAnsi="GHEA Grapalat"/>
                <w:b/>
                <w:i/>
                <w:color w:val="000000"/>
                <w:sz w:val="24"/>
                <w:szCs w:val="24"/>
                <w:lang w:val="hy-AM"/>
              </w:rPr>
            </w:pPr>
          </w:p>
          <w:p w14:paraId="0FFF8464" w14:textId="38A10303" w:rsidR="0089216B" w:rsidRPr="004C7FB4" w:rsidRDefault="0089216B" w:rsidP="00531A3F">
            <w:pPr>
              <w:spacing w:after="0" w:line="360" w:lineRule="auto"/>
              <w:ind w:firstLine="176"/>
              <w:jc w:val="center"/>
              <w:rPr>
                <w:rFonts w:ascii="GHEA Grapalat" w:hAnsi="GHEA Grapalat"/>
                <w:b/>
                <w:i/>
                <w:color w:val="000000"/>
                <w:sz w:val="24"/>
                <w:szCs w:val="24"/>
                <w:lang w:val="hy-AM"/>
              </w:rPr>
            </w:pPr>
            <w:r w:rsidRPr="004C7FB4">
              <w:rPr>
                <w:rFonts w:ascii="GHEA Grapalat" w:hAnsi="GHEA Grapalat"/>
                <w:b/>
                <w:i/>
                <w:color w:val="000000"/>
                <w:sz w:val="24"/>
                <w:szCs w:val="24"/>
                <w:lang w:val="hy-AM"/>
              </w:rPr>
              <w:t>Ընդունվել է ի գիտություն</w:t>
            </w:r>
          </w:p>
          <w:p w14:paraId="143531EA" w14:textId="143F8298" w:rsidR="0089216B" w:rsidRPr="00536125" w:rsidRDefault="00536125" w:rsidP="00536125">
            <w:pPr>
              <w:spacing w:line="360" w:lineRule="auto"/>
              <w:jc w:val="both"/>
              <w:rPr>
                <w:rFonts w:ascii="GHEA Grapalat" w:hAnsi="GHEA Grapalat"/>
                <w:sz w:val="24"/>
                <w:szCs w:val="24"/>
                <w:lang w:val="hy-AM"/>
              </w:rPr>
            </w:pPr>
            <w:r w:rsidRPr="00E03D32">
              <w:rPr>
                <w:rFonts w:ascii="GHEA Grapalat" w:hAnsi="GHEA Grapalat"/>
                <w:color w:val="000000"/>
                <w:sz w:val="24"/>
                <w:szCs w:val="24"/>
                <w:shd w:val="clear" w:color="auto" w:fill="FFFFFF"/>
                <w:lang w:val="hy-AM"/>
              </w:rPr>
              <w:t xml:space="preserve">Ապաստան </w:t>
            </w:r>
            <w:proofErr w:type="spellStart"/>
            <w:r w:rsidRPr="00E03D32">
              <w:rPr>
                <w:rFonts w:ascii="GHEA Grapalat" w:hAnsi="GHEA Grapalat"/>
                <w:color w:val="000000"/>
                <w:sz w:val="24"/>
                <w:szCs w:val="24"/>
                <w:shd w:val="clear" w:color="auto" w:fill="FFFFFF"/>
                <w:lang w:val="hy-AM"/>
              </w:rPr>
              <w:t>հայցողների</w:t>
            </w:r>
            <w:proofErr w:type="spellEnd"/>
            <w:r w:rsidRPr="00E03D32">
              <w:rPr>
                <w:rFonts w:ascii="GHEA Grapalat" w:hAnsi="GHEA Grapalat"/>
                <w:color w:val="000000"/>
                <w:sz w:val="24"/>
                <w:szCs w:val="24"/>
                <w:shd w:val="clear" w:color="auto" w:fill="FFFFFF"/>
                <w:lang w:val="hy-AM"/>
              </w:rPr>
              <w:t xml:space="preserve"> ժամանակավոր տեղավորման կենտրոնում</w:t>
            </w:r>
            <w:r>
              <w:rPr>
                <w:rFonts w:ascii="GHEA Grapalat" w:eastAsia="Times New Roman" w:hAnsi="GHEA Grapalat" w:cs="Times New Roman"/>
                <w:color w:val="000000"/>
                <w:sz w:val="24"/>
                <w:szCs w:val="24"/>
                <w:lang w:val="hy-AM"/>
              </w:rPr>
              <w:t xml:space="preserve"> հասարակական վերահսկողություն իրականացնող հասարակական դիտորդների </w:t>
            </w:r>
            <w:r w:rsidRPr="00E03D32">
              <w:rPr>
                <w:rFonts w:ascii="GHEA Grapalat" w:eastAsia="Times New Roman" w:hAnsi="GHEA Grapalat" w:cs="Times New Roman"/>
                <w:color w:val="000000"/>
                <w:sz w:val="24"/>
                <w:szCs w:val="24"/>
                <w:lang w:val="hy-AM"/>
              </w:rPr>
              <w:t xml:space="preserve">խմբի իրավասությունների </w:t>
            </w:r>
            <w:r>
              <w:rPr>
                <w:rFonts w:ascii="GHEA Grapalat" w:eastAsia="Times New Roman" w:hAnsi="GHEA Grapalat" w:cs="Times New Roman"/>
                <w:color w:val="000000"/>
                <w:sz w:val="24"/>
                <w:szCs w:val="24"/>
                <w:lang w:val="hy-AM"/>
              </w:rPr>
              <w:t xml:space="preserve">հստակ </w:t>
            </w:r>
            <w:r w:rsidRPr="00E03D32">
              <w:rPr>
                <w:rFonts w:ascii="GHEA Grapalat" w:eastAsia="Times New Roman" w:hAnsi="GHEA Grapalat" w:cs="Times New Roman"/>
                <w:color w:val="000000"/>
                <w:sz w:val="24"/>
                <w:szCs w:val="24"/>
                <w:lang w:val="hy-AM"/>
              </w:rPr>
              <w:t xml:space="preserve">շրջանակը </w:t>
            </w:r>
            <w:r>
              <w:rPr>
                <w:rFonts w:ascii="GHEA Grapalat" w:eastAsia="Times New Roman" w:hAnsi="GHEA Grapalat" w:cs="Times New Roman"/>
                <w:color w:val="000000"/>
                <w:sz w:val="24"/>
                <w:szCs w:val="24"/>
                <w:lang w:val="hy-AM"/>
              </w:rPr>
              <w:t xml:space="preserve">կսահմանվի </w:t>
            </w:r>
            <w:r w:rsidRPr="00E03D32">
              <w:rPr>
                <w:rFonts w:ascii="GHEA Grapalat" w:hAnsi="GHEA Grapalat"/>
                <w:color w:val="000000"/>
                <w:sz w:val="24"/>
                <w:szCs w:val="24"/>
                <w:shd w:val="clear" w:color="auto" w:fill="FFFFFF"/>
                <w:lang w:val="hy-AM"/>
              </w:rPr>
              <w:t xml:space="preserve">ներքին գործերի բնագավառում պետական կառավարման լիազոր մարմնի </w:t>
            </w:r>
            <w:r>
              <w:rPr>
                <w:rFonts w:ascii="GHEA Grapalat" w:hAnsi="GHEA Grapalat"/>
                <w:color w:val="000000"/>
                <w:sz w:val="24"/>
                <w:szCs w:val="24"/>
                <w:shd w:val="clear" w:color="auto" w:fill="FFFFFF"/>
                <w:lang w:val="hy-AM"/>
              </w:rPr>
              <w:t>ղեկավարի կողմից հաստատված կարգով։</w:t>
            </w:r>
          </w:p>
          <w:p w14:paraId="224E743C" w14:textId="77777777" w:rsidR="009B2647" w:rsidRDefault="009B2647" w:rsidP="00531A3F">
            <w:pPr>
              <w:spacing w:after="0" w:line="360" w:lineRule="auto"/>
              <w:ind w:firstLine="176"/>
              <w:jc w:val="center"/>
              <w:rPr>
                <w:rFonts w:ascii="GHEA Grapalat" w:hAnsi="GHEA Grapalat"/>
                <w:b/>
                <w:i/>
                <w:color w:val="000000"/>
                <w:sz w:val="24"/>
                <w:szCs w:val="24"/>
                <w:lang w:val="hy-AM"/>
              </w:rPr>
            </w:pPr>
          </w:p>
          <w:p w14:paraId="464DB94B" w14:textId="36CDE78E" w:rsidR="0089216B" w:rsidRDefault="005E55B2" w:rsidP="00531A3F">
            <w:pPr>
              <w:spacing w:after="0" w:line="360" w:lineRule="auto"/>
              <w:ind w:firstLine="176"/>
              <w:jc w:val="center"/>
              <w:rPr>
                <w:rFonts w:ascii="GHEA Grapalat" w:hAnsi="GHEA Grapalat"/>
                <w:b/>
                <w:i/>
                <w:color w:val="000000"/>
                <w:sz w:val="24"/>
                <w:szCs w:val="24"/>
                <w:lang w:val="hy-AM"/>
              </w:rPr>
            </w:pPr>
            <w:r w:rsidRPr="005E55B2">
              <w:rPr>
                <w:rFonts w:ascii="GHEA Grapalat" w:hAnsi="GHEA Grapalat"/>
                <w:b/>
                <w:i/>
                <w:color w:val="000000"/>
                <w:sz w:val="24"/>
                <w:szCs w:val="24"/>
                <w:lang w:val="hy-AM"/>
              </w:rPr>
              <w:t xml:space="preserve"> </w:t>
            </w:r>
            <w:r w:rsidR="0089216B" w:rsidRPr="004C7FB4">
              <w:rPr>
                <w:rFonts w:ascii="GHEA Grapalat" w:hAnsi="GHEA Grapalat"/>
                <w:b/>
                <w:i/>
                <w:color w:val="000000"/>
                <w:sz w:val="24"/>
                <w:szCs w:val="24"/>
                <w:lang w:val="hy-AM"/>
              </w:rPr>
              <w:t>Ընդունվել է</w:t>
            </w:r>
          </w:p>
          <w:p w14:paraId="5919813C" w14:textId="24AE1AFA" w:rsidR="009B2647" w:rsidRPr="004C7FB4" w:rsidRDefault="009B2647" w:rsidP="00531A3F">
            <w:pPr>
              <w:spacing w:after="0" w:line="360" w:lineRule="auto"/>
              <w:ind w:firstLine="176"/>
              <w:jc w:val="center"/>
              <w:rPr>
                <w:rFonts w:ascii="GHEA Grapalat" w:hAnsi="GHEA Grapalat"/>
                <w:i/>
                <w:color w:val="000000"/>
                <w:sz w:val="24"/>
                <w:szCs w:val="24"/>
                <w:shd w:val="clear" w:color="auto" w:fill="BFBFBF" w:themeFill="background1" w:themeFillShade="BF"/>
                <w:lang w:val="hy-AM"/>
              </w:rPr>
            </w:pPr>
          </w:p>
        </w:tc>
      </w:tr>
    </w:tbl>
    <w:p w14:paraId="32B84A0F" w14:textId="0D42B2C3" w:rsidR="006377E7" w:rsidRDefault="006377E7" w:rsidP="003C19A3">
      <w:pPr>
        <w:spacing w:line="360" w:lineRule="auto"/>
        <w:jc w:val="right"/>
        <w:rPr>
          <w:rFonts w:ascii="GHEA Grapalat" w:hAnsi="GHEA Grapalat"/>
          <w:b/>
          <w:i/>
          <w:sz w:val="24"/>
          <w:szCs w:val="24"/>
          <w:lang w:val="hy-AM"/>
        </w:rPr>
      </w:pPr>
    </w:p>
    <w:p w14:paraId="5A7A1208" w14:textId="4A79838B" w:rsidR="00374132" w:rsidRPr="003C19A3" w:rsidRDefault="003C19A3" w:rsidP="003C19A3">
      <w:pPr>
        <w:spacing w:line="360" w:lineRule="auto"/>
        <w:jc w:val="right"/>
        <w:rPr>
          <w:rFonts w:ascii="GHEA Grapalat" w:hAnsi="GHEA Grapalat"/>
          <w:b/>
          <w:i/>
          <w:sz w:val="24"/>
          <w:szCs w:val="24"/>
          <w:lang w:val="hy-AM"/>
        </w:rPr>
      </w:pPr>
      <w:r w:rsidRPr="003C19A3">
        <w:rPr>
          <w:rFonts w:ascii="GHEA Grapalat" w:hAnsi="GHEA Grapalat"/>
          <w:b/>
          <w:i/>
          <w:sz w:val="24"/>
          <w:szCs w:val="24"/>
          <w:lang w:val="hy-AM"/>
        </w:rPr>
        <w:t xml:space="preserve">                    ՀՀ ՆԵՐՔԻՆ ԳՈՐԾԵՐԻ ՆԱԽԱՐԱՐՈՒԹՅՈՒՆ                      </w:t>
      </w:r>
    </w:p>
    <w:p w14:paraId="5313C207" w14:textId="77777777" w:rsidR="003C19A3" w:rsidRPr="0088268C" w:rsidRDefault="003C19A3">
      <w:pPr>
        <w:spacing w:line="360" w:lineRule="auto"/>
        <w:jc w:val="right"/>
        <w:rPr>
          <w:rFonts w:ascii="GHEA Grapalat" w:hAnsi="GHEA Grapalat"/>
          <w:sz w:val="24"/>
          <w:szCs w:val="24"/>
        </w:rPr>
      </w:pPr>
    </w:p>
    <w:sectPr w:rsidR="003C19A3" w:rsidRPr="0088268C" w:rsidSect="00B30CEE">
      <w:pgSz w:w="15840" w:h="12240" w:orient="landscape"/>
      <w:pgMar w:top="1170" w:right="189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E0121" w14:textId="77777777" w:rsidR="0039180A" w:rsidRDefault="0039180A" w:rsidP="00F372B3">
      <w:pPr>
        <w:spacing w:after="0" w:line="240" w:lineRule="auto"/>
      </w:pPr>
      <w:r>
        <w:separator/>
      </w:r>
    </w:p>
  </w:endnote>
  <w:endnote w:type="continuationSeparator" w:id="0">
    <w:p w14:paraId="74A8DA58" w14:textId="77777777" w:rsidR="0039180A" w:rsidRDefault="0039180A" w:rsidP="00F37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21815" w14:textId="77777777" w:rsidR="0039180A" w:rsidRDefault="0039180A" w:rsidP="00F372B3">
      <w:pPr>
        <w:spacing w:after="0" w:line="240" w:lineRule="auto"/>
      </w:pPr>
      <w:r>
        <w:separator/>
      </w:r>
    </w:p>
  </w:footnote>
  <w:footnote w:type="continuationSeparator" w:id="0">
    <w:p w14:paraId="477ACC18" w14:textId="77777777" w:rsidR="0039180A" w:rsidRDefault="0039180A" w:rsidP="00F372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3C4248"/>
    <w:multiLevelType w:val="hybridMultilevel"/>
    <w:tmpl w:val="0E88C17E"/>
    <w:lvl w:ilvl="0" w:tplc="38A69C92">
      <w:start w:val="1"/>
      <w:numFmt w:val="decimal"/>
      <w:lvlText w:val="%1."/>
      <w:lvlJc w:val="left"/>
      <w:pPr>
        <w:ind w:left="54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6870689C"/>
    <w:multiLevelType w:val="hybridMultilevel"/>
    <w:tmpl w:val="7E2CBF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17A17"/>
    <w:rsid w:val="00005475"/>
    <w:rsid w:val="000056D5"/>
    <w:rsid w:val="000319F6"/>
    <w:rsid w:val="00040B5A"/>
    <w:rsid w:val="0006330A"/>
    <w:rsid w:val="000B1342"/>
    <w:rsid w:val="000B3888"/>
    <w:rsid w:val="000C445D"/>
    <w:rsid w:val="000D3EDC"/>
    <w:rsid w:val="000F3B34"/>
    <w:rsid w:val="00103DBA"/>
    <w:rsid w:val="001047AC"/>
    <w:rsid w:val="0011018A"/>
    <w:rsid w:val="00137ED2"/>
    <w:rsid w:val="00157151"/>
    <w:rsid w:val="0017073F"/>
    <w:rsid w:val="00182781"/>
    <w:rsid w:val="00191748"/>
    <w:rsid w:val="00195FD9"/>
    <w:rsid w:val="001B5679"/>
    <w:rsid w:val="001E411E"/>
    <w:rsid w:val="001E4E0E"/>
    <w:rsid w:val="001F28C1"/>
    <w:rsid w:val="001F753B"/>
    <w:rsid w:val="00215071"/>
    <w:rsid w:val="00233D0E"/>
    <w:rsid w:val="00252A06"/>
    <w:rsid w:val="0027262C"/>
    <w:rsid w:val="002B5422"/>
    <w:rsid w:val="002B591C"/>
    <w:rsid w:val="002C4215"/>
    <w:rsid w:val="002E513D"/>
    <w:rsid w:val="002F4EA6"/>
    <w:rsid w:val="003146C8"/>
    <w:rsid w:val="00317A17"/>
    <w:rsid w:val="00331B44"/>
    <w:rsid w:val="00334297"/>
    <w:rsid w:val="00337344"/>
    <w:rsid w:val="00340E59"/>
    <w:rsid w:val="003419F0"/>
    <w:rsid w:val="00357809"/>
    <w:rsid w:val="0036583E"/>
    <w:rsid w:val="003737A3"/>
    <w:rsid w:val="00374132"/>
    <w:rsid w:val="00384D9F"/>
    <w:rsid w:val="0039180A"/>
    <w:rsid w:val="003C19A3"/>
    <w:rsid w:val="003E58C5"/>
    <w:rsid w:val="003F078E"/>
    <w:rsid w:val="00411450"/>
    <w:rsid w:val="00447B60"/>
    <w:rsid w:val="00450127"/>
    <w:rsid w:val="004629CC"/>
    <w:rsid w:val="00473573"/>
    <w:rsid w:val="004975B7"/>
    <w:rsid w:val="00497BA6"/>
    <w:rsid w:val="004C04A0"/>
    <w:rsid w:val="004C7FB4"/>
    <w:rsid w:val="004E2E2B"/>
    <w:rsid w:val="00500626"/>
    <w:rsid w:val="005145C9"/>
    <w:rsid w:val="00535B4E"/>
    <w:rsid w:val="00536125"/>
    <w:rsid w:val="00544583"/>
    <w:rsid w:val="005808E8"/>
    <w:rsid w:val="00582E56"/>
    <w:rsid w:val="00590D8F"/>
    <w:rsid w:val="00591181"/>
    <w:rsid w:val="005C1726"/>
    <w:rsid w:val="005E55B2"/>
    <w:rsid w:val="006107B1"/>
    <w:rsid w:val="0062003B"/>
    <w:rsid w:val="00627E58"/>
    <w:rsid w:val="006377E7"/>
    <w:rsid w:val="00642861"/>
    <w:rsid w:val="00644BE2"/>
    <w:rsid w:val="0065031F"/>
    <w:rsid w:val="0067515A"/>
    <w:rsid w:val="00681A08"/>
    <w:rsid w:val="006841C1"/>
    <w:rsid w:val="0068732B"/>
    <w:rsid w:val="006945C9"/>
    <w:rsid w:val="00696386"/>
    <w:rsid w:val="006C1246"/>
    <w:rsid w:val="006E085B"/>
    <w:rsid w:val="006F46A3"/>
    <w:rsid w:val="0071139F"/>
    <w:rsid w:val="00755D40"/>
    <w:rsid w:val="00757A72"/>
    <w:rsid w:val="00772C65"/>
    <w:rsid w:val="00775983"/>
    <w:rsid w:val="00795085"/>
    <w:rsid w:val="007A0FE9"/>
    <w:rsid w:val="007A69EE"/>
    <w:rsid w:val="007B47EB"/>
    <w:rsid w:val="007B5B73"/>
    <w:rsid w:val="007C27B6"/>
    <w:rsid w:val="007D096E"/>
    <w:rsid w:val="007D42B6"/>
    <w:rsid w:val="007E1C23"/>
    <w:rsid w:val="007F7889"/>
    <w:rsid w:val="008351D0"/>
    <w:rsid w:val="008561B1"/>
    <w:rsid w:val="00863DEE"/>
    <w:rsid w:val="008714A9"/>
    <w:rsid w:val="00871CD3"/>
    <w:rsid w:val="0088268C"/>
    <w:rsid w:val="0089216B"/>
    <w:rsid w:val="00894517"/>
    <w:rsid w:val="00894589"/>
    <w:rsid w:val="008A0436"/>
    <w:rsid w:val="008B1ABC"/>
    <w:rsid w:val="008B76E5"/>
    <w:rsid w:val="008D33D2"/>
    <w:rsid w:val="008E40B0"/>
    <w:rsid w:val="008F30DD"/>
    <w:rsid w:val="009049F5"/>
    <w:rsid w:val="00927012"/>
    <w:rsid w:val="00931E2D"/>
    <w:rsid w:val="0094285D"/>
    <w:rsid w:val="009429E6"/>
    <w:rsid w:val="00972DBD"/>
    <w:rsid w:val="00974700"/>
    <w:rsid w:val="009B2647"/>
    <w:rsid w:val="009C2D32"/>
    <w:rsid w:val="009D1B4B"/>
    <w:rsid w:val="009D6E27"/>
    <w:rsid w:val="009E0DA6"/>
    <w:rsid w:val="009E5AFF"/>
    <w:rsid w:val="009E64B7"/>
    <w:rsid w:val="009F5F51"/>
    <w:rsid w:val="009F6E25"/>
    <w:rsid w:val="00A008F6"/>
    <w:rsid w:val="00A077E7"/>
    <w:rsid w:val="00A1038D"/>
    <w:rsid w:val="00A15F24"/>
    <w:rsid w:val="00A27DB1"/>
    <w:rsid w:val="00A422C1"/>
    <w:rsid w:val="00A500CB"/>
    <w:rsid w:val="00A624C8"/>
    <w:rsid w:val="00A63895"/>
    <w:rsid w:val="00A73F8D"/>
    <w:rsid w:val="00A85D92"/>
    <w:rsid w:val="00A87884"/>
    <w:rsid w:val="00A945E5"/>
    <w:rsid w:val="00AD18A1"/>
    <w:rsid w:val="00AE2505"/>
    <w:rsid w:val="00B04A84"/>
    <w:rsid w:val="00B30CEE"/>
    <w:rsid w:val="00B500E0"/>
    <w:rsid w:val="00B8502C"/>
    <w:rsid w:val="00B925E2"/>
    <w:rsid w:val="00BA4B45"/>
    <w:rsid w:val="00BB0FEF"/>
    <w:rsid w:val="00BC455C"/>
    <w:rsid w:val="00BE40B5"/>
    <w:rsid w:val="00BE670A"/>
    <w:rsid w:val="00BE70CF"/>
    <w:rsid w:val="00C14C7A"/>
    <w:rsid w:val="00C15B70"/>
    <w:rsid w:val="00C35156"/>
    <w:rsid w:val="00C61E23"/>
    <w:rsid w:val="00C84EB1"/>
    <w:rsid w:val="00CB20BA"/>
    <w:rsid w:val="00CB5B34"/>
    <w:rsid w:val="00CB6839"/>
    <w:rsid w:val="00CD5362"/>
    <w:rsid w:val="00CF5C68"/>
    <w:rsid w:val="00D15978"/>
    <w:rsid w:val="00D37E83"/>
    <w:rsid w:val="00D55032"/>
    <w:rsid w:val="00D55EB2"/>
    <w:rsid w:val="00D568A7"/>
    <w:rsid w:val="00D67C0F"/>
    <w:rsid w:val="00D750C8"/>
    <w:rsid w:val="00D75A9E"/>
    <w:rsid w:val="00D81AF1"/>
    <w:rsid w:val="00DA57C2"/>
    <w:rsid w:val="00DE25E8"/>
    <w:rsid w:val="00DE6F22"/>
    <w:rsid w:val="00DF1237"/>
    <w:rsid w:val="00E16825"/>
    <w:rsid w:val="00E242C9"/>
    <w:rsid w:val="00E36A9E"/>
    <w:rsid w:val="00E441C1"/>
    <w:rsid w:val="00E579A7"/>
    <w:rsid w:val="00E812DC"/>
    <w:rsid w:val="00E8577E"/>
    <w:rsid w:val="00EC70E2"/>
    <w:rsid w:val="00F0436A"/>
    <w:rsid w:val="00F06D4A"/>
    <w:rsid w:val="00F15B85"/>
    <w:rsid w:val="00F372B3"/>
    <w:rsid w:val="00F56037"/>
    <w:rsid w:val="00F56154"/>
    <w:rsid w:val="00F62C5E"/>
    <w:rsid w:val="00F734AF"/>
    <w:rsid w:val="00F73FC7"/>
    <w:rsid w:val="00FB0CDC"/>
    <w:rsid w:val="00FC011D"/>
    <w:rsid w:val="00FD14A9"/>
    <w:rsid w:val="00FE20FF"/>
    <w:rsid w:val="00FE4AF0"/>
    <w:rsid w:val="00FE7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4C3C9"/>
  <w15:docId w15:val="{B4D61853-CCF9-4EDC-A57B-599D345FE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2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2B3"/>
  </w:style>
  <w:style w:type="paragraph" w:styleId="Footer">
    <w:name w:val="footer"/>
    <w:basedOn w:val="Normal"/>
    <w:link w:val="FooterChar"/>
    <w:uiPriority w:val="99"/>
    <w:unhideWhenUsed/>
    <w:rsid w:val="00F372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2B3"/>
  </w:style>
  <w:style w:type="paragraph" w:styleId="BodyText">
    <w:name w:val="Body Text"/>
    <w:basedOn w:val="Normal"/>
    <w:link w:val="BodyTextChar"/>
    <w:rsid w:val="009D1B4B"/>
    <w:pPr>
      <w:spacing w:after="140"/>
    </w:pPr>
    <w:rPr>
      <w:rFonts w:ascii="Calibri" w:eastAsia="Calibri" w:hAnsi="Calibri"/>
      <w:color w:val="00000A"/>
    </w:rPr>
  </w:style>
  <w:style w:type="character" w:customStyle="1" w:styleId="BodyTextChar">
    <w:name w:val="Body Text Char"/>
    <w:basedOn w:val="DefaultParagraphFont"/>
    <w:link w:val="BodyText"/>
    <w:rsid w:val="009D1B4B"/>
    <w:rPr>
      <w:rFonts w:ascii="Calibri" w:eastAsia="Calibri" w:hAnsi="Calibri"/>
      <w:color w:val="00000A"/>
    </w:rPr>
  </w:style>
  <w:style w:type="paragraph" w:styleId="ListParagraph">
    <w:name w:val="List Paragraph"/>
    <w:basedOn w:val="Normal"/>
    <w:uiPriority w:val="34"/>
    <w:qFormat/>
    <w:rsid w:val="0011018A"/>
    <w:pPr>
      <w:ind w:left="720"/>
      <w:contextualSpacing/>
    </w:pPr>
  </w:style>
  <w:style w:type="table" w:styleId="TableGrid">
    <w:name w:val="Table Grid"/>
    <w:basedOn w:val="TableNormal"/>
    <w:uiPriority w:val="59"/>
    <w:rsid w:val="00E242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link w:val="NormalWeb"/>
    <w:locked/>
    <w:rsid w:val="002E513D"/>
    <w:rPr>
      <w:sz w:val="24"/>
      <w:szCs w:val="24"/>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Обычный (Web)1"/>
    <w:basedOn w:val="Normal"/>
    <w:link w:val="NormalWebChar"/>
    <w:unhideWhenUsed/>
    <w:qFormat/>
    <w:rsid w:val="002E513D"/>
    <w:pPr>
      <w:spacing w:before="100" w:beforeAutospacing="1" w:after="100" w:afterAutospacing="1" w:line="240" w:lineRule="auto"/>
    </w:pPr>
    <w:rPr>
      <w:sz w:val="24"/>
      <w:szCs w:val="24"/>
      <w:lang w:eastAsia="ru-RU"/>
    </w:rPr>
  </w:style>
  <w:style w:type="character" w:styleId="Strong">
    <w:name w:val="Strong"/>
    <w:qFormat/>
    <w:rsid w:val="009E64B7"/>
    <w:rPr>
      <w:b/>
      <w:bCs/>
    </w:rPr>
  </w:style>
  <w:style w:type="paragraph" w:styleId="BalloonText">
    <w:name w:val="Balloon Text"/>
    <w:basedOn w:val="Normal"/>
    <w:link w:val="BalloonTextChar"/>
    <w:uiPriority w:val="99"/>
    <w:semiHidden/>
    <w:unhideWhenUsed/>
    <w:rsid w:val="00D159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5978"/>
    <w:rPr>
      <w:rFonts w:ascii="Tahoma" w:hAnsi="Tahoma" w:cs="Tahoma"/>
      <w:sz w:val="16"/>
      <w:szCs w:val="16"/>
    </w:rPr>
  </w:style>
  <w:style w:type="paragraph" w:styleId="FootnoteText">
    <w:name w:val="footnote text"/>
    <w:basedOn w:val="Normal"/>
    <w:link w:val="FootnoteTextChar"/>
    <w:uiPriority w:val="99"/>
    <w:semiHidden/>
    <w:unhideWhenUsed/>
    <w:rsid w:val="000B38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3888"/>
    <w:rPr>
      <w:sz w:val="20"/>
      <w:szCs w:val="20"/>
    </w:rPr>
  </w:style>
  <w:style w:type="character" w:styleId="FootnoteReference">
    <w:name w:val="footnote reference"/>
    <w:basedOn w:val="DefaultParagraphFont"/>
    <w:uiPriority w:val="99"/>
    <w:semiHidden/>
    <w:unhideWhenUsed/>
    <w:rsid w:val="000B38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98511">
      <w:bodyDiv w:val="1"/>
      <w:marLeft w:val="0"/>
      <w:marRight w:val="0"/>
      <w:marTop w:val="0"/>
      <w:marBottom w:val="0"/>
      <w:divBdr>
        <w:top w:val="none" w:sz="0" w:space="0" w:color="auto"/>
        <w:left w:val="none" w:sz="0" w:space="0" w:color="auto"/>
        <w:bottom w:val="none" w:sz="0" w:space="0" w:color="auto"/>
        <w:right w:val="none" w:sz="0" w:space="0" w:color="auto"/>
      </w:divBdr>
    </w:div>
    <w:div w:id="30156091">
      <w:bodyDiv w:val="1"/>
      <w:marLeft w:val="0"/>
      <w:marRight w:val="0"/>
      <w:marTop w:val="0"/>
      <w:marBottom w:val="0"/>
      <w:divBdr>
        <w:top w:val="none" w:sz="0" w:space="0" w:color="auto"/>
        <w:left w:val="none" w:sz="0" w:space="0" w:color="auto"/>
        <w:bottom w:val="none" w:sz="0" w:space="0" w:color="auto"/>
        <w:right w:val="none" w:sz="0" w:space="0" w:color="auto"/>
      </w:divBdr>
    </w:div>
    <w:div w:id="105395971">
      <w:bodyDiv w:val="1"/>
      <w:marLeft w:val="0"/>
      <w:marRight w:val="0"/>
      <w:marTop w:val="0"/>
      <w:marBottom w:val="0"/>
      <w:divBdr>
        <w:top w:val="none" w:sz="0" w:space="0" w:color="auto"/>
        <w:left w:val="none" w:sz="0" w:space="0" w:color="auto"/>
        <w:bottom w:val="none" w:sz="0" w:space="0" w:color="auto"/>
        <w:right w:val="none" w:sz="0" w:space="0" w:color="auto"/>
      </w:divBdr>
    </w:div>
    <w:div w:id="477724620">
      <w:bodyDiv w:val="1"/>
      <w:marLeft w:val="0"/>
      <w:marRight w:val="0"/>
      <w:marTop w:val="0"/>
      <w:marBottom w:val="0"/>
      <w:divBdr>
        <w:top w:val="none" w:sz="0" w:space="0" w:color="auto"/>
        <w:left w:val="none" w:sz="0" w:space="0" w:color="auto"/>
        <w:bottom w:val="none" w:sz="0" w:space="0" w:color="auto"/>
        <w:right w:val="none" w:sz="0" w:space="0" w:color="auto"/>
      </w:divBdr>
    </w:div>
    <w:div w:id="836504410">
      <w:bodyDiv w:val="1"/>
      <w:marLeft w:val="0"/>
      <w:marRight w:val="0"/>
      <w:marTop w:val="0"/>
      <w:marBottom w:val="0"/>
      <w:divBdr>
        <w:top w:val="none" w:sz="0" w:space="0" w:color="auto"/>
        <w:left w:val="none" w:sz="0" w:space="0" w:color="auto"/>
        <w:bottom w:val="none" w:sz="0" w:space="0" w:color="auto"/>
        <w:right w:val="none" w:sz="0" w:space="0" w:color="auto"/>
      </w:divBdr>
    </w:div>
    <w:div w:id="1097169984">
      <w:bodyDiv w:val="1"/>
      <w:marLeft w:val="0"/>
      <w:marRight w:val="0"/>
      <w:marTop w:val="0"/>
      <w:marBottom w:val="0"/>
      <w:divBdr>
        <w:top w:val="none" w:sz="0" w:space="0" w:color="auto"/>
        <w:left w:val="none" w:sz="0" w:space="0" w:color="auto"/>
        <w:bottom w:val="none" w:sz="0" w:space="0" w:color="auto"/>
        <w:right w:val="none" w:sz="0" w:space="0" w:color="auto"/>
      </w:divBdr>
    </w:div>
    <w:div w:id="1192644123">
      <w:bodyDiv w:val="1"/>
      <w:marLeft w:val="0"/>
      <w:marRight w:val="0"/>
      <w:marTop w:val="0"/>
      <w:marBottom w:val="0"/>
      <w:divBdr>
        <w:top w:val="none" w:sz="0" w:space="0" w:color="auto"/>
        <w:left w:val="none" w:sz="0" w:space="0" w:color="auto"/>
        <w:bottom w:val="none" w:sz="0" w:space="0" w:color="auto"/>
        <w:right w:val="none" w:sz="0" w:space="0" w:color="auto"/>
      </w:divBdr>
    </w:div>
    <w:div w:id="1418862934">
      <w:bodyDiv w:val="1"/>
      <w:marLeft w:val="0"/>
      <w:marRight w:val="0"/>
      <w:marTop w:val="0"/>
      <w:marBottom w:val="0"/>
      <w:divBdr>
        <w:top w:val="none" w:sz="0" w:space="0" w:color="auto"/>
        <w:left w:val="none" w:sz="0" w:space="0" w:color="auto"/>
        <w:bottom w:val="none" w:sz="0" w:space="0" w:color="auto"/>
        <w:right w:val="none" w:sz="0" w:space="0" w:color="auto"/>
      </w:divBdr>
    </w:div>
    <w:div w:id="1891572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10</Pages>
  <Words>1556</Words>
  <Characters>8874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Ani Abgaryan</cp:lastModifiedBy>
  <cp:revision>32</cp:revision>
  <cp:lastPrinted>2023-12-06T05:59:00Z</cp:lastPrinted>
  <dcterms:created xsi:type="dcterms:W3CDTF">2023-12-13T07:23:00Z</dcterms:created>
  <dcterms:modified xsi:type="dcterms:W3CDTF">2024-02-22T09:00:00Z</dcterms:modified>
</cp:coreProperties>
</file>