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26EA" w:rsidRPr="00C36763" w:rsidRDefault="009F26EA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676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6F0083" w:rsidRPr="00B8724E" w:rsidRDefault="00DE31E1" w:rsidP="00B8724E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3F19EC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3378CA" w:rsidRPr="003378CA">
        <w:rPr>
          <w:rFonts w:ascii="GHEA Grapalat" w:hAnsi="GHEA Grapalat"/>
          <w:b/>
          <w:bCs/>
          <w:sz w:val="24"/>
          <w:szCs w:val="24"/>
          <w:lang w:val="af-ZA"/>
        </w:rPr>
        <w:t>«ՀԱՅԱՍՏԱՆԻ ՀԱՆՐԱՊԵՏՈՒԹՅԱՆ 2024 ԹՎԱԿԱՆԻ ՊԵՏԱԿԱՆ ԲՅՈՒՋԵԻ ՄԱՍԻՆ» ՕՐԵՆՔՈՒՄ ՎԵՐԱԲԱՇԽՈՒՄ, ՓՈՓՈԽՈՒԹՅՈՒՆ ԵՎ ԼՐԱՑՈՒՄՆԵՐ, ՀԱՅԱՍՏԱՆԻ ՀԱՆՐԱՊԵՏՈՒԹՅԱՆ ԿԱՌԱՎԱՐՈՒԹՅԱՆ 2023 ԹՎԱԿԱՆԻ ԴԵԿՏԵՄԲԵՐԻ 28-Ի N 2323-Ն ՈՐՈՇՄԱՆ ՄԵՋ  ՓՈՓՈԽՈՒԹՅՈՒՆՆԵՐ ԵՎ ԼՐԱՑՈՒՄՆԵՐ, ՀԱՅԱՍՏԱՆԻ ՀԱՆՐԱՊԵՏՈՒԹՅԱՆ ԿԱՌԱՎԱՐՈՒԹՅԱՆ 2024 ԹՎԱԿԱՆԻ ՓԵՏՐՎԱՐԻ 1-Ի N 172-Ն ՈՐՈՇՄԱՆ ՄԵՋ  ՓՈՓՈԽՈՒԹՅՈՒՆՆԵՐ ԿԱՏԱՐԵԼՈՒ ՄԱՍԻՆ</w:t>
      </w:r>
      <w:r w:rsidR="00AA54BA" w:rsidRPr="005C1E42">
        <w:rPr>
          <w:rFonts w:ascii="GHEA Grapalat" w:hAnsi="GHEA Grapalat"/>
          <w:b/>
          <w:sz w:val="24"/>
          <w:szCs w:val="24"/>
          <w:lang w:val="hy-AM"/>
        </w:rPr>
        <w:t>»</w:t>
      </w:r>
      <w:r w:rsidR="00AA54BA" w:rsidRPr="0030519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F0083" w:rsidRPr="009648F8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6F0083" w:rsidRPr="009648F8">
        <w:rPr>
          <w:rFonts w:ascii="Calibri" w:hAnsi="Calibri" w:cs="Calibri"/>
          <w:b/>
          <w:sz w:val="24"/>
          <w:szCs w:val="24"/>
          <w:lang w:val="hy-AM"/>
        </w:rPr>
        <w:t> </w:t>
      </w:r>
    </w:p>
    <w:p w:rsidR="009F26EA" w:rsidRPr="0048183D" w:rsidRDefault="009F26EA" w:rsidP="009F26EA">
      <w:pPr>
        <w:jc w:val="center"/>
        <w:rPr>
          <w:lang w:val="hy-AM"/>
        </w:rPr>
      </w:pPr>
    </w:p>
    <w:tbl>
      <w:tblPr>
        <w:tblW w:w="10902" w:type="dxa"/>
        <w:tblCellSpacing w:w="0" w:type="dxa"/>
        <w:tblInd w:w="-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8"/>
        <w:gridCol w:w="993"/>
        <w:gridCol w:w="564"/>
        <w:gridCol w:w="90"/>
        <w:gridCol w:w="2977"/>
      </w:tblGrid>
      <w:tr w:rsidR="008A7755" w:rsidRPr="003378CA" w:rsidTr="008A7755">
        <w:trPr>
          <w:trHeight w:val="416"/>
          <w:tblCellSpacing w:w="0" w:type="dxa"/>
        </w:trPr>
        <w:tc>
          <w:tcPr>
            <w:tcW w:w="7271" w:type="dxa"/>
            <w:gridSpan w:val="2"/>
            <w:vMerge w:val="restart"/>
            <w:shd w:val="clear" w:color="auto" w:fill="D9D9D9" w:themeFill="background1" w:themeFillShade="D9"/>
            <w:hideMark/>
          </w:tcPr>
          <w:p w:rsidR="008A7755" w:rsidRPr="00561430" w:rsidRDefault="008A7755" w:rsidP="00B8724E">
            <w:pPr>
              <w:pStyle w:val="ListParagraph"/>
              <w:numPr>
                <w:ilvl w:val="0"/>
                <w:numId w:val="12"/>
              </w:numPr>
              <w:spacing w:after="0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6143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FC09DD" w:rsidRPr="0056143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քաղաքաշինության կոմիտե</w:t>
            </w:r>
          </w:p>
        </w:tc>
        <w:tc>
          <w:tcPr>
            <w:tcW w:w="3631" w:type="dxa"/>
            <w:gridSpan w:val="3"/>
            <w:shd w:val="clear" w:color="auto" w:fill="D9D9D9" w:themeFill="background1" w:themeFillShade="D9"/>
          </w:tcPr>
          <w:p w:rsidR="008A7755" w:rsidRPr="00561430" w:rsidRDefault="003378CA" w:rsidP="00B8724E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378C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15.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02</w:t>
            </w:r>
            <w:r w:rsidR="00B872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.2024</w:t>
            </w:r>
            <w:r w:rsidR="008A7755" w:rsidRPr="0056143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8A7755" w:rsidRPr="003378CA" w:rsidTr="008A7755">
        <w:trPr>
          <w:trHeight w:val="416"/>
          <w:tblCellSpacing w:w="0" w:type="dxa"/>
        </w:trPr>
        <w:tc>
          <w:tcPr>
            <w:tcW w:w="7271" w:type="dxa"/>
            <w:gridSpan w:val="2"/>
            <w:vMerge/>
            <w:shd w:val="clear" w:color="auto" w:fill="D9D9D9" w:themeFill="background1" w:themeFillShade="D9"/>
            <w:hideMark/>
          </w:tcPr>
          <w:p w:rsidR="008A7755" w:rsidRPr="00561430" w:rsidRDefault="008A7755" w:rsidP="00B8724E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631" w:type="dxa"/>
            <w:gridSpan w:val="3"/>
            <w:shd w:val="clear" w:color="auto" w:fill="D9D9D9" w:themeFill="background1" w:themeFillShade="D9"/>
          </w:tcPr>
          <w:p w:rsidR="008A7755" w:rsidRPr="003378CA" w:rsidRDefault="008A7755" w:rsidP="00B8724E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6143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3378CA" w:rsidRPr="003378C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01/16.1/2171-2024</w:t>
            </w:r>
          </w:p>
        </w:tc>
      </w:tr>
      <w:tr w:rsidR="008A7755" w:rsidRPr="00561430" w:rsidTr="00A153E0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8A7755" w:rsidRPr="003378CA" w:rsidRDefault="003378CA" w:rsidP="003378CA">
            <w:pPr>
              <w:widowControl w:val="0"/>
              <w:shd w:val="clear" w:color="auto" w:fill="FFFFFF"/>
              <w:spacing w:after="0"/>
              <w:ind w:left="175" w:right="233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378CA">
              <w:rPr>
                <w:rFonts w:ascii="GHEA Grapalat" w:hAnsi="GHEA Grapalat"/>
                <w:sz w:val="24"/>
                <w:szCs w:val="24"/>
                <w:lang w:val="hy-AM"/>
              </w:rPr>
              <w:t>««Հայաստանի Հանրապետության 2024 թվականի պետական բյուջեի մասին» օրենքում վերաբաշխում, փոփոխություն և լրացումներ, Հայաստանի Հանրապետության կառավարության 2023 թվականի դեկտեմբերի 28-ի N 2323-Ն որոշման մեջ  փոփոխություններ և լրացումներ, Հայաստանի Հանրապետության կառավարության 2024 թվականի փետրվարի 1-ի N 172-Ն որոշման մեջ  փոփոխություններ կատարելու մասին  Հայաստանի Հանրապետության կառավարության որոշման նախագծի վերաբերյալ ՀՀ քաղաքաշինության կոմիտեն առաջարկություններ և դիտողություններ չունի:</w:t>
            </w:r>
          </w:p>
        </w:tc>
        <w:tc>
          <w:tcPr>
            <w:tcW w:w="4624" w:type="dxa"/>
            <w:gridSpan w:val="4"/>
            <w:shd w:val="clear" w:color="auto" w:fill="FFFFFF"/>
          </w:tcPr>
          <w:p w:rsidR="008A7755" w:rsidRPr="003378CA" w:rsidRDefault="00643F8E" w:rsidP="00B8724E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561430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 xml:space="preserve">Ընդունվել է </w:t>
            </w:r>
            <w:r w:rsidR="003378CA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ի գիտություն</w:t>
            </w:r>
          </w:p>
        </w:tc>
      </w:tr>
      <w:tr w:rsidR="00B8724E" w:rsidRPr="003378CA" w:rsidTr="00B8724E">
        <w:trPr>
          <w:trHeight w:val="416"/>
          <w:tblCellSpacing w:w="0" w:type="dxa"/>
        </w:trPr>
        <w:tc>
          <w:tcPr>
            <w:tcW w:w="7835" w:type="dxa"/>
            <w:gridSpan w:val="3"/>
            <w:vMerge w:val="restart"/>
            <w:shd w:val="clear" w:color="auto" w:fill="D9D9D9" w:themeFill="background1" w:themeFillShade="D9"/>
          </w:tcPr>
          <w:p w:rsidR="00B8724E" w:rsidRPr="00B8724E" w:rsidRDefault="003378CA" w:rsidP="00B8724E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2</w:t>
            </w:r>
            <w:r w:rsidR="00B872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 Հայաստանի տրածքային զարգացման հիմնադրամ</w:t>
            </w:r>
          </w:p>
        </w:tc>
        <w:tc>
          <w:tcPr>
            <w:tcW w:w="3067" w:type="dxa"/>
            <w:gridSpan w:val="2"/>
            <w:shd w:val="clear" w:color="auto" w:fill="D9D9D9" w:themeFill="background1" w:themeFillShade="D9"/>
          </w:tcPr>
          <w:p w:rsidR="00B8724E" w:rsidRPr="002022F9" w:rsidRDefault="003378CA" w:rsidP="00B8724E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378C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14.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02</w:t>
            </w:r>
            <w:r w:rsidR="00B8724E" w:rsidRPr="002022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.2024թ․</w:t>
            </w:r>
          </w:p>
        </w:tc>
      </w:tr>
      <w:tr w:rsidR="00B8724E" w:rsidRPr="003378CA" w:rsidTr="00B8724E">
        <w:trPr>
          <w:trHeight w:val="416"/>
          <w:tblCellSpacing w:w="0" w:type="dxa"/>
        </w:trPr>
        <w:tc>
          <w:tcPr>
            <w:tcW w:w="7835" w:type="dxa"/>
            <w:gridSpan w:val="3"/>
            <w:vMerge/>
            <w:shd w:val="clear" w:color="auto" w:fill="D9D9D9" w:themeFill="background1" w:themeFillShade="D9"/>
          </w:tcPr>
          <w:p w:rsidR="00B8724E" w:rsidRPr="00B8724E" w:rsidRDefault="00B8724E" w:rsidP="00B8724E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067" w:type="dxa"/>
            <w:gridSpan w:val="2"/>
            <w:shd w:val="clear" w:color="auto" w:fill="D9D9D9" w:themeFill="background1" w:themeFillShade="D9"/>
          </w:tcPr>
          <w:p w:rsidR="00B8724E" w:rsidRPr="002022F9" w:rsidRDefault="003378CA" w:rsidP="00B8724E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378C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Ե/01/411-24</w:t>
            </w:r>
          </w:p>
        </w:tc>
      </w:tr>
      <w:tr w:rsidR="00B8724E" w:rsidRPr="003378CA" w:rsidTr="00A153E0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</w:tcPr>
          <w:p w:rsidR="00B8724E" w:rsidRPr="002022F9" w:rsidRDefault="003378CA" w:rsidP="00B8724E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378C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«Հայաստանի Հանրապետության 2023 թվականի պետական բյուջեի մասին» օրենքում վերաբաշխում, փոփոխություն և լրացումներ, Հայաստանի Հանրապետության կառավարության 2023 թվականի դեկտեմբերի 28-ի N 2323-Ն որոշման մեջ  փոփոխություններ և լրացումներ,  Հայաստանի Հանրապետության կառավարության 2024 թվականի փետրվարի 1-ի N 172-Ն որոշման մեջ  </w:t>
            </w:r>
            <w:r w:rsidRPr="003378C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փոփոխություններ կատարելու մասին» Հայաստանի Հանրապետության կառավարության որոշման նախագծի վերաբերյալ առարկություններ և առաջարկություններ չունենք։</w:t>
            </w:r>
          </w:p>
        </w:tc>
        <w:tc>
          <w:tcPr>
            <w:tcW w:w="4624" w:type="dxa"/>
            <w:gridSpan w:val="4"/>
            <w:shd w:val="clear" w:color="auto" w:fill="FFFFFF"/>
          </w:tcPr>
          <w:p w:rsidR="00B8724E" w:rsidRPr="003378CA" w:rsidRDefault="003378CA" w:rsidP="00B8724E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 ի գիտություն</w:t>
            </w:r>
          </w:p>
          <w:p w:rsidR="002022F9" w:rsidRPr="002022F9" w:rsidRDefault="002022F9" w:rsidP="002022F9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4F77E1" w:rsidRPr="00B8724E" w:rsidTr="004F77E1">
        <w:trPr>
          <w:trHeight w:val="416"/>
          <w:tblCellSpacing w:w="0" w:type="dxa"/>
        </w:trPr>
        <w:tc>
          <w:tcPr>
            <w:tcW w:w="7835" w:type="dxa"/>
            <w:gridSpan w:val="3"/>
            <w:vMerge w:val="restart"/>
            <w:shd w:val="clear" w:color="auto" w:fill="D9D9D9" w:themeFill="background1" w:themeFillShade="D9"/>
          </w:tcPr>
          <w:p w:rsidR="004F77E1" w:rsidRPr="00561430" w:rsidRDefault="00065A73" w:rsidP="00B8724E">
            <w:pPr>
              <w:pStyle w:val="ListParagraph"/>
              <w:spacing w:after="0"/>
              <w:ind w:left="927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65A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4F77E1" w:rsidRPr="00065A73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4F77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4F77E1" w:rsidRPr="0056143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4F77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ֆինանսների նախարարություն</w:t>
            </w:r>
          </w:p>
        </w:tc>
        <w:tc>
          <w:tcPr>
            <w:tcW w:w="3067" w:type="dxa"/>
            <w:gridSpan w:val="2"/>
            <w:shd w:val="clear" w:color="auto" w:fill="D9D9D9" w:themeFill="background1" w:themeFillShade="D9"/>
          </w:tcPr>
          <w:p w:rsidR="004F77E1" w:rsidRPr="00561430" w:rsidRDefault="00065A73" w:rsidP="00065A73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65A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5</w:t>
            </w:r>
            <w:r w:rsidRPr="00065A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.02.2024թ</w:t>
            </w:r>
            <w:r w:rsidRPr="00065A73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4F77E1" w:rsidRPr="00B8724E" w:rsidTr="004F77E1">
        <w:trPr>
          <w:trHeight w:val="416"/>
          <w:tblCellSpacing w:w="0" w:type="dxa"/>
        </w:trPr>
        <w:tc>
          <w:tcPr>
            <w:tcW w:w="7835" w:type="dxa"/>
            <w:gridSpan w:val="3"/>
            <w:vMerge/>
            <w:shd w:val="clear" w:color="auto" w:fill="D9D9D9" w:themeFill="background1" w:themeFillShade="D9"/>
          </w:tcPr>
          <w:p w:rsidR="004F77E1" w:rsidRPr="00867B88" w:rsidRDefault="004F77E1" w:rsidP="00B8724E">
            <w:pPr>
              <w:spacing w:after="0"/>
              <w:ind w:left="175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067" w:type="dxa"/>
            <w:gridSpan w:val="2"/>
            <w:shd w:val="clear" w:color="auto" w:fill="D9D9D9" w:themeFill="background1" w:themeFillShade="D9"/>
          </w:tcPr>
          <w:p w:rsidR="004F77E1" w:rsidRPr="00561430" w:rsidRDefault="00E41EF8" w:rsidP="00B8724E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E41E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01/34-3/3504-2024</w:t>
            </w:r>
          </w:p>
        </w:tc>
      </w:tr>
      <w:tr w:rsidR="00065A73" w:rsidRPr="00396A22" w:rsidTr="00065A73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</w:tcPr>
          <w:p w:rsidR="00065A73" w:rsidRPr="00065A73" w:rsidRDefault="00E41EF8" w:rsidP="00B8724E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41E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Քննարկելով ՀՀ կառավարության «Հայաստանի Հանրապետության 2024 թվականի պետական բյուջեի մասին» օրենքում վերաբաշխում, փոփոխություն և լրացումներ, Հայաստանի Հանրապետության կառավարության 2023 թվականի դեկտեմբերի 28-ի N 2323-Ն որոշման մեջ փոփոխություններ և լրացումներ, Հայաստանի Հանրապետության կառավարության 2024 թվականի փետրվարի 1-ի N 172-Ն որոշման մեջ փոփոխություններ կատարելու մասին» որոշման նախագիծը (այսուհետ՝ Նախագիծ), հայտնում ենք, որ Նախագծով ՀՀ քաղաքաշինության կոմիտեի մասով ներկայացված նվազեցումները հնարավոր չէ կատարել՝ Նախագծում ներառված միջոցառումների պայմանագրային պարտավորություններով ծանրաբեռնվածության և համապատասխան կարգադրիչի կողմից պակասեցումները չկատարելու պատճառով։</w:t>
            </w:r>
          </w:p>
        </w:tc>
        <w:tc>
          <w:tcPr>
            <w:tcW w:w="4624" w:type="dxa"/>
            <w:gridSpan w:val="4"/>
            <w:shd w:val="clear" w:color="auto" w:fill="FFFFFF"/>
          </w:tcPr>
          <w:p w:rsidR="00065A73" w:rsidRPr="00E41EF8" w:rsidRDefault="00E41EF8" w:rsidP="00E41EF8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E41EF8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է ի գիտություն</w:t>
            </w:r>
          </w:p>
          <w:p w:rsidR="00E41EF8" w:rsidRPr="00E41EF8" w:rsidRDefault="00E41EF8" w:rsidP="00E41EF8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Նվազեցումները կատարվում են ազատ միջոցներից </w:t>
            </w:r>
            <w:r w:rsidRPr="00E41E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(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առանց պայմանագրային ծանրաբեռնվածության տողերից</w:t>
            </w:r>
            <w:r w:rsidRPr="00E41E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)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, իսկ գանձապետական հաշիվների նվազեցումները արդեն կատարվել են </w:t>
            </w:r>
            <w:r w:rsidRPr="00E41E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(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ՖՆ կարծիքը ստանալուց հետո</w:t>
            </w:r>
            <w:r w:rsidRPr="00E41E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)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։</w:t>
            </w:r>
          </w:p>
        </w:tc>
      </w:tr>
      <w:tr w:rsidR="00396A22" w:rsidRPr="00396A22" w:rsidTr="00396A22">
        <w:trPr>
          <w:trHeight w:val="416"/>
          <w:tblCellSpacing w:w="0" w:type="dxa"/>
        </w:trPr>
        <w:tc>
          <w:tcPr>
            <w:tcW w:w="7925" w:type="dxa"/>
            <w:gridSpan w:val="4"/>
            <w:vMerge w:val="restart"/>
            <w:shd w:val="clear" w:color="auto" w:fill="D9D9D9" w:themeFill="background1" w:themeFillShade="D9"/>
          </w:tcPr>
          <w:p w:rsidR="00396A22" w:rsidRPr="00561430" w:rsidRDefault="00396A22" w:rsidP="00396A22">
            <w:pPr>
              <w:pStyle w:val="ListParagraph"/>
              <w:spacing w:after="0"/>
              <w:ind w:left="927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</w:t>
            </w:r>
            <w:r w:rsidRPr="00065A73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6143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վարչապետի աշխատակազմի իրավաբանական վարչություն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396A22" w:rsidRPr="00561430" w:rsidRDefault="00396A22" w:rsidP="00396A22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65A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</w:t>
            </w:r>
            <w:r w:rsidRPr="00065A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.02.2024թ</w:t>
            </w:r>
            <w:r w:rsidRPr="00065A73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396A22" w:rsidRPr="00396A22" w:rsidTr="00396A22">
        <w:trPr>
          <w:trHeight w:val="416"/>
          <w:tblCellSpacing w:w="0" w:type="dxa"/>
        </w:trPr>
        <w:tc>
          <w:tcPr>
            <w:tcW w:w="7925" w:type="dxa"/>
            <w:gridSpan w:val="4"/>
            <w:vMerge/>
            <w:shd w:val="clear" w:color="auto" w:fill="D9D9D9" w:themeFill="background1" w:themeFillShade="D9"/>
          </w:tcPr>
          <w:p w:rsidR="00396A22" w:rsidRPr="00E41EF8" w:rsidRDefault="00396A22" w:rsidP="00396A22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977" w:type="dxa"/>
            <w:shd w:val="clear" w:color="auto" w:fill="D9D9D9" w:themeFill="background1" w:themeFillShade="D9"/>
          </w:tcPr>
          <w:p w:rsidR="00396A22" w:rsidRPr="00E41EF8" w:rsidRDefault="00396A22" w:rsidP="00396A22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396A2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02/16.4/5758-2024</w:t>
            </w:r>
          </w:p>
        </w:tc>
      </w:tr>
      <w:tr w:rsidR="00396A22" w:rsidRPr="00396A22" w:rsidTr="00065A73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</w:tcPr>
          <w:p w:rsidR="00396A22" w:rsidRPr="00E41EF8" w:rsidRDefault="00396A22" w:rsidP="00396A22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96A2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Ներկայացված նախագծի 2-րդ կետով նախատեսվում է պատվիրատուի իրավասությունները փոխանցել Հայաստանի տարածքային զարգացման հիմնադրամին, սակայն նախագծի նախաբանում այդ մասով համապատասխան լիազորող նորմ վկայակոչված չէ:</w:t>
            </w:r>
          </w:p>
        </w:tc>
        <w:tc>
          <w:tcPr>
            <w:tcW w:w="4624" w:type="dxa"/>
            <w:gridSpan w:val="4"/>
            <w:shd w:val="clear" w:color="auto" w:fill="FFFFFF"/>
          </w:tcPr>
          <w:p w:rsidR="00396A22" w:rsidRDefault="00396A22" w:rsidP="00396A22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է ի գիտություն</w:t>
            </w:r>
          </w:p>
          <w:p w:rsidR="00396A22" w:rsidRPr="00396A22" w:rsidRDefault="00396A22" w:rsidP="00396A22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Որևէ լիազորող նորմ հնարավոր չէ նշել, նշյալ կարգավորումը ներառված է նախագծում՝ աշխատանքների իրականացման մեխանիզմը հստակեցնելու նպատակով։</w:t>
            </w:r>
            <w:bookmarkStart w:id="0" w:name="_GoBack"/>
            <w:bookmarkEnd w:id="0"/>
          </w:p>
        </w:tc>
      </w:tr>
    </w:tbl>
    <w:p w:rsidR="00437ED2" w:rsidRDefault="00437ED2">
      <w:pPr>
        <w:rPr>
          <w:lang w:val="hy-AM"/>
        </w:rPr>
      </w:pPr>
    </w:p>
    <w:p w:rsidR="004F77E1" w:rsidRPr="007A3ADB" w:rsidRDefault="004F77E1">
      <w:pPr>
        <w:rPr>
          <w:lang w:val="hy-AM"/>
        </w:rPr>
      </w:pPr>
    </w:p>
    <w:sectPr w:rsidR="004F77E1" w:rsidRPr="007A3ADB" w:rsidSect="00437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7D83" w:rsidRDefault="00ED7D83" w:rsidP="009F26EA">
      <w:pPr>
        <w:spacing w:after="0" w:line="240" w:lineRule="auto"/>
      </w:pPr>
      <w:r>
        <w:separator/>
      </w:r>
    </w:p>
  </w:endnote>
  <w:endnote w:type="continuationSeparator" w:id="0">
    <w:p w:rsidR="00ED7D83" w:rsidRDefault="00ED7D83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7D83" w:rsidRDefault="00ED7D83" w:rsidP="009F26EA">
      <w:pPr>
        <w:spacing w:after="0" w:line="240" w:lineRule="auto"/>
      </w:pPr>
      <w:r>
        <w:separator/>
      </w:r>
    </w:p>
  </w:footnote>
  <w:footnote w:type="continuationSeparator" w:id="0">
    <w:p w:rsidR="00ED7D83" w:rsidRDefault="00ED7D83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B07C7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7391C00"/>
    <w:multiLevelType w:val="hybridMultilevel"/>
    <w:tmpl w:val="B3E27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A1705A"/>
    <w:multiLevelType w:val="hybridMultilevel"/>
    <w:tmpl w:val="EB6AE5A4"/>
    <w:lvl w:ilvl="0" w:tplc="040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4" w15:restartNumberingAfterBreak="0">
    <w:nsid w:val="289C32B5"/>
    <w:multiLevelType w:val="hybridMultilevel"/>
    <w:tmpl w:val="3844D8C6"/>
    <w:lvl w:ilvl="0" w:tplc="50E6FB0A">
      <w:start w:val="28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5" w15:restartNumberingAfterBreak="0">
    <w:nsid w:val="2DA000A8"/>
    <w:multiLevelType w:val="hybridMultilevel"/>
    <w:tmpl w:val="AA225582"/>
    <w:lvl w:ilvl="0" w:tplc="315E30CE">
      <w:start w:val="1"/>
      <w:numFmt w:val="decimal"/>
      <w:lvlText w:val="%1."/>
      <w:lvlJc w:val="left"/>
      <w:pPr>
        <w:ind w:left="4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2" w:hanging="360"/>
      </w:pPr>
    </w:lvl>
    <w:lvl w:ilvl="2" w:tplc="0409001B" w:tentative="1">
      <w:start w:val="1"/>
      <w:numFmt w:val="lowerRoman"/>
      <w:lvlText w:val="%3."/>
      <w:lvlJc w:val="right"/>
      <w:pPr>
        <w:ind w:left="1932" w:hanging="180"/>
      </w:pPr>
    </w:lvl>
    <w:lvl w:ilvl="3" w:tplc="0409000F" w:tentative="1">
      <w:start w:val="1"/>
      <w:numFmt w:val="decimal"/>
      <w:lvlText w:val="%4."/>
      <w:lvlJc w:val="left"/>
      <w:pPr>
        <w:ind w:left="2652" w:hanging="360"/>
      </w:pPr>
    </w:lvl>
    <w:lvl w:ilvl="4" w:tplc="04090019" w:tentative="1">
      <w:start w:val="1"/>
      <w:numFmt w:val="lowerLetter"/>
      <w:lvlText w:val="%5."/>
      <w:lvlJc w:val="left"/>
      <w:pPr>
        <w:ind w:left="3372" w:hanging="360"/>
      </w:pPr>
    </w:lvl>
    <w:lvl w:ilvl="5" w:tplc="0409001B" w:tentative="1">
      <w:start w:val="1"/>
      <w:numFmt w:val="lowerRoman"/>
      <w:lvlText w:val="%6."/>
      <w:lvlJc w:val="right"/>
      <w:pPr>
        <w:ind w:left="4092" w:hanging="180"/>
      </w:pPr>
    </w:lvl>
    <w:lvl w:ilvl="6" w:tplc="0409000F" w:tentative="1">
      <w:start w:val="1"/>
      <w:numFmt w:val="decimal"/>
      <w:lvlText w:val="%7."/>
      <w:lvlJc w:val="left"/>
      <w:pPr>
        <w:ind w:left="4812" w:hanging="360"/>
      </w:pPr>
    </w:lvl>
    <w:lvl w:ilvl="7" w:tplc="04090019" w:tentative="1">
      <w:start w:val="1"/>
      <w:numFmt w:val="lowerLetter"/>
      <w:lvlText w:val="%8."/>
      <w:lvlJc w:val="left"/>
      <w:pPr>
        <w:ind w:left="5532" w:hanging="360"/>
      </w:pPr>
    </w:lvl>
    <w:lvl w:ilvl="8" w:tplc="0409001B" w:tentative="1">
      <w:start w:val="1"/>
      <w:numFmt w:val="lowerRoman"/>
      <w:lvlText w:val="%9."/>
      <w:lvlJc w:val="right"/>
      <w:pPr>
        <w:ind w:left="6252" w:hanging="180"/>
      </w:pPr>
    </w:lvl>
  </w:abstractNum>
  <w:abstractNum w:abstractNumId="6" w15:restartNumberingAfterBreak="0">
    <w:nsid w:val="381F3A7B"/>
    <w:multiLevelType w:val="hybridMultilevel"/>
    <w:tmpl w:val="30CE95E8"/>
    <w:lvl w:ilvl="0" w:tplc="1060754A">
      <w:start w:val="4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Sylfae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7" w15:restartNumberingAfterBreak="0">
    <w:nsid w:val="41337D14"/>
    <w:multiLevelType w:val="hybridMultilevel"/>
    <w:tmpl w:val="E028232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44791101"/>
    <w:multiLevelType w:val="hybridMultilevel"/>
    <w:tmpl w:val="1A6285C4"/>
    <w:lvl w:ilvl="0" w:tplc="8C645CB2"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5F0D00"/>
    <w:multiLevelType w:val="hybridMultilevel"/>
    <w:tmpl w:val="2FBEEDB4"/>
    <w:lvl w:ilvl="0" w:tplc="D44616D4">
      <w:start w:val="16"/>
      <w:numFmt w:val="bullet"/>
      <w:lvlText w:val="-"/>
      <w:lvlJc w:val="left"/>
      <w:pPr>
        <w:ind w:left="492" w:hanging="360"/>
      </w:pPr>
      <w:rPr>
        <w:rFonts w:ascii="GHEA Grapalat" w:eastAsiaTheme="minorHAns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10" w15:restartNumberingAfterBreak="0">
    <w:nsid w:val="5C131A0C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6305087F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13" w15:restartNumberingAfterBreak="0">
    <w:nsid w:val="6BD64604"/>
    <w:multiLevelType w:val="hybridMultilevel"/>
    <w:tmpl w:val="8B42D82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7B6A70A6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4"/>
  </w:num>
  <w:num w:numId="2">
    <w:abstractNumId w:val="9"/>
  </w:num>
  <w:num w:numId="3">
    <w:abstractNumId w:val="14"/>
  </w:num>
  <w:num w:numId="4">
    <w:abstractNumId w:val="12"/>
  </w:num>
  <w:num w:numId="5">
    <w:abstractNumId w:val="13"/>
  </w:num>
  <w:num w:numId="6">
    <w:abstractNumId w:val="3"/>
  </w:num>
  <w:num w:numId="7">
    <w:abstractNumId w:val="11"/>
  </w:num>
  <w:num w:numId="8">
    <w:abstractNumId w:val="10"/>
  </w:num>
  <w:num w:numId="9">
    <w:abstractNumId w:val="6"/>
  </w:num>
  <w:num w:numId="10">
    <w:abstractNumId w:val="7"/>
  </w:num>
  <w:num w:numId="11">
    <w:abstractNumId w:val="2"/>
  </w:num>
  <w:num w:numId="12">
    <w:abstractNumId w:val="1"/>
  </w:num>
  <w:num w:numId="13">
    <w:abstractNumId w:val="0"/>
  </w:num>
  <w:num w:numId="14">
    <w:abstractNumId w:val="5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3ADB"/>
    <w:rsid w:val="00004DC2"/>
    <w:rsid w:val="000061B6"/>
    <w:rsid w:val="00034DB2"/>
    <w:rsid w:val="00037006"/>
    <w:rsid w:val="00043135"/>
    <w:rsid w:val="00053347"/>
    <w:rsid w:val="00056F54"/>
    <w:rsid w:val="000645D6"/>
    <w:rsid w:val="00065A73"/>
    <w:rsid w:val="00071F76"/>
    <w:rsid w:val="00072453"/>
    <w:rsid w:val="00085076"/>
    <w:rsid w:val="0008793D"/>
    <w:rsid w:val="00091A12"/>
    <w:rsid w:val="00091A79"/>
    <w:rsid w:val="000A0E77"/>
    <w:rsid w:val="000A43DC"/>
    <w:rsid w:val="000A50D9"/>
    <w:rsid w:val="000C0223"/>
    <w:rsid w:val="000C2447"/>
    <w:rsid w:val="000C283E"/>
    <w:rsid w:val="000D270C"/>
    <w:rsid w:val="000D7E42"/>
    <w:rsid w:val="00102B3D"/>
    <w:rsid w:val="00103D63"/>
    <w:rsid w:val="001052D7"/>
    <w:rsid w:val="00111320"/>
    <w:rsid w:val="00112C2F"/>
    <w:rsid w:val="001149B7"/>
    <w:rsid w:val="001163C2"/>
    <w:rsid w:val="00116B68"/>
    <w:rsid w:val="001208DA"/>
    <w:rsid w:val="00131CBF"/>
    <w:rsid w:val="001374E5"/>
    <w:rsid w:val="0016316B"/>
    <w:rsid w:val="001675D6"/>
    <w:rsid w:val="00170F0C"/>
    <w:rsid w:val="00194CC5"/>
    <w:rsid w:val="001972C7"/>
    <w:rsid w:val="001A0870"/>
    <w:rsid w:val="001A471F"/>
    <w:rsid w:val="001B1C2E"/>
    <w:rsid w:val="001C7342"/>
    <w:rsid w:val="001E0D02"/>
    <w:rsid w:val="001E256A"/>
    <w:rsid w:val="001F4D1D"/>
    <w:rsid w:val="00201E73"/>
    <w:rsid w:val="002022F9"/>
    <w:rsid w:val="00202481"/>
    <w:rsid w:val="00205CF6"/>
    <w:rsid w:val="0021092A"/>
    <w:rsid w:val="00213282"/>
    <w:rsid w:val="00231DA1"/>
    <w:rsid w:val="00232271"/>
    <w:rsid w:val="002330F3"/>
    <w:rsid w:val="002333D5"/>
    <w:rsid w:val="0025735C"/>
    <w:rsid w:val="002621D5"/>
    <w:rsid w:val="00263E92"/>
    <w:rsid w:val="00273450"/>
    <w:rsid w:val="00275EF2"/>
    <w:rsid w:val="00284FEA"/>
    <w:rsid w:val="00285659"/>
    <w:rsid w:val="00286F0B"/>
    <w:rsid w:val="00293693"/>
    <w:rsid w:val="00295F58"/>
    <w:rsid w:val="002A39B6"/>
    <w:rsid w:val="002A3B1E"/>
    <w:rsid w:val="002A63A4"/>
    <w:rsid w:val="002A751D"/>
    <w:rsid w:val="002B0A83"/>
    <w:rsid w:val="002B19DA"/>
    <w:rsid w:val="002B3763"/>
    <w:rsid w:val="002D1EDC"/>
    <w:rsid w:val="002D4165"/>
    <w:rsid w:val="002D5E81"/>
    <w:rsid w:val="002E7D7D"/>
    <w:rsid w:val="002F4EF6"/>
    <w:rsid w:val="00300D77"/>
    <w:rsid w:val="00300FD9"/>
    <w:rsid w:val="00305199"/>
    <w:rsid w:val="003131E8"/>
    <w:rsid w:val="00321B8F"/>
    <w:rsid w:val="00322D19"/>
    <w:rsid w:val="00325496"/>
    <w:rsid w:val="00330648"/>
    <w:rsid w:val="003378CA"/>
    <w:rsid w:val="0034622C"/>
    <w:rsid w:val="003472BE"/>
    <w:rsid w:val="00350CB5"/>
    <w:rsid w:val="00352BDD"/>
    <w:rsid w:val="00354039"/>
    <w:rsid w:val="00365A91"/>
    <w:rsid w:val="00382F17"/>
    <w:rsid w:val="00396A22"/>
    <w:rsid w:val="003A01BB"/>
    <w:rsid w:val="003A1497"/>
    <w:rsid w:val="003A6EC5"/>
    <w:rsid w:val="003B0402"/>
    <w:rsid w:val="003B16F0"/>
    <w:rsid w:val="003B1A58"/>
    <w:rsid w:val="003C18D2"/>
    <w:rsid w:val="003C3470"/>
    <w:rsid w:val="003C5E73"/>
    <w:rsid w:val="003D2E0F"/>
    <w:rsid w:val="003D79BF"/>
    <w:rsid w:val="003E2822"/>
    <w:rsid w:val="00404C83"/>
    <w:rsid w:val="00420338"/>
    <w:rsid w:val="00422CC8"/>
    <w:rsid w:val="00437ED2"/>
    <w:rsid w:val="0045226C"/>
    <w:rsid w:val="0048183D"/>
    <w:rsid w:val="0048496A"/>
    <w:rsid w:val="004A20BA"/>
    <w:rsid w:val="004A3C0D"/>
    <w:rsid w:val="004A6C04"/>
    <w:rsid w:val="004B1F4B"/>
    <w:rsid w:val="004D4F85"/>
    <w:rsid w:val="004E109B"/>
    <w:rsid w:val="004F066E"/>
    <w:rsid w:val="004F77E1"/>
    <w:rsid w:val="00502000"/>
    <w:rsid w:val="005102BA"/>
    <w:rsid w:val="005108AA"/>
    <w:rsid w:val="00512110"/>
    <w:rsid w:val="00520550"/>
    <w:rsid w:val="00522C9D"/>
    <w:rsid w:val="00532780"/>
    <w:rsid w:val="00533298"/>
    <w:rsid w:val="005332CC"/>
    <w:rsid w:val="00537EA7"/>
    <w:rsid w:val="0055469D"/>
    <w:rsid w:val="00561430"/>
    <w:rsid w:val="00574E58"/>
    <w:rsid w:val="00591C88"/>
    <w:rsid w:val="00592CC9"/>
    <w:rsid w:val="005A135D"/>
    <w:rsid w:val="005A1C94"/>
    <w:rsid w:val="005C0260"/>
    <w:rsid w:val="005D01DC"/>
    <w:rsid w:val="005F68D9"/>
    <w:rsid w:val="006003AC"/>
    <w:rsid w:val="006119A5"/>
    <w:rsid w:val="0062482A"/>
    <w:rsid w:val="006260F0"/>
    <w:rsid w:val="00641C49"/>
    <w:rsid w:val="00643F8E"/>
    <w:rsid w:val="00645BAB"/>
    <w:rsid w:val="00651CC0"/>
    <w:rsid w:val="00660FF1"/>
    <w:rsid w:val="006672DE"/>
    <w:rsid w:val="00674C40"/>
    <w:rsid w:val="00676705"/>
    <w:rsid w:val="00682199"/>
    <w:rsid w:val="00682B1F"/>
    <w:rsid w:val="006931E0"/>
    <w:rsid w:val="00695E5E"/>
    <w:rsid w:val="00696ADF"/>
    <w:rsid w:val="006B2D0B"/>
    <w:rsid w:val="006B724D"/>
    <w:rsid w:val="006C2771"/>
    <w:rsid w:val="006D5C8F"/>
    <w:rsid w:val="006E4F40"/>
    <w:rsid w:val="006E64C9"/>
    <w:rsid w:val="006F0083"/>
    <w:rsid w:val="006F5F9D"/>
    <w:rsid w:val="00700B98"/>
    <w:rsid w:val="00703FE5"/>
    <w:rsid w:val="00704563"/>
    <w:rsid w:val="00704668"/>
    <w:rsid w:val="007047A7"/>
    <w:rsid w:val="00705227"/>
    <w:rsid w:val="00707BBC"/>
    <w:rsid w:val="00714691"/>
    <w:rsid w:val="00715A98"/>
    <w:rsid w:val="007267DF"/>
    <w:rsid w:val="00733E96"/>
    <w:rsid w:val="007362EA"/>
    <w:rsid w:val="007417DA"/>
    <w:rsid w:val="00746009"/>
    <w:rsid w:val="00746570"/>
    <w:rsid w:val="0074764C"/>
    <w:rsid w:val="007543D7"/>
    <w:rsid w:val="007A3ADB"/>
    <w:rsid w:val="007A6CC1"/>
    <w:rsid w:val="007B10D7"/>
    <w:rsid w:val="007B5E7B"/>
    <w:rsid w:val="007D5437"/>
    <w:rsid w:val="007E30D1"/>
    <w:rsid w:val="007E7424"/>
    <w:rsid w:val="00807831"/>
    <w:rsid w:val="008272C5"/>
    <w:rsid w:val="00832F19"/>
    <w:rsid w:val="00833CC9"/>
    <w:rsid w:val="00850AF0"/>
    <w:rsid w:val="008518F2"/>
    <w:rsid w:val="008539AA"/>
    <w:rsid w:val="00861968"/>
    <w:rsid w:val="00862B3E"/>
    <w:rsid w:val="008632BE"/>
    <w:rsid w:val="00867B88"/>
    <w:rsid w:val="00873135"/>
    <w:rsid w:val="00891097"/>
    <w:rsid w:val="00893A22"/>
    <w:rsid w:val="0089798F"/>
    <w:rsid w:val="008A41BB"/>
    <w:rsid w:val="008A68A2"/>
    <w:rsid w:val="008A7755"/>
    <w:rsid w:val="008B7455"/>
    <w:rsid w:val="008C393B"/>
    <w:rsid w:val="008D7F19"/>
    <w:rsid w:val="008E3367"/>
    <w:rsid w:val="008F295F"/>
    <w:rsid w:val="00920CF9"/>
    <w:rsid w:val="00924509"/>
    <w:rsid w:val="00944B38"/>
    <w:rsid w:val="0094652E"/>
    <w:rsid w:val="00947733"/>
    <w:rsid w:val="009646B5"/>
    <w:rsid w:val="0096588D"/>
    <w:rsid w:val="009823C2"/>
    <w:rsid w:val="00982B7B"/>
    <w:rsid w:val="00987901"/>
    <w:rsid w:val="00991294"/>
    <w:rsid w:val="009B21C9"/>
    <w:rsid w:val="009B5C4E"/>
    <w:rsid w:val="009C220A"/>
    <w:rsid w:val="009D0124"/>
    <w:rsid w:val="009D1F3C"/>
    <w:rsid w:val="009E2FA2"/>
    <w:rsid w:val="009E40A8"/>
    <w:rsid w:val="009E60C2"/>
    <w:rsid w:val="009F12FC"/>
    <w:rsid w:val="009F263D"/>
    <w:rsid w:val="009F26EA"/>
    <w:rsid w:val="00A153E0"/>
    <w:rsid w:val="00A24E26"/>
    <w:rsid w:val="00A27F5C"/>
    <w:rsid w:val="00A53F15"/>
    <w:rsid w:val="00A60547"/>
    <w:rsid w:val="00A63C36"/>
    <w:rsid w:val="00A67DA4"/>
    <w:rsid w:val="00A83447"/>
    <w:rsid w:val="00A86320"/>
    <w:rsid w:val="00A93911"/>
    <w:rsid w:val="00A93D61"/>
    <w:rsid w:val="00AA26BC"/>
    <w:rsid w:val="00AA395C"/>
    <w:rsid w:val="00AA417E"/>
    <w:rsid w:val="00AA54BA"/>
    <w:rsid w:val="00AD63A4"/>
    <w:rsid w:val="00AD797F"/>
    <w:rsid w:val="00AD7BB6"/>
    <w:rsid w:val="00AE1B8C"/>
    <w:rsid w:val="00AE4248"/>
    <w:rsid w:val="00AE5CF6"/>
    <w:rsid w:val="00AF1287"/>
    <w:rsid w:val="00AF204A"/>
    <w:rsid w:val="00AF2323"/>
    <w:rsid w:val="00AF29BB"/>
    <w:rsid w:val="00B03DAC"/>
    <w:rsid w:val="00B06DA3"/>
    <w:rsid w:val="00B15425"/>
    <w:rsid w:val="00B20406"/>
    <w:rsid w:val="00B2166B"/>
    <w:rsid w:val="00B304B1"/>
    <w:rsid w:val="00B33CED"/>
    <w:rsid w:val="00B33FAB"/>
    <w:rsid w:val="00B522B5"/>
    <w:rsid w:val="00B548B9"/>
    <w:rsid w:val="00B57540"/>
    <w:rsid w:val="00B64BAC"/>
    <w:rsid w:val="00B6758F"/>
    <w:rsid w:val="00B67916"/>
    <w:rsid w:val="00B7001A"/>
    <w:rsid w:val="00B75CEA"/>
    <w:rsid w:val="00B8724E"/>
    <w:rsid w:val="00B91EC7"/>
    <w:rsid w:val="00B92DDE"/>
    <w:rsid w:val="00B96BC4"/>
    <w:rsid w:val="00B96DC4"/>
    <w:rsid w:val="00B97D00"/>
    <w:rsid w:val="00BA0D66"/>
    <w:rsid w:val="00BA1C02"/>
    <w:rsid w:val="00BB0C8C"/>
    <w:rsid w:val="00BB28F4"/>
    <w:rsid w:val="00BC5CBA"/>
    <w:rsid w:val="00BC6473"/>
    <w:rsid w:val="00BD138D"/>
    <w:rsid w:val="00BD7D0F"/>
    <w:rsid w:val="00BE0014"/>
    <w:rsid w:val="00BE6F44"/>
    <w:rsid w:val="00BE79B4"/>
    <w:rsid w:val="00BF3E06"/>
    <w:rsid w:val="00C0070A"/>
    <w:rsid w:val="00C07AB2"/>
    <w:rsid w:val="00C146A3"/>
    <w:rsid w:val="00C16D78"/>
    <w:rsid w:val="00C2010C"/>
    <w:rsid w:val="00C2449B"/>
    <w:rsid w:val="00C375B0"/>
    <w:rsid w:val="00C43260"/>
    <w:rsid w:val="00C70BFF"/>
    <w:rsid w:val="00C80A4A"/>
    <w:rsid w:val="00C81BB7"/>
    <w:rsid w:val="00C82E20"/>
    <w:rsid w:val="00C96C49"/>
    <w:rsid w:val="00C97D41"/>
    <w:rsid w:val="00CB35BE"/>
    <w:rsid w:val="00CB4574"/>
    <w:rsid w:val="00CC7FF0"/>
    <w:rsid w:val="00CD27BD"/>
    <w:rsid w:val="00CD487A"/>
    <w:rsid w:val="00CD7ADA"/>
    <w:rsid w:val="00CE1404"/>
    <w:rsid w:val="00CE2937"/>
    <w:rsid w:val="00CE42BF"/>
    <w:rsid w:val="00CE5E37"/>
    <w:rsid w:val="00D02CAC"/>
    <w:rsid w:val="00D12629"/>
    <w:rsid w:val="00D145F6"/>
    <w:rsid w:val="00D22B01"/>
    <w:rsid w:val="00D25936"/>
    <w:rsid w:val="00D277D9"/>
    <w:rsid w:val="00D42F4D"/>
    <w:rsid w:val="00D44F0D"/>
    <w:rsid w:val="00D4533C"/>
    <w:rsid w:val="00D45985"/>
    <w:rsid w:val="00D53441"/>
    <w:rsid w:val="00D5418E"/>
    <w:rsid w:val="00D5419C"/>
    <w:rsid w:val="00D717C1"/>
    <w:rsid w:val="00D814BB"/>
    <w:rsid w:val="00D82DD4"/>
    <w:rsid w:val="00D93C8B"/>
    <w:rsid w:val="00D93D33"/>
    <w:rsid w:val="00D96E80"/>
    <w:rsid w:val="00DA5456"/>
    <w:rsid w:val="00DA6239"/>
    <w:rsid w:val="00DB0BAA"/>
    <w:rsid w:val="00DB5E2E"/>
    <w:rsid w:val="00DB6521"/>
    <w:rsid w:val="00DC7F2D"/>
    <w:rsid w:val="00DE31E1"/>
    <w:rsid w:val="00DE412C"/>
    <w:rsid w:val="00DE4793"/>
    <w:rsid w:val="00DE7A35"/>
    <w:rsid w:val="00DF521D"/>
    <w:rsid w:val="00DF66BD"/>
    <w:rsid w:val="00E05E79"/>
    <w:rsid w:val="00E20EDC"/>
    <w:rsid w:val="00E27001"/>
    <w:rsid w:val="00E301C9"/>
    <w:rsid w:val="00E30EF4"/>
    <w:rsid w:val="00E31BA3"/>
    <w:rsid w:val="00E41A49"/>
    <w:rsid w:val="00E41EF8"/>
    <w:rsid w:val="00E454E8"/>
    <w:rsid w:val="00E457CC"/>
    <w:rsid w:val="00E459DE"/>
    <w:rsid w:val="00E56C34"/>
    <w:rsid w:val="00E56F89"/>
    <w:rsid w:val="00E71D58"/>
    <w:rsid w:val="00E731A3"/>
    <w:rsid w:val="00E92F8C"/>
    <w:rsid w:val="00EA5A45"/>
    <w:rsid w:val="00EA62F1"/>
    <w:rsid w:val="00EB0E32"/>
    <w:rsid w:val="00EB6B38"/>
    <w:rsid w:val="00EC25D1"/>
    <w:rsid w:val="00EC3272"/>
    <w:rsid w:val="00ED2E2E"/>
    <w:rsid w:val="00ED7D83"/>
    <w:rsid w:val="00EE304A"/>
    <w:rsid w:val="00F024FD"/>
    <w:rsid w:val="00F045D4"/>
    <w:rsid w:val="00F076C6"/>
    <w:rsid w:val="00F159AC"/>
    <w:rsid w:val="00F3465A"/>
    <w:rsid w:val="00F36ED5"/>
    <w:rsid w:val="00F425CB"/>
    <w:rsid w:val="00F52020"/>
    <w:rsid w:val="00F56CC5"/>
    <w:rsid w:val="00F6074C"/>
    <w:rsid w:val="00F6667F"/>
    <w:rsid w:val="00F75DD5"/>
    <w:rsid w:val="00F945F1"/>
    <w:rsid w:val="00F954EC"/>
    <w:rsid w:val="00F96479"/>
    <w:rsid w:val="00FA260A"/>
    <w:rsid w:val="00FB1372"/>
    <w:rsid w:val="00FC09DD"/>
    <w:rsid w:val="00FC3BFD"/>
    <w:rsid w:val="00FD26F8"/>
    <w:rsid w:val="00FF1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DADCA19-816E-4F8E-A080-F9A39FBC1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6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aliases w:val="Table no. List Paragraph,Numbered List Paragraph,Абзац списка3,Bullet Points,Akapit z listą BS,List Paragraph 1,List_Paragraph,Multilevel para_II,List Paragraph (numbered (a)),OBC Bullet,List Paragraph11,Normal numbered,Абзац списка"/>
    <w:basedOn w:val="Normal"/>
    <w:link w:val="ListParagraphChar"/>
    <w:uiPriority w:val="34"/>
    <w:qFormat/>
    <w:rsid w:val="009646B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16D78"/>
    <w:rPr>
      <w:i/>
      <w:iCs/>
    </w:rPr>
  </w:style>
  <w:style w:type="character" w:customStyle="1" w:styleId="ListParagraphChar">
    <w:name w:val="List Paragraph Char"/>
    <w:aliases w:val="Table no. List Paragraph Char,Numbered List Paragraph Char,Абзац списка3 Char,Bullet Points Char,Akapit z listą BS Char,List Paragraph 1 Char,List_Paragraph Char,Multilevel para_II Char,List Paragraph (numbered (a)) Char"/>
    <w:link w:val="ListParagraph"/>
    <w:uiPriority w:val="34"/>
    <w:qFormat/>
    <w:locked/>
    <w:rsid w:val="000A50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DF5F86-FA5F-4244-8063-FED6C1954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1513</TotalTime>
  <Pages>2</Pages>
  <Words>439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199</cp:revision>
  <cp:lastPrinted>2022-04-22T07:01:00Z</cp:lastPrinted>
  <dcterms:created xsi:type="dcterms:W3CDTF">2021-03-05T10:37:00Z</dcterms:created>
  <dcterms:modified xsi:type="dcterms:W3CDTF">2024-02-16T11:46:00Z</dcterms:modified>
  <cp:keywords>https://mul2.gov.am/tasks/932041/oneclick/ampopatert.docx?token=89cd79eb7adeef5143311b8f5cc8fd56</cp:keywords>
</cp:coreProperties>
</file>