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F313E" w14:textId="77777777" w:rsidR="001B184E" w:rsidRPr="00531534" w:rsidRDefault="001B184E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sz w:val="2"/>
          <w:lang w:val="hy-AM"/>
        </w:rPr>
      </w:pPr>
    </w:p>
    <w:p w14:paraId="2D648133" w14:textId="77777777" w:rsidR="004B6D83" w:rsidRDefault="004B6D83" w:rsidP="001B184E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</w:p>
    <w:p w14:paraId="0960F87C" w14:textId="7C5D9686" w:rsidR="001B184E" w:rsidRPr="005A1E52" w:rsidRDefault="00373911" w:rsidP="00144C54">
      <w:pPr>
        <w:widowControl w:val="0"/>
        <w:spacing w:line="360" w:lineRule="auto"/>
        <w:jc w:val="center"/>
        <w:textAlignment w:val="baseline"/>
        <w:rPr>
          <w:rFonts w:ascii="GHEA Grapalat" w:hAnsi="GHEA Grapalat" w:cs="Sylfaen"/>
          <w:lang w:val="hy-AM"/>
        </w:rPr>
      </w:pPr>
      <w:r w:rsidRPr="005A1E52">
        <w:rPr>
          <w:rFonts w:ascii="GHEA Grapalat" w:hAnsi="GHEA Grapalat" w:cs="Sylfaen"/>
          <w:lang w:val="hy-AM"/>
        </w:rPr>
        <w:t>ԱՄՓՈՓԱԹԵՐԹ</w:t>
      </w:r>
    </w:p>
    <w:p w14:paraId="4A09FDE2" w14:textId="20B94DA4" w:rsidR="004B6D83" w:rsidRDefault="00144C54" w:rsidP="000F6D11">
      <w:pPr>
        <w:spacing w:line="360" w:lineRule="auto"/>
        <w:jc w:val="center"/>
        <w:rPr>
          <w:rFonts w:ascii="GHEA Grapalat" w:hAnsi="GHEA Grapalat"/>
          <w:lang w:val="fr-FR"/>
        </w:rPr>
      </w:pPr>
      <w:r w:rsidRPr="00144C54">
        <w:rPr>
          <w:rFonts w:ascii="GHEA Grapalat" w:hAnsi="GHEA Grapalat"/>
          <w:lang w:val="fr-FR"/>
        </w:rPr>
        <w:t>«</w:t>
      </w:r>
      <w:r w:rsidRPr="00144C54">
        <w:rPr>
          <w:rFonts w:ascii="GHEA Grapalat" w:hAnsi="GHEA Grapalat"/>
          <w:lang w:val="hy-AM"/>
        </w:rPr>
        <w:t>ՀԱՅԱՍՏԱՆԻ ՀԱՆՐԱՊԵՏՈՒԹՅԱՆ ԿԱՌԱՎԱՐՈՒԹՅԱՆ 2013 ԹՎԱԿԱՆԻ ՀՈԿՏԵՄԲԵՐԻ 23-Ի ԹԻՎ</w:t>
      </w:r>
      <w:r>
        <w:rPr>
          <w:rFonts w:ascii="GHEA Grapalat" w:hAnsi="GHEA Grapalat"/>
          <w:lang w:val="hy-AM"/>
        </w:rPr>
        <w:t xml:space="preserve"> </w:t>
      </w:r>
      <w:r w:rsidRPr="00144C54">
        <w:rPr>
          <w:rFonts w:ascii="GHEA Grapalat" w:hAnsi="GHEA Grapalat"/>
          <w:lang w:val="hy-AM"/>
        </w:rPr>
        <w:t>1177-Ն ՈՐՈՇՄԱՆ ՄԵՋ ԼՐԱՑՈՒՄՆԵՐ ԿԱՏԱՐԵԼՈՒ ՄԱՍԻՆ</w:t>
      </w:r>
      <w:r w:rsidRPr="00144C54">
        <w:rPr>
          <w:rFonts w:ascii="GHEA Grapalat" w:hAnsi="GHEA Grapalat"/>
          <w:lang w:val="fr-FR"/>
        </w:rPr>
        <w:t>» ՀՀ ԿԱՌԱՎԱՐՈՒԹՅԱՆ ՈՐՈՇՄԱՆ ՆԱԽԱԳԾԻ</w:t>
      </w:r>
    </w:p>
    <w:p w14:paraId="7FE44EF6" w14:textId="77777777" w:rsidR="000F6D11" w:rsidRPr="000F6D11" w:rsidRDefault="000F6D11" w:rsidP="000F6D11">
      <w:pPr>
        <w:spacing w:line="360" w:lineRule="auto"/>
        <w:jc w:val="center"/>
        <w:rPr>
          <w:rFonts w:ascii="GHEA Grapalat" w:hAnsi="GHEA Grapalat"/>
          <w:lang w:val="fr-FR"/>
        </w:rPr>
      </w:pPr>
    </w:p>
    <w:p w14:paraId="16A80382" w14:textId="77777777" w:rsidR="001B184E" w:rsidRPr="00531534" w:rsidRDefault="001B184E" w:rsidP="001B184E">
      <w:pPr>
        <w:jc w:val="center"/>
        <w:rPr>
          <w:rFonts w:ascii="GHEA Grapalat" w:eastAsiaTheme="minorHAnsi" w:hAnsi="GHEA Grapalat" w:cstheme="minorBidi"/>
          <w:color w:val="000000"/>
          <w:sz w:val="10"/>
          <w:shd w:val="clear" w:color="auto" w:fill="FFFFFF"/>
          <w:lang w:val="hy-AM"/>
        </w:rPr>
      </w:pPr>
    </w:p>
    <w:tbl>
      <w:tblPr>
        <w:tblStyle w:val="TableGrid"/>
        <w:tblW w:w="14884" w:type="dxa"/>
        <w:tblInd w:w="279" w:type="dxa"/>
        <w:tblLook w:val="04A0" w:firstRow="1" w:lastRow="0" w:firstColumn="1" w:lastColumn="0" w:noHBand="0" w:noVBand="1"/>
      </w:tblPr>
      <w:tblGrid>
        <w:gridCol w:w="8075"/>
        <w:gridCol w:w="6809"/>
      </w:tblGrid>
      <w:tr w:rsidR="001B184E" w:rsidRPr="00591F72" w14:paraId="086A7901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69B5DAE" w14:textId="24496216" w:rsidR="001B184E" w:rsidRPr="00AD425B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 w:rsidRPr="0087175A">
              <w:rPr>
                <w:rFonts w:ascii="GHEA Grapalat" w:hAnsi="GHEA Grapalat" w:cs="Sylfaen"/>
                <w:lang w:val="hy-AM"/>
              </w:rPr>
              <w:t xml:space="preserve">1. </w:t>
            </w:r>
            <w:r w:rsidR="00591F72" w:rsidRPr="00F51503">
              <w:rPr>
                <w:rFonts w:ascii="GHEA Grapalat" w:hAnsi="GHEA Grapalat" w:cs="Sylfaen"/>
                <w:lang w:val="hy-AM"/>
              </w:rPr>
              <w:t xml:space="preserve">ՀՀ </w:t>
            </w:r>
            <w:r w:rsidR="00591F72" w:rsidRPr="00591F72">
              <w:rPr>
                <w:rFonts w:ascii="GHEA Grapalat" w:hAnsi="GHEA Grapalat" w:cs="Sylfaen"/>
                <w:lang w:val="hy-AM"/>
              </w:rPr>
              <w:t>կրթության, գիտության, մշակույթի և սպորտի նախարարություն</w:t>
            </w:r>
          </w:p>
          <w:p w14:paraId="5165B2AD" w14:textId="77777777" w:rsidR="001B184E" w:rsidRPr="0087175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5848837" w14:textId="238DEBFC" w:rsidR="001B184E" w:rsidRPr="00FB2847" w:rsidRDefault="00E53766" w:rsidP="00E53766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20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en-US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af-ZA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:rsidRPr="00591F72" w14:paraId="3A134840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77B0D8BA" w14:textId="77777777" w:rsidR="001B184E" w:rsidRPr="000416FA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56774EB5" w14:textId="5FEFCCF1" w:rsidR="001B184E" w:rsidRPr="000416FA" w:rsidRDefault="001B184E" w:rsidP="0061531F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B2847">
              <w:rPr>
                <w:rFonts w:ascii="GHEA Grapalat" w:hAnsi="GHEA Grapalat" w:cs="Sylfaen"/>
                <w:lang w:val="hy-AM"/>
              </w:rPr>
              <w:t xml:space="preserve">N </w:t>
            </w:r>
            <w:r w:rsidR="00E53766" w:rsidRPr="00E53766">
              <w:rPr>
                <w:rFonts w:ascii="GHEA Grapalat" w:hAnsi="GHEA Grapalat" w:cs="Sylfaen"/>
              </w:rPr>
              <w:t>01/17/36497-2023</w:t>
            </w:r>
          </w:p>
        </w:tc>
      </w:tr>
      <w:tr w:rsidR="001B184E" w:rsidRPr="00B01DAE" w14:paraId="448BFFA1" w14:textId="77777777" w:rsidTr="004B6D83">
        <w:tc>
          <w:tcPr>
            <w:tcW w:w="8075" w:type="dxa"/>
          </w:tcPr>
          <w:p w14:paraId="10C79891" w14:textId="450AE8A6" w:rsidR="001B184E" w:rsidRPr="00591F72" w:rsidRDefault="00E53766" w:rsidP="00591F72">
            <w:pPr>
              <w:tabs>
                <w:tab w:val="left" w:pos="598"/>
              </w:tabs>
              <w:ind w:firstLine="240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05CDD5B4" w14:textId="30C2D5F9" w:rsidR="0037692A" w:rsidRPr="00591F72" w:rsidRDefault="00E53766" w:rsidP="001B184E">
            <w:pPr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1B184E" w14:paraId="0481034F" w14:textId="77777777" w:rsidTr="004B6D83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0FF9C001" w14:textId="4BFF5336" w:rsidR="001B184E" w:rsidRPr="00591F72" w:rsidRDefault="001B184E" w:rsidP="000416FA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F51503">
              <w:rPr>
                <w:rFonts w:ascii="GHEA Grapalat" w:hAnsi="GHEA Grapalat" w:cs="Sylfaen"/>
                <w:lang w:val="hy-AM"/>
              </w:rPr>
              <w:t xml:space="preserve">2. ՀՀ </w:t>
            </w:r>
            <w:r w:rsidR="00591F72" w:rsidRPr="00591F72">
              <w:rPr>
                <w:rFonts w:ascii="GHEA Grapalat" w:hAnsi="GHEA Grapalat" w:cs="Sylfaen"/>
                <w:lang w:val="hy-AM"/>
              </w:rPr>
              <w:t>տարածքային կառավարման և ենթակառուցվածքների</w:t>
            </w:r>
            <w:r w:rsidR="0087175A"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7B479737" w14:textId="29D2A022" w:rsidR="001B184E" w:rsidRPr="00510CAD" w:rsidRDefault="00CC59D7" w:rsidP="00CC59D7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</w:t>
            </w:r>
            <w:r w:rsidR="00591F72">
              <w:rPr>
                <w:rFonts w:ascii="GHEA Grapalat" w:hAnsi="GHEA Grapalat" w:cs="Sylfaen"/>
                <w:lang w:val="hy-AM"/>
              </w:rPr>
              <w:t>1</w:t>
            </w:r>
            <w:r>
              <w:rPr>
                <w:rFonts w:ascii="GHEA Grapalat" w:hAnsi="GHEA Grapalat" w:cs="Sylfaen"/>
                <w:lang w:val="hy-AM"/>
              </w:rPr>
              <w:t>2</w:t>
            </w:r>
            <w:r w:rsidR="001B184E" w:rsidRPr="00E12DF8">
              <w:rPr>
                <w:rFonts w:ascii="GHEA Grapalat" w:hAnsi="GHEA Grapalat" w:cs="Sylfaen"/>
                <w:lang w:val="af-ZA"/>
              </w:rPr>
              <w:t>.202</w:t>
            </w:r>
            <w:r w:rsidR="00E53766">
              <w:rPr>
                <w:rFonts w:ascii="GHEA Grapalat" w:hAnsi="GHEA Grapalat" w:cs="Sylfaen"/>
                <w:lang w:val="hy-AM"/>
              </w:rPr>
              <w:t>3</w:t>
            </w:r>
            <w:r w:rsidR="001B184E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1B184E" w14:paraId="69576033" w14:textId="77777777" w:rsidTr="004B6D83">
        <w:tc>
          <w:tcPr>
            <w:tcW w:w="8075" w:type="dxa"/>
            <w:vMerge/>
            <w:shd w:val="clear" w:color="auto" w:fill="C4BC96" w:themeFill="background2" w:themeFillShade="BF"/>
          </w:tcPr>
          <w:p w14:paraId="64689795" w14:textId="77777777" w:rsidR="001B184E" w:rsidRDefault="001B184E" w:rsidP="0061531F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1B8C1D93" w14:textId="035197D9" w:rsidR="001B184E" w:rsidRPr="00591F72" w:rsidRDefault="001B184E" w:rsidP="00591F72">
            <w:pPr>
              <w:jc w:val="center"/>
              <w:rPr>
                <w:rFonts w:ascii="GHEA Grapalat" w:hAnsi="GHEA Grapalat" w:cs="Sylfaen"/>
                <w:lang w:val="en-US"/>
              </w:rPr>
            </w:pPr>
            <w:r>
              <w:rPr>
                <w:rFonts w:ascii="GHEA Grapalat" w:hAnsi="GHEA Grapalat" w:cs="Sylfaen"/>
              </w:rPr>
              <w:t xml:space="preserve"> N </w:t>
            </w:r>
            <w:r w:rsidR="00CC59D7" w:rsidRPr="00CC59D7">
              <w:rPr>
                <w:rFonts w:ascii="GHEA Grapalat" w:hAnsi="GHEA Grapalat" w:cs="Sylfaen"/>
              </w:rPr>
              <w:t>ԳՍ/15.3/39551-2023</w:t>
            </w:r>
          </w:p>
        </w:tc>
      </w:tr>
      <w:tr w:rsidR="001B184E" w:rsidRPr="00CB2AF3" w14:paraId="319297F4" w14:textId="77777777" w:rsidTr="004B6D83">
        <w:tc>
          <w:tcPr>
            <w:tcW w:w="8075" w:type="dxa"/>
          </w:tcPr>
          <w:p w14:paraId="290B137A" w14:textId="3274179B" w:rsidR="001B184E" w:rsidRPr="000416FA" w:rsidRDefault="00591F72" w:rsidP="00AD425B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35AC645A" w14:textId="12438014" w:rsidR="0042719F" w:rsidRPr="00F51503" w:rsidRDefault="00591F72" w:rsidP="0042719F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2A3991" w:rsidRPr="00591F72" w14:paraId="26EDCDA7" w14:textId="77777777" w:rsidTr="00E1370D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6B6C8010" w14:textId="39E06E7E" w:rsidR="002A3991" w:rsidRPr="00AD425B" w:rsidRDefault="002A3991" w:rsidP="003F4874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</w:t>
            </w:r>
            <w:r w:rsidR="00591F72" w:rsidRPr="00D273C1">
              <w:rPr>
                <w:rFonts w:ascii="GHEA Grapalat" w:hAnsi="GHEA Grapalat" w:cs="Sylfaen"/>
                <w:lang w:val="hy-AM"/>
              </w:rPr>
              <w:t>ՀՀ</w:t>
            </w:r>
            <w:r w:rsidR="003F4874">
              <w:rPr>
                <w:rFonts w:ascii="GHEA Grapalat" w:hAnsi="GHEA Grapalat" w:cs="Sylfaen"/>
                <w:lang w:val="en-US"/>
              </w:rPr>
              <w:t xml:space="preserve"> </w:t>
            </w:r>
            <w:r w:rsidR="003F4874" w:rsidRPr="0087175A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պետական եկ</w:t>
            </w:r>
            <w:r w:rsidR="003F4874" w:rsidRPr="00591F72">
              <w:rPr>
                <w:rFonts w:ascii="GHEA Grapalat" w:eastAsiaTheme="minorHAnsi" w:hAnsi="GHEA Grapalat" w:cstheme="minorBidi"/>
                <w:color w:val="000000"/>
                <w:shd w:val="clear" w:color="auto" w:fill="C4BC96" w:themeFill="background2" w:themeFillShade="BF"/>
                <w:lang w:val="hy-AM"/>
              </w:rPr>
              <w:t>ամուտների կոմիտե</w:t>
            </w:r>
            <w:r w:rsidR="00591F72" w:rsidRPr="00D273C1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3C79C7AB" w14:textId="0F30681B" w:rsidR="002A3991" w:rsidRPr="00510CAD" w:rsidRDefault="00AD425B" w:rsidP="00E1370D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</w:t>
            </w:r>
            <w:r w:rsidR="003F4874">
              <w:rPr>
                <w:rFonts w:ascii="GHEA Grapalat" w:hAnsi="GHEA Grapalat" w:cs="Sylfaen"/>
                <w:lang w:val="hy-AM"/>
              </w:rPr>
              <w:t>6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</w:t>
            </w:r>
            <w:r w:rsidR="003F4874">
              <w:rPr>
                <w:rFonts w:ascii="GHEA Grapalat" w:hAnsi="GHEA Grapalat" w:cs="Sylfaen"/>
                <w:lang w:val="hy-AM"/>
              </w:rPr>
              <w:t>12</w:t>
            </w:r>
            <w:r w:rsidR="002A3991" w:rsidRPr="00E12DF8">
              <w:rPr>
                <w:rFonts w:ascii="GHEA Grapalat" w:hAnsi="GHEA Grapalat" w:cs="Sylfaen"/>
                <w:lang w:val="af-ZA"/>
              </w:rPr>
              <w:t>.202</w:t>
            </w:r>
            <w:r w:rsidR="00E53766">
              <w:rPr>
                <w:rFonts w:ascii="GHEA Grapalat" w:hAnsi="GHEA Grapalat" w:cs="Sylfaen"/>
                <w:lang w:val="hy-AM"/>
              </w:rPr>
              <w:t>3</w:t>
            </w:r>
            <w:r w:rsidR="002A3991"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2A3991" w:rsidRPr="00591F72" w14:paraId="38089BED" w14:textId="77777777" w:rsidTr="00E1370D">
        <w:tc>
          <w:tcPr>
            <w:tcW w:w="8075" w:type="dxa"/>
            <w:vMerge/>
            <w:shd w:val="clear" w:color="auto" w:fill="C4BC96" w:themeFill="background2" w:themeFillShade="BF"/>
          </w:tcPr>
          <w:p w14:paraId="0BF7540A" w14:textId="77777777" w:rsidR="002A3991" w:rsidRPr="00591F72" w:rsidRDefault="002A3991" w:rsidP="00E1370D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2A5FCB57" w14:textId="444DB10A" w:rsidR="002A3991" w:rsidRPr="00591F72" w:rsidRDefault="002A3991" w:rsidP="00591F72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591F72">
              <w:rPr>
                <w:rFonts w:ascii="GHEA Grapalat" w:hAnsi="GHEA Grapalat" w:cs="Sylfaen"/>
                <w:lang w:val="hy-AM"/>
              </w:rPr>
              <w:t xml:space="preserve"> N </w:t>
            </w:r>
            <w:r w:rsidR="003F4874" w:rsidRPr="003F4874">
              <w:rPr>
                <w:rFonts w:ascii="GHEA Grapalat" w:hAnsi="GHEA Grapalat" w:cs="Sylfaen"/>
              </w:rPr>
              <w:t>01/3-3/77935-2023</w:t>
            </w:r>
          </w:p>
        </w:tc>
      </w:tr>
      <w:tr w:rsidR="000416FA" w:rsidRPr="00CA5723" w14:paraId="4FF8D743" w14:textId="77777777" w:rsidTr="004B6D83">
        <w:tc>
          <w:tcPr>
            <w:tcW w:w="8075" w:type="dxa"/>
          </w:tcPr>
          <w:p w14:paraId="459D8DA9" w14:textId="1310418F" w:rsidR="000416FA" w:rsidRPr="003F4874" w:rsidRDefault="003F4874" w:rsidP="003F4874">
            <w:pPr>
              <w:tabs>
                <w:tab w:val="left" w:pos="418"/>
              </w:tabs>
              <w:ind w:firstLine="328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Հաշվի առնելով այն հանգամանքը, որ </w:t>
            </w:r>
            <w:r w:rsidRPr="003F4874">
              <w:rPr>
                <w:rFonts w:ascii="GHEA Grapalat" w:hAnsi="GHEA Grapalat"/>
                <w:bCs/>
                <w:lang w:val="hy-AM"/>
              </w:rPr>
              <w:t>«Դիլիջանի միջազգային դպրոց» ծրագիրը, այդ ծրագիրն իրականացնող կազմա</w:t>
            </w:r>
            <w:r w:rsidRPr="003F4874">
              <w:rPr>
                <w:rFonts w:ascii="GHEA Grapalat" w:hAnsi="GHEA Grapalat"/>
                <w:bCs/>
                <w:lang w:val="hy-AM"/>
              </w:rPr>
              <w:softHyphen/>
              <w:t>կեր</w:t>
            </w:r>
            <w:r w:rsidRPr="003F4874">
              <w:rPr>
                <w:rFonts w:ascii="GHEA Grapalat" w:hAnsi="GHEA Grapalat"/>
                <w:bCs/>
                <w:lang w:val="hy-AM"/>
              </w:rPr>
              <w:softHyphen/>
              <w:t>պութ</w:t>
            </w:r>
            <w:r w:rsidRPr="003F4874">
              <w:rPr>
                <w:rFonts w:ascii="GHEA Grapalat" w:hAnsi="GHEA Grapalat"/>
                <w:bCs/>
                <w:lang w:val="hy-AM"/>
              </w:rPr>
              <w:softHyphen/>
              <w:t>յունների ցանկը և նրանց կողմից իրականացվող գործարքների ու գործառ</w:t>
            </w:r>
            <w:r w:rsidRPr="003F4874">
              <w:rPr>
                <w:rFonts w:ascii="GHEA Grapalat" w:hAnsi="GHEA Grapalat"/>
                <w:bCs/>
                <w:lang w:val="hy-AM"/>
              </w:rPr>
              <w:softHyphen/>
              <w:t>նութ</w:t>
            </w:r>
            <w:r w:rsidRPr="003F4874">
              <w:rPr>
                <w:rFonts w:ascii="GHEA Grapalat" w:hAnsi="GHEA Grapalat"/>
                <w:bCs/>
                <w:lang w:val="hy-AM"/>
              </w:rPr>
              <w:softHyphen/>
              <w:t>յունների ծրագիրը հաստատելու մասին» ՀՀ կառավարության 23</w:t>
            </w:r>
            <w:r w:rsidRPr="003F4874">
              <w:rPr>
                <w:rFonts w:ascii="Cambria Math" w:hAnsi="Cambria Math" w:cs="Cambria Math"/>
                <w:bCs/>
                <w:lang w:val="hy-AM"/>
              </w:rPr>
              <w:t>․</w:t>
            </w:r>
            <w:r w:rsidRPr="003F4874">
              <w:rPr>
                <w:rFonts w:ascii="GHEA Grapalat" w:hAnsi="GHEA Grapalat"/>
                <w:bCs/>
                <w:lang w:val="hy-AM"/>
              </w:rPr>
              <w:t>10.2013թ</w:t>
            </w:r>
            <w:r w:rsidRPr="003F4874">
              <w:rPr>
                <w:rFonts w:ascii="Cambria Math" w:hAnsi="Cambria Math"/>
                <w:bCs/>
                <w:lang w:val="hy-AM"/>
              </w:rPr>
              <w:t>․</w:t>
            </w:r>
            <w:r w:rsidRPr="003F4874">
              <w:rPr>
                <w:rFonts w:ascii="GHEA Grapalat" w:hAnsi="GHEA Grapalat"/>
                <w:bCs/>
                <w:lang w:val="hy-AM"/>
              </w:rPr>
              <w:t xml:space="preserve"> N1177-Ն որոշան 2-րդ հավելվածով սահմանված՝ </w:t>
            </w:r>
            <w:r w:rsidRPr="003F4874">
              <w:rPr>
                <w:rFonts w:ascii="GHEA Grapalat" w:hAnsi="GHEA Grapalat"/>
                <w:lang w:val="hy-AM"/>
              </w:rPr>
              <w:t xml:space="preserve">«Դիլիջանի միջազգային դպրոց» ծրագիրն իրականացնող կազմակերպություններից </w:t>
            </w:r>
            <w:r w:rsidRPr="003F4874">
              <w:rPr>
                <w:rFonts w:ascii="GHEA Grapalat" w:hAnsi="GHEA Grapalat"/>
                <w:bCs/>
                <w:lang w:val="hy-AM"/>
              </w:rPr>
              <w:t xml:space="preserve">«Դիլիջան Ինտերնեյշնլ Սքուլ օֆ Արմենիա» հիմնադրամը (ՀՎՀՀ` 00108599) վերանվանվել է </w:t>
            </w:r>
            <w:r w:rsidRPr="003F4874">
              <w:rPr>
                <w:rFonts w:ascii="GHEA Grapalat" w:hAnsi="GHEA Grapalat"/>
                <w:lang w:val="hy-AM"/>
              </w:rPr>
              <w:t>«Դիլիջանի միջազգային դպրոց, Հայաստան»</w:t>
            </w:r>
            <w:r>
              <w:rPr>
                <w:rFonts w:ascii="GHEA Grapalat" w:hAnsi="GHEA Grapalat"/>
                <w:lang w:val="hy-AM"/>
              </w:rPr>
              <w:t xml:space="preserve"> հիմնադրամի, </w:t>
            </w:r>
            <w:r w:rsidRPr="003F4874">
              <w:rPr>
                <w:rFonts w:ascii="GHEA Grapalat" w:hAnsi="GHEA Grapalat"/>
                <w:lang w:val="hy-AM"/>
              </w:rPr>
              <w:t>առաջարկ</w:t>
            </w:r>
            <w:r>
              <w:rPr>
                <w:rFonts w:ascii="GHEA Grapalat" w:hAnsi="GHEA Grapalat"/>
                <w:lang w:val="hy-AM"/>
              </w:rPr>
              <w:t>վ</w:t>
            </w:r>
            <w:r w:rsidRPr="003F4874">
              <w:rPr>
                <w:rFonts w:ascii="GHEA Grapalat" w:hAnsi="GHEA Grapalat"/>
                <w:lang w:val="hy-AM"/>
              </w:rPr>
              <w:t xml:space="preserve">ում </w:t>
            </w:r>
            <w:r>
              <w:rPr>
                <w:rFonts w:ascii="GHEA Grapalat" w:hAnsi="GHEA Grapalat"/>
                <w:lang w:val="hy-AM"/>
              </w:rPr>
              <w:t>է</w:t>
            </w:r>
            <w:r w:rsidRPr="003F4874">
              <w:rPr>
                <w:rFonts w:ascii="GHEA Grapalat" w:hAnsi="GHEA Grapalat"/>
                <w:lang w:val="hy-AM"/>
              </w:rPr>
              <w:t xml:space="preserve"> համապատասխան փոփոխություն կատարել նշված հավելվածում։</w:t>
            </w:r>
          </w:p>
        </w:tc>
        <w:tc>
          <w:tcPr>
            <w:tcW w:w="6809" w:type="dxa"/>
          </w:tcPr>
          <w:p w14:paraId="3A5360A1" w14:textId="77777777" w:rsidR="0042719F" w:rsidRDefault="003F4874" w:rsidP="003F4874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Չի ը</w:t>
            </w:r>
            <w:r w:rsidR="00591F72"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նդունվել:</w:t>
            </w:r>
          </w:p>
          <w:p w14:paraId="3A803428" w14:textId="18AD34C5" w:rsidR="000F6D11" w:rsidRDefault="00A26224" w:rsidP="00AE75E7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F6D11">
              <w:rPr>
                <w:rFonts w:ascii="GHEA Grapalat" w:hAnsi="GHEA Grapalat"/>
                <w:bCs/>
                <w:lang w:val="hy-AM"/>
              </w:rPr>
              <w:t xml:space="preserve">Նախագծի մշակման փուլում ՀՀ ֆինանսների նախարարության կողմից ի գիտություն է ընդունվել, որ </w:t>
            </w:r>
            <w:r w:rsidRPr="00A26224">
              <w:rPr>
                <w:rFonts w:ascii="GHEA Grapalat" w:hAnsi="GHEA Grapalat"/>
                <w:bCs/>
                <w:lang w:val="hy-AM"/>
              </w:rPr>
              <w:t>«Դիլիջանի միջազգային դպրոց» ծրագիրն իրականացնող կազմակերպությունների ցանկ</w:t>
            </w:r>
            <w:r>
              <w:rPr>
                <w:rFonts w:ascii="GHEA Grapalat" w:hAnsi="GHEA Grapalat"/>
                <w:bCs/>
                <w:lang w:val="hy-AM"/>
              </w:rPr>
              <w:t>ում</w:t>
            </w:r>
            <w:r w:rsidRPr="003F4874">
              <w:rPr>
                <w:rFonts w:ascii="GHEA Grapalat" w:hAnsi="GHEA Grapalat"/>
                <w:bCs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lang w:val="hy-AM"/>
              </w:rPr>
              <w:t xml:space="preserve">ընդգրկված՝ </w:t>
            </w:r>
            <w:r w:rsidRPr="003F4874">
              <w:rPr>
                <w:rFonts w:ascii="GHEA Grapalat" w:hAnsi="GHEA Grapalat"/>
                <w:bCs/>
                <w:lang w:val="hy-AM"/>
              </w:rPr>
              <w:t xml:space="preserve">«Դիլիջան Ինտերնեյշնլ Սքուլ օֆ Արմենիա» հիմնադրամը </w:t>
            </w:r>
            <w:r>
              <w:rPr>
                <w:rFonts w:ascii="GHEA Grapalat" w:hAnsi="GHEA Grapalat"/>
                <w:bCs/>
                <w:lang w:val="hy-AM"/>
              </w:rPr>
              <w:t xml:space="preserve">վերանվանվել է </w:t>
            </w:r>
            <w:r w:rsidRPr="003F4874">
              <w:rPr>
                <w:rFonts w:ascii="GHEA Grapalat" w:hAnsi="GHEA Grapalat"/>
                <w:lang w:val="hy-AM"/>
              </w:rPr>
              <w:t>«Դիլիջանի միջազգային դպրոց, Հայաստան»</w:t>
            </w:r>
            <w:r>
              <w:rPr>
                <w:rFonts w:ascii="GHEA Grapalat" w:hAnsi="GHEA Grapalat"/>
                <w:lang w:val="hy-AM"/>
              </w:rPr>
              <w:t xml:space="preserve"> հիմնադրամի</w:t>
            </w:r>
            <w:r w:rsidR="00AE75E7" w:rsidRPr="00AE75E7">
              <w:rPr>
                <w:rFonts w:ascii="GHEA Grapalat" w:hAnsi="GHEA Grapalat"/>
                <w:lang w:val="hy-AM"/>
              </w:rPr>
              <w:t xml:space="preserve">: </w:t>
            </w:r>
            <w:r w:rsidR="00AE75E7">
              <w:rPr>
                <w:rFonts w:ascii="GHEA Grapalat" w:hAnsi="GHEA Grapalat"/>
                <w:lang w:val="hy-AM"/>
              </w:rPr>
              <w:t xml:space="preserve">Այդ կապակցությամբ, անհրաժեշտ է հաշվի առնել, որ տնտեսավարող սուբյեկտի փոփոխություն տեղի չի ունեցել, ընդ որում տեղի չի ունենցել նաև տնտեսավարող սուբյեկտի ՀՎՀՀ փոփոխություն: </w:t>
            </w:r>
          </w:p>
          <w:p w14:paraId="485069D4" w14:textId="15525329" w:rsidR="00A26224" w:rsidRPr="00A26224" w:rsidRDefault="000F6D11" w:rsidP="00AE75E7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Հաշվի առնելով վերոգրյալը՝ գտնում ենք, որ </w:t>
            </w:r>
            <w:r w:rsidR="00A26224" w:rsidRPr="003F4874">
              <w:rPr>
                <w:rFonts w:ascii="GHEA Grapalat" w:hAnsi="GHEA Grapalat"/>
                <w:bCs/>
                <w:lang w:val="hy-AM"/>
              </w:rPr>
              <w:t>ՀՀ կառավարության 23</w:t>
            </w:r>
            <w:r w:rsidR="00A26224" w:rsidRPr="003F4874">
              <w:rPr>
                <w:rFonts w:ascii="Cambria Math" w:hAnsi="Cambria Math" w:cs="Cambria Math"/>
                <w:bCs/>
                <w:lang w:val="hy-AM"/>
              </w:rPr>
              <w:t>․</w:t>
            </w:r>
            <w:r w:rsidR="00A26224" w:rsidRPr="003F4874">
              <w:rPr>
                <w:rFonts w:ascii="GHEA Grapalat" w:hAnsi="GHEA Grapalat"/>
                <w:bCs/>
                <w:lang w:val="hy-AM"/>
              </w:rPr>
              <w:t>10.2013թ</w:t>
            </w:r>
            <w:r w:rsidR="00A26224" w:rsidRPr="003F4874">
              <w:rPr>
                <w:rFonts w:ascii="Cambria Math" w:hAnsi="Cambria Math"/>
                <w:bCs/>
                <w:lang w:val="hy-AM"/>
              </w:rPr>
              <w:t>․</w:t>
            </w:r>
            <w:r w:rsidR="00A26224" w:rsidRPr="003F4874">
              <w:rPr>
                <w:rFonts w:ascii="GHEA Grapalat" w:hAnsi="GHEA Grapalat"/>
                <w:bCs/>
                <w:lang w:val="hy-AM"/>
              </w:rPr>
              <w:t xml:space="preserve"> N1177-Ն որոշան 2-րդ հավելվածով </w:t>
            </w:r>
            <w:r w:rsidR="00A26224">
              <w:rPr>
                <w:rFonts w:ascii="GHEA Grapalat" w:hAnsi="GHEA Grapalat"/>
                <w:bCs/>
                <w:lang w:val="hy-AM"/>
              </w:rPr>
              <w:t>հաստատ</w:t>
            </w:r>
            <w:r w:rsidR="00A26224" w:rsidRPr="003F4874">
              <w:rPr>
                <w:rFonts w:ascii="GHEA Grapalat" w:hAnsi="GHEA Grapalat"/>
                <w:bCs/>
                <w:lang w:val="hy-AM"/>
              </w:rPr>
              <w:t>ված՝</w:t>
            </w:r>
            <w:r w:rsidR="00A26224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A26224" w:rsidRPr="00A26224">
              <w:rPr>
                <w:rFonts w:ascii="GHEA Grapalat" w:hAnsi="GHEA Grapalat"/>
                <w:bCs/>
                <w:lang w:val="hy-AM"/>
              </w:rPr>
              <w:t xml:space="preserve">«Դիլիջանի միջազգային դպրոց» ծրագիրն իրականացնող կազմակերպությունների </w:t>
            </w:r>
            <w:r w:rsidR="00A26224" w:rsidRPr="00A26224">
              <w:rPr>
                <w:rFonts w:ascii="GHEA Grapalat" w:hAnsi="GHEA Grapalat"/>
                <w:bCs/>
                <w:lang w:val="hy-AM"/>
              </w:rPr>
              <w:lastRenderedPageBreak/>
              <w:t>ցանկ</w:t>
            </w:r>
            <w:r w:rsidR="00A26224">
              <w:rPr>
                <w:rFonts w:ascii="GHEA Grapalat" w:hAnsi="GHEA Grapalat"/>
                <w:bCs/>
                <w:lang w:val="hy-AM"/>
              </w:rPr>
              <w:t>ում փոփոխություն կատարելու անհրաժեշտությունը բացակայում է:</w:t>
            </w:r>
          </w:p>
        </w:tc>
      </w:tr>
      <w:tr w:rsidR="00962973" w:rsidRPr="00510CAD" w14:paraId="128E5293" w14:textId="77777777" w:rsidTr="000D4B7C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19E94441" w14:textId="0D8179C1" w:rsidR="00962973" w:rsidRPr="00591F72" w:rsidRDefault="00962973" w:rsidP="00962973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962973">
              <w:rPr>
                <w:rFonts w:ascii="GHEA Grapalat" w:hAnsi="GHEA Grapalat" w:cs="Sylfaen"/>
                <w:lang w:val="hy-AM"/>
              </w:rPr>
              <w:lastRenderedPageBreak/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էկոնոմիկայի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24EC2684" w14:textId="31941DEB" w:rsidR="00962973" w:rsidRPr="00510CAD" w:rsidRDefault="00962973" w:rsidP="000D4B7C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22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962973" w:rsidRPr="00962973" w14:paraId="1C5AD390" w14:textId="77777777" w:rsidTr="000D4B7C">
        <w:tc>
          <w:tcPr>
            <w:tcW w:w="8075" w:type="dxa"/>
            <w:vMerge/>
            <w:shd w:val="clear" w:color="auto" w:fill="C4BC96" w:themeFill="background2" w:themeFillShade="BF"/>
          </w:tcPr>
          <w:p w14:paraId="790282DA" w14:textId="77777777" w:rsidR="00962973" w:rsidRPr="00962973" w:rsidRDefault="00962973" w:rsidP="000D4B7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7062E0E6" w14:textId="39599FA2" w:rsidR="00962973" w:rsidRPr="00962973" w:rsidRDefault="00962973" w:rsidP="000D4B7C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62973">
              <w:rPr>
                <w:rFonts w:ascii="GHEA Grapalat" w:hAnsi="GHEA Grapalat" w:cs="Sylfaen"/>
                <w:lang w:val="hy-AM"/>
              </w:rPr>
              <w:t xml:space="preserve"> N 01/24491-2023</w:t>
            </w:r>
          </w:p>
        </w:tc>
      </w:tr>
      <w:tr w:rsidR="00962973" w:rsidRPr="00CA5723" w14:paraId="7EFDE0EC" w14:textId="77777777" w:rsidTr="000D4B7C">
        <w:tc>
          <w:tcPr>
            <w:tcW w:w="8075" w:type="dxa"/>
          </w:tcPr>
          <w:p w14:paraId="7D445D6A" w14:textId="5AE1DF17" w:rsidR="00962973" w:rsidRPr="00962973" w:rsidRDefault="00962973" w:rsidP="00962973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Ն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ախագծի վերաբերյալ սկզբունքային առաջարկություններ և դիտողություններ 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չկան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։</w:t>
            </w:r>
          </w:p>
          <w:p w14:paraId="42C0B3F4" w14:textId="1EB0A9D2" w:rsidR="00962973" w:rsidRPr="00962973" w:rsidRDefault="00962973" w:rsidP="00962973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Միաժամանակ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նշվում է,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որ նախագծի վերաբերյալ առկա են որոշակի հարցեր, որոնք ունեն պարզաբանման կարիք։ Մասնավորապես անհրաժեշտ է պարզաբանել, թե ինչու է նշյալ նախագիծը շրջանառվում Ֆինանսների նախարարության կողմից։ Բացի այդ, ներկայացված չէ, թե որ մարմնի կողմից է իրականացվելու վերահսկողություն նշյալ ծրագրի նկատմամբ։</w:t>
            </w:r>
          </w:p>
          <w:p w14:paraId="63730677" w14:textId="75C468A3" w:rsidR="00962973" w:rsidRPr="000416FA" w:rsidRDefault="00962973" w:rsidP="00962973">
            <w:pPr>
              <w:ind w:firstLine="283"/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</w:pP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Միաժամանակ, ըստ հիմնավորման, նշյալ նախագծի ընդունումը լրացուցիչ ֆինանսական միջոցների անհրա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ժեշ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տու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թյուն չի պահանջում, իսկ դրա ընդուն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մամբ պայմանավորված՝ պե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տա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բյուջեի եկա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մուտ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ների էական նվա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զե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ցում կամ ծախ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սերի ավելա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ցում տեղի չի ունենա, մինչդեռ հարկ է նկատել, որ հարկային արտոնությունների տրամադրումը ինքնին ենթադրում է որոշակի ազդեցություն պետական բյուջեի վրա։</w:t>
            </w:r>
          </w:p>
        </w:tc>
        <w:tc>
          <w:tcPr>
            <w:tcW w:w="6809" w:type="dxa"/>
          </w:tcPr>
          <w:p w14:paraId="0808B18B" w14:textId="77777777" w:rsidR="00962973" w:rsidRDefault="00962973" w:rsidP="000D4B7C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  <w:p w14:paraId="6DFF6C70" w14:textId="77777777" w:rsidR="004257F4" w:rsidRDefault="00543DAC" w:rsidP="007E2C6C">
            <w:pPr>
              <w:jc w:val="center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>Ինչ վերաբերում է գրությամբ նշված պարզաբանման ենթակա հարցերին, ապա այդ կապակցությամբ հայտնում ենք, որ</w:t>
            </w:r>
            <w:r w:rsidRPr="00543DA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Pr="00A26224">
              <w:rPr>
                <w:rFonts w:ascii="GHEA Grapalat" w:hAnsi="GHEA Grapalat"/>
                <w:bCs/>
                <w:lang w:val="hy-AM"/>
              </w:rPr>
              <w:t>«Դիլիջանի միջազգային դպրոց»</w:t>
            </w:r>
            <w:r w:rsidRPr="00543DAC">
              <w:rPr>
                <w:rFonts w:ascii="GHEA Grapalat" w:hAnsi="GHEA Grapalat"/>
                <w:bCs/>
                <w:lang w:val="hy-AM"/>
              </w:rPr>
              <w:t xml:space="preserve"> ծրագրի շրջանակներում հարկային արտոնություններ տրամադրելու մասին</w:t>
            </w:r>
            <w:r w:rsidRPr="00A26224">
              <w:rPr>
                <w:rFonts w:ascii="GHEA Grapalat" w:hAnsi="GHEA Grapalat"/>
                <w:bCs/>
                <w:lang w:val="hy-AM"/>
              </w:rPr>
              <w:t>»</w:t>
            </w:r>
            <w:r>
              <w:rPr>
                <w:rFonts w:ascii="GHEA Grapalat" w:hAnsi="GHEA Grapalat"/>
                <w:bCs/>
                <w:lang w:val="hy-AM"/>
              </w:rPr>
              <w:t xml:space="preserve"> ՀՀ օրենքի 3-րդ հոդվածի համաձայն՝ ն</w:t>
            </w:r>
            <w:r w:rsidRPr="00543DAC">
              <w:rPr>
                <w:rFonts w:ascii="GHEA Grapalat" w:hAnsi="GHEA Grapalat"/>
                <w:bCs/>
                <w:lang w:val="hy-AM"/>
              </w:rPr>
              <w:t>ույն օրենքով սահմանված հարկային արտոնությունների շրջանակը, ըստ յուրաքանչյուր կազմակերպության, հաստատում է Հայաստանի Հանրապետության կառավարությունը` կազմակերպությունների կողմից նախապես Հայաստանի Հանրապետության կառավարության հաստատմանը ներկայացվող՝ գործարքների ու գործառնությունների ծրագրերի հիման վրա:</w:t>
            </w:r>
            <w:r>
              <w:rPr>
                <w:rFonts w:ascii="GHEA Grapalat" w:hAnsi="GHEA Grapalat"/>
                <w:bCs/>
                <w:lang w:val="hy-AM"/>
              </w:rPr>
              <w:t xml:space="preserve"> Վերոգրյալը հաշվի առնելով</w:t>
            </w:r>
            <w:r w:rsidR="007E2C6C">
              <w:rPr>
                <w:rFonts w:ascii="GHEA Grapalat" w:hAnsi="GHEA Grapalat"/>
                <w:bCs/>
                <w:lang w:val="hy-AM"/>
              </w:rPr>
              <w:t>՝</w:t>
            </w:r>
            <w:r>
              <w:rPr>
                <w:rFonts w:ascii="GHEA Grapalat" w:hAnsi="GHEA Grapalat"/>
                <w:bCs/>
                <w:lang w:val="hy-AM"/>
              </w:rPr>
              <w:t xml:space="preserve"> ծրագիրն իրականացնող կազմակերպություններն իրենց կողմից իրականացվելիք </w:t>
            </w:r>
            <w:r w:rsidRPr="00543DAC">
              <w:rPr>
                <w:rFonts w:ascii="GHEA Grapalat" w:hAnsi="GHEA Grapalat"/>
                <w:bCs/>
                <w:lang w:val="hy-AM"/>
              </w:rPr>
              <w:t>գործարքների ու գործառնությունների ծրագրեր</w:t>
            </w:r>
            <w:r>
              <w:rPr>
                <w:rFonts w:ascii="GHEA Grapalat" w:hAnsi="GHEA Grapalat"/>
                <w:bCs/>
                <w:lang w:val="hy-AM"/>
              </w:rPr>
              <w:t xml:space="preserve">ը ներկայացնում են </w:t>
            </w:r>
            <w:r w:rsidR="007E2C6C">
              <w:rPr>
                <w:rFonts w:ascii="GHEA Grapalat" w:hAnsi="GHEA Grapalat"/>
                <w:bCs/>
                <w:lang w:val="hy-AM"/>
              </w:rPr>
              <w:t>ՀՀ կ</w:t>
            </w:r>
            <w:r>
              <w:rPr>
                <w:rFonts w:ascii="GHEA Grapalat" w:hAnsi="GHEA Grapalat"/>
                <w:bCs/>
                <w:lang w:val="hy-AM"/>
              </w:rPr>
              <w:t xml:space="preserve">առավարություն, այնուհետև </w:t>
            </w:r>
            <w:r w:rsidR="007E2C6C">
              <w:rPr>
                <w:rFonts w:ascii="GHEA Grapalat" w:hAnsi="GHEA Grapalat"/>
                <w:bCs/>
                <w:lang w:val="hy-AM"/>
              </w:rPr>
              <w:t>ՀՀ կ</w:t>
            </w:r>
            <w:r>
              <w:rPr>
                <w:rFonts w:ascii="GHEA Grapalat" w:hAnsi="GHEA Grapalat"/>
                <w:bCs/>
                <w:lang w:val="hy-AM"/>
              </w:rPr>
              <w:t>առավարության կողմից ներկայացվում է ՀՀ</w:t>
            </w:r>
            <w:r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  <w:r w:rsidR="007E2C6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ֆինանսների նախարարություն՝ այդ ծրագրերի հաստատման նպատակով համապատասխան իրավական ակտի մշակման և ՀՀ կառավարության քննարկմանը ներկայացնելու նպատակով: Ինչ վերաբերում է ծրագրերով սահմանվող </w:t>
            </w:r>
            <w:r w:rsidR="007E2C6C" w:rsidRPr="00543DAC">
              <w:rPr>
                <w:rFonts w:ascii="GHEA Grapalat" w:hAnsi="GHEA Grapalat"/>
                <w:bCs/>
                <w:lang w:val="hy-AM"/>
              </w:rPr>
              <w:t>գործարքների ու գործառնությունների</w:t>
            </w:r>
            <w:r w:rsidR="007E2C6C">
              <w:rPr>
                <w:rFonts w:ascii="GHEA Grapalat" w:hAnsi="GHEA Grapalat"/>
                <w:bCs/>
                <w:lang w:val="hy-AM"/>
              </w:rPr>
              <w:t xml:space="preserve"> գծով տրամադրվող հարկային արտոնությունների նկատմամբ վերահսկողության իրականացմանը, ապա այդ կապակցությամբ հայտնում ենք, որ արտոնություններից օգտվելու կարգը սահմանված է ՀՀ կառավարության 2013 թվականի հոկտեմբերի 23-ի թիվ 1178-Ն որոշմամբ, իսկ, </w:t>
            </w:r>
            <w:r w:rsidR="007E2C6C">
              <w:rPr>
                <w:rFonts w:ascii="GHEA Grapalat" w:hAnsi="GHEA Grapalat"/>
                <w:bCs/>
                <w:lang w:val="hy-AM"/>
              </w:rPr>
              <w:lastRenderedPageBreak/>
              <w:t xml:space="preserve">ինչպես հայտնի է, </w:t>
            </w:r>
            <w:r w:rsidR="004257F4" w:rsidRPr="004257F4">
              <w:rPr>
                <w:rFonts w:ascii="GHEA Grapalat" w:hAnsi="GHEA Grapalat"/>
                <w:bCs/>
                <w:lang w:val="hy-AM"/>
              </w:rPr>
              <w:t xml:space="preserve">հարկային մարմնի կողմից </w:t>
            </w:r>
            <w:r w:rsidR="004257F4">
              <w:rPr>
                <w:rFonts w:ascii="GHEA Grapalat" w:hAnsi="GHEA Grapalat"/>
                <w:bCs/>
                <w:lang w:val="hy-AM"/>
              </w:rPr>
              <w:t>վերահսկվող եկամուտների ապահովման գործառույթը վերապահված է ՀՀ պետական եկամուտների կոմիտեին:</w:t>
            </w:r>
          </w:p>
          <w:p w14:paraId="4ECBE430" w14:textId="2EC43CD7" w:rsidR="00543DAC" w:rsidRPr="00543DAC" w:rsidRDefault="004257F4" w:rsidP="004257F4">
            <w:pPr>
              <w:jc w:val="center"/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Ինչ վերաբերում է նախագծի հիմնավորմամբ սահմանված այն դրույթին, ըստ որի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 xml:space="preserve"> նշյալ նախագծի ընդունումը լրացուցիչ ֆինանսական միջոցների անհրա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ժեշ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տու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թյուն չի պահանջում, իսկ դրա ընդուն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մամբ պայմանավորված՝ պե</w:t>
            </w:r>
            <w:bookmarkStart w:id="0" w:name="_GoBack"/>
            <w:bookmarkEnd w:id="0"/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տա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կան բյուջեի եկա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մուտ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ների էական նվա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զե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ցում կամ ծախ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սերի ավելա</w:t>
            </w:r>
            <w:r w:rsidRPr="00962973"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softHyphen/>
              <w:t>ցում տեղի չի ունենա</w:t>
            </w: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, ապա այդ կապակցությամբ հայտնում ենք, որ խնդրո առարկա դեպքում, ինչպես նաև մյուս բոլոր դեպքերում, նկատի ունենք այն հանգամանքը, որ նախագծի ընդունումը չի հանգեցնի պետական բյուջեի փաստացի հավաքագրվող եկամուտների նվազման:</w:t>
            </w:r>
            <w:r w:rsidR="007E2C6C">
              <w:rPr>
                <w:rFonts w:ascii="GHEA Grapalat" w:eastAsiaTheme="minorHAnsi" w:hAnsi="GHEA Grapalat" w:cstheme="minorBidi"/>
                <w:bCs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</w:tr>
      <w:tr w:rsidR="00543DAC" w:rsidRPr="00510CAD" w14:paraId="4AC85A1D" w14:textId="77777777" w:rsidTr="00100BE0">
        <w:tc>
          <w:tcPr>
            <w:tcW w:w="8075" w:type="dxa"/>
            <w:vMerge w:val="restart"/>
            <w:shd w:val="clear" w:color="auto" w:fill="C4BC96" w:themeFill="background2" w:themeFillShade="BF"/>
          </w:tcPr>
          <w:p w14:paraId="4204D4F0" w14:textId="4BFFDE51" w:rsidR="00543DAC" w:rsidRPr="00591F72" w:rsidRDefault="00543DAC" w:rsidP="00543DAC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 w:rsidRPr="00962973">
              <w:rPr>
                <w:rFonts w:ascii="GHEA Grapalat" w:hAnsi="GHEA Grapalat" w:cs="Sylfaen"/>
                <w:lang w:val="hy-AM"/>
              </w:rPr>
              <w:lastRenderedPageBreak/>
              <w:t>4</w:t>
            </w:r>
            <w:r w:rsidRPr="00F51503">
              <w:rPr>
                <w:rFonts w:ascii="GHEA Grapalat" w:hAnsi="GHEA Grapalat" w:cs="Sylfaen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lang w:val="hy-AM"/>
              </w:rPr>
              <w:t>արդարադատության</w:t>
            </w:r>
            <w:r w:rsidRPr="00591F72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</w:tc>
        <w:tc>
          <w:tcPr>
            <w:tcW w:w="6809" w:type="dxa"/>
            <w:shd w:val="clear" w:color="auto" w:fill="C4BC96" w:themeFill="background2" w:themeFillShade="BF"/>
          </w:tcPr>
          <w:p w14:paraId="4E69C571" w14:textId="30EB463F" w:rsidR="00543DAC" w:rsidRPr="00510CAD" w:rsidRDefault="00543DAC" w:rsidP="00100BE0">
            <w:pPr>
              <w:widowControl w:val="0"/>
              <w:tabs>
                <w:tab w:val="left" w:pos="181"/>
                <w:tab w:val="left" w:pos="340"/>
              </w:tabs>
              <w:jc w:val="center"/>
              <w:textAlignment w:val="baseline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24</w:t>
            </w:r>
            <w:r w:rsidRPr="00E12DF8">
              <w:rPr>
                <w:rFonts w:ascii="GHEA Grapalat" w:hAnsi="GHEA Grapalat" w:cs="Sylfaen"/>
                <w:lang w:val="af-ZA"/>
              </w:rPr>
              <w:t>.</w:t>
            </w:r>
            <w:r>
              <w:rPr>
                <w:rFonts w:ascii="GHEA Grapalat" w:hAnsi="GHEA Grapalat" w:cs="Sylfaen"/>
                <w:lang w:val="hy-AM"/>
              </w:rPr>
              <w:t>01</w:t>
            </w:r>
            <w:r w:rsidRPr="00E12DF8">
              <w:rPr>
                <w:rFonts w:ascii="GHEA Grapalat" w:hAnsi="GHEA Grapalat" w:cs="Sylfaen"/>
                <w:lang w:val="af-ZA"/>
              </w:rPr>
              <w:t>.202</w:t>
            </w:r>
            <w:r>
              <w:rPr>
                <w:rFonts w:ascii="GHEA Grapalat" w:hAnsi="GHEA Grapalat" w:cs="Sylfaen"/>
                <w:lang w:val="hy-AM"/>
              </w:rPr>
              <w:t>4</w:t>
            </w:r>
            <w:r w:rsidRPr="00E12DF8">
              <w:rPr>
                <w:rFonts w:ascii="GHEA Grapalat" w:hAnsi="GHEA Grapalat" w:cs="Sylfaen"/>
                <w:lang w:val="af-ZA"/>
              </w:rPr>
              <w:t>թ.</w:t>
            </w:r>
          </w:p>
        </w:tc>
      </w:tr>
      <w:tr w:rsidR="00543DAC" w:rsidRPr="00962973" w14:paraId="23220DAA" w14:textId="77777777" w:rsidTr="00100BE0">
        <w:tc>
          <w:tcPr>
            <w:tcW w:w="8075" w:type="dxa"/>
            <w:vMerge/>
            <w:shd w:val="clear" w:color="auto" w:fill="C4BC96" w:themeFill="background2" w:themeFillShade="BF"/>
          </w:tcPr>
          <w:p w14:paraId="0335F11E" w14:textId="77777777" w:rsidR="00543DAC" w:rsidRPr="00962973" w:rsidRDefault="00543DAC" w:rsidP="00100BE0">
            <w:pPr>
              <w:jc w:val="center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6809" w:type="dxa"/>
            <w:shd w:val="clear" w:color="auto" w:fill="C4BC96" w:themeFill="background2" w:themeFillShade="BF"/>
          </w:tcPr>
          <w:p w14:paraId="476FB290" w14:textId="63A9FFBF" w:rsidR="00543DAC" w:rsidRPr="00962973" w:rsidRDefault="00543DAC" w:rsidP="00100BE0">
            <w:pPr>
              <w:jc w:val="center"/>
              <w:rPr>
                <w:rFonts w:ascii="GHEA Grapalat" w:hAnsi="GHEA Grapalat" w:cs="Sylfaen"/>
                <w:lang w:val="hy-AM"/>
              </w:rPr>
            </w:pPr>
            <w:r w:rsidRPr="00962973">
              <w:rPr>
                <w:rFonts w:ascii="GHEA Grapalat" w:hAnsi="GHEA Grapalat" w:cs="Sylfaen"/>
                <w:lang w:val="hy-AM"/>
              </w:rPr>
              <w:t xml:space="preserve"> N </w:t>
            </w:r>
            <w:r>
              <w:t>/27.3/2789-2024</w:t>
            </w:r>
          </w:p>
        </w:tc>
      </w:tr>
      <w:tr w:rsidR="00543DAC" w:rsidRPr="00F51503" w14:paraId="016AF3FB" w14:textId="77777777" w:rsidTr="000D4B7C">
        <w:tc>
          <w:tcPr>
            <w:tcW w:w="8075" w:type="dxa"/>
          </w:tcPr>
          <w:p w14:paraId="2DFF1D30" w14:textId="76ECB117" w:rsidR="00543DAC" w:rsidRDefault="00543DAC" w:rsidP="00543DAC">
            <w:pPr>
              <w:ind w:firstLine="283"/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color w:val="000000"/>
                <w:shd w:val="clear" w:color="auto" w:fill="FFFFFF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6809" w:type="dxa"/>
          </w:tcPr>
          <w:p w14:paraId="2F0F84EB" w14:textId="7152C8D9" w:rsidR="00543DAC" w:rsidRDefault="00543DAC" w:rsidP="00543DAC">
            <w:pPr>
              <w:jc w:val="center"/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eastAsiaTheme="minorHAnsi" w:hAnsi="GHEA Grapalat" w:cstheme="minorBidi"/>
                <w:b/>
                <w:bCs/>
                <w:color w:val="00000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</w:tbl>
    <w:p w14:paraId="7CB36721" w14:textId="7EAA88C5" w:rsidR="00591440" w:rsidRPr="0023275C" w:rsidRDefault="00591440" w:rsidP="0023275C">
      <w:pPr>
        <w:rPr>
          <w:rFonts w:ascii="GHEA Grapalat" w:hAnsi="GHEA Grapalat" w:cs="Sylfaen"/>
          <w:lang w:val="hy-AM" w:eastAsia="en-US"/>
        </w:rPr>
      </w:pPr>
    </w:p>
    <w:sectPr w:rsidR="00591440" w:rsidRPr="0023275C" w:rsidSect="000F6D11">
      <w:pgSz w:w="16840" w:h="11907" w:orient="landscape" w:code="9"/>
      <w:pgMar w:top="810" w:right="1134" w:bottom="360" w:left="56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E314E7" w14:textId="77777777" w:rsidR="007125DA" w:rsidRDefault="007125DA" w:rsidP="000C577F">
      <w:r>
        <w:separator/>
      </w:r>
    </w:p>
  </w:endnote>
  <w:endnote w:type="continuationSeparator" w:id="0">
    <w:p w14:paraId="57CD76E6" w14:textId="77777777" w:rsidR="007125DA" w:rsidRDefault="007125DA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F566B0" w14:textId="77777777" w:rsidR="007125DA" w:rsidRDefault="007125DA" w:rsidP="000C577F">
      <w:r>
        <w:separator/>
      </w:r>
    </w:p>
  </w:footnote>
  <w:footnote w:type="continuationSeparator" w:id="0">
    <w:p w14:paraId="7EFA5F80" w14:textId="77777777" w:rsidR="007125DA" w:rsidRDefault="007125DA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D21107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 w15:restartNumberingAfterBreak="0">
    <w:nsid w:val="2C835829"/>
    <w:multiLevelType w:val="hybridMultilevel"/>
    <w:tmpl w:val="188E7E9C"/>
    <w:lvl w:ilvl="0" w:tplc="134CD1A4">
      <w:start w:val="1"/>
      <w:numFmt w:val="decimal"/>
      <w:lvlText w:val="%1."/>
      <w:lvlJc w:val="left"/>
      <w:pPr>
        <w:ind w:left="1287" w:hanging="360"/>
      </w:pPr>
      <w:rPr>
        <w:rFonts w:cs="Sylfae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F9F12C4"/>
    <w:multiLevelType w:val="hybridMultilevel"/>
    <w:tmpl w:val="3AF2B4F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50B19"/>
    <w:multiLevelType w:val="hybridMultilevel"/>
    <w:tmpl w:val="EDE63B74"/>
    <w:lvl w:ilvl="0" w:tplc="0409000F">
      <w:start w:val="1"/>
      <w:numFmt w:val="decimal"/>
      <w:lvlText w:val="%1."/>
      <w:lvlJc w:val="left"/>
      <w:pPr>
        <w:ind w:left="1033" w:hanging="360"/>
      </w:p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8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abstractNum w:abstractNumId="11" w15:restartNumberingAfterBreak="0">
    <w:nsid w:val="439148CE"/>
    <w:multiLevelType w:val="hybridMultilevel"/>
    <w:tmpl w:val="591E4A46"/>
    <w:lvl w:ilvl="0" w:tplc="AA7CEA98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4945310B"/>
    <w:multiLevelType w:val="hybridMultilevel"/>
    <w:tmpl w:val="9C4EFC50"/>
    <w:lvl w:ilvl="0" w:tplc="0A20CF7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AB50E6"/>
    <w:multiLevelType w:val="hybridMultilevel"/>
    <w:tmpl w:val="EA208014"/>
    <w:lvl w:ilvl="0" w:tplc="0409000F">
      <w:start w:val="1"/>
      <w:numFmt w:val="decimal"/>
      <w:lvlText w:val="%1."/>
      <w:lvlJc w:val="left"/>
      <w:pPr>
        <w:ind w:left="1003" w:hanging="360"/>
      </w:p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7"/>
  </w:num>
  <w:num w:numId="12">
    <w:abstractNumId w:val="4"/>
  </w:num>
  <w:num w:numId="13">
    <w:abstractNumId w:val="6"/>
  </w:num>
  <w:num w:numId="14">
    <w:abstractNumId w:val="13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36E2D"/>
    <w:rsid w:val="0004024F"/>
    <w:rsid w:val="000416FA"/>
    <w:rsid w:val="00042B3A"/>
    <w:rsid w:val="00042E4A"/>
    <w:rsid w:val="000433A8"/>
    <w:rsid w:val="00045085"/>
    <w:rsid w:val="00047F2A"/>
    <w:rsid w:val="00051C86"/>
    <w:rsid w:val="00053132"/>
    <w:rsid w:val="00061A29"/>
    <w:rsid w:val="00061BC0"/>
    <w:rsid w:val="000621A8"/>
    <w:rsid w:val="0006661A"/>
    <w:rsid w:val="00081644"/>
    <w:rsid w:val="00081D72"/>
    <w:rsid w:val="00090F24"/>
    <w:rsid w:val="00096A62"/>
    <w:rsid w:val="00097A58"/>
    <w:rsid w:val="000A21B0"/>
    <w:rsid w:val="000A682D"/>
    <w:rsid w:val="000B1105"/>
    <w:rsid w:val="000C577F"/>
    <w:rsid w:val="000C7742"/>
    <w:rsid w:val="000E047C"/>
    <w:rsid w:val="000E63D1"/>
    <w:rsid w:val="000F1378"/>
    <w:rsid w:val="000F27F7"/>
    <w:rsid w:val="000F3D03"/>
    <w:rsid w:val="000F6988"/>
    <w:rsid w:val="000F6D11"/>
    <w:rsid w:val="001238CD"/>
    <w:rsid w:val="00142661"/>
    <w:rsid w:val="00144C54"/>
    <w:rsid w:val="0014775F"/>
    <w:rsid w:val="00152A0F"/>
    <w:rsid w:val="0015689C"/>
    <w:rsid w:val="00161027"/>
    <w:rsid w:val="00165F5A"/>
    <w:rsid w:val="00174891"/>
    <w:rsid w:val="00180397"/>
    <w:rsid w:val="00186E7A"/>
    <w:rsid w:val="00190986"/>
    <w:rsid w:val="00196928"/>
    <w:rsid w:val="001A2F48"/>
    <w:rsid w:val="001B184E"/>
    <w:rsid w:val="001B70D4"/>
    <w:rsid w:val="001D47FC"/>
    <w:rsid w:val="001D7DB9"/>
    <w:rsid w:val="001E72D6"/>
    <w:rsid w:val="001F3829"/>
    <w:rsid w:val="00201A5D"/>
    <w:rsid w:val="00203A46"/>
    <w:rsid w:val="00203EAC"/>
    <w:rsid w:val="00210752"/>
    <w:rsid w:val="002174C0"/>
    <w:rsid w:val="0022580A"/>
    <w:rsid w:val="00225A1A"/>
    <w:rsid w:val="0023275C"/>
    <w:rsid w:val="002503F6"/>
    <w:rsid w:val="002521BA"/>
    <w:rsid w:val="0025283A"/>
    <w:rsid w:val="0025602D"/>
    <w:rsid w:val="0026490B"/>
    <w:rsid w:val="00276BC2"/>
    <w:rsid w:val="00280350"/>
    <w:rsid w:val="0029608C"/>
    <w:rsid w:val="002A3991"/>
    <w:rsid w:val="002A3FF5"/>
    <w:rsid w:val="002A48CB"/>
    <w:rsid w:val="002B2D40"/>
    <w:rsid w:val="002B41AC"/>
    <w:rsid w:val="002B5EE3"/>
    <w:rsid w:val="002B701E"/>
    <w:rsid w:val="002D5CCD"/>
    <w:rsid w:val="002E3339"/>
    <w:rsid w:val="002F0E8C"/>
    <w:rsid w:val="002F5622"/>
    <w:rsid w:val="00300D5F"/>
    <w:rsid w:val="003028D5"/>
    <w:rsid w:val="00305A46"/>
    <w:rsid w:val="00306348"/>
    <w:rsid w:val="00310742"/>
    <w:rsid w:val="0031616D"/>
    <w:rsid w:val="003249C8"/>
    <w:rsid w:val="003268DE"/>
    <w:rsid w:val="00332960"/>
    <w:rsid w:val="003353BE"/>
    <w:rsid w:val="00343C35"/>
    <w:rsid w:val="00344ED2"/>
    <w:rsid w:val="003477AB"/>
    <w:rsid w:val="00373911"/>
    <w:rsid w:val="0037552C"/>
    <w:rsid w:val="0037692A"/>
    <w:rsid w:val="0039246B"/>
    <w:rsid w:val="003A4474"/>
    <w:rsid w:val="003A593B"/>
    <w:rsid w:val="003B18B2"/>
    <w:rsid w:val="003B63D8"/>
    <w:rsid w:val="003D03D8"/>
    <w:rsid w:val="003D09E5"/>
    <w:rsid w:val="003D4F0E"/>
    <w:rsid w:val="003F091C"/>
    <w:rsid w:val="003F4874"/>
    <w:rsid w:val="003F7781"/>
    <w:rsid w:val="0041411A"/>
    <w:rsid w:val="00421556"/>
    <w:rsid w:val="00421BC0"/>
    <w:rsid w:val="00423CA1"/>
    <w:rsid w:val="00425547"/>
    <w:rsid w:val="004257F4"/>
    <w:rsid w:val="0042719F"/>
    <w:rsid w:val="00444A0B"/>
    <w:rsid w:val="004500FF"/>
    <w:rsid w:val="00451F92"/>
    <w:rsid w:val="00460263"/>
    <w:rsid w:val="004613FC"/>
    <w:rsid w:val="00461BAA"/>
    <w:rsid w:val="00472B1F"/>
    <w:rsid w:val="004806BC"/>
    <w:rsid w:val="00482BB5"/>
    <w:rsid w:val="004830E0"/>
    <w:rsid w:val="004870F3"/>
    <w:rsid w:val="0049437C"/>
    <w:rsid w:val="004A0A12"/>
    <w:rsid w:val="004A23AA"/>
    <w:rsid w:val="004A29D7"/>
    <w:rsid w:val="004B09ED"/>
    <w:rsid w:val="004B1F10"/>
    <w:rsid w:val="004B6D83"/>
    <w:rsid w:val="004C0291"/>
    <w:rsid w:val="004C0A11"/>
    <w:rsid w:val="004D3CC7"/>
    <w:rsid w:val="004E3FCE"/>
    <w:rsid w:val="004E6324"/>
    <w:rsid w:val="004F0D39"/>
    <w:rsid w:val="005012CF"/>
    <w:rsid w:val="00503E84"/>
    <w:rsid w:val="005047B9"/>
    <w:rsid w:val="00504D27"/>
    <w:rsid w:val="00510D91"/>
    <w:rsid w:val="00514FA7"/>
    <w:rsid w:val="00516240"/>
    <w:rsid w:val="00516F09"/>
    <w:rsid w:val="00531534"/>
    <w:rsid w:val="005357A3"/>
    <w:rsid w:val="005375C5"/>
    <w:rsid w:val="00543DAC"/>
    <w:rsid w:val="005478BE"/>
    <w:rsid w:val="00553E1B"/>
    <w:rsid w:val="0055645E"/>
    <w:rsid w:val="0056781B"/>
    <w:rsid w:val="00585FD1"/>
    <w:rsid w:val="00590302"/>
    <w:rsid w:val="00591440"/>
    <w:rsid w:val="00591F72"/>
    <w:rsid w:val="005946DB"/>
    <w:rsid w:val="005A4B42"/>
    <w:rsid w:val="005B248C"/>
    <w:rsid w:val="005D2E65"/>
    <w:rsid w:val="005D47CD"/>
    <w:rsid w:val="005E33A9"/>
    <w:rsid w:val="005E69C1"/>
    <w:rsid w:val="005E6CD5"/>
    <w:rsid w:val="005E79AD"/>
    <w:rsid w:val="005F22D6"/>
    <w:rsid w:val="005F3A26"/>
    <w:rsid w:val="0060261F"/>
    <w:rsid w:val="00603B6A"/>
    <w:rsid w:val="006060E4"/>
    <w:rsid w:val="00620DA6"/>
    <w:rsid w:val="00624045"/>
    <w:rsid w:val="00625181"/>
    <w:rsid w:val="006356B9"/>
    <w:rsid w:val="00642594"/>
    <w:rsid w:val="006657AC"/>
    <w:rsid w:val="0067750C"/>
    <w:rsid w:val="006A0E1A"/>
    <w:rsid w:val="006A20BB"/>
    <w:rsid w:val="006B48B5"/>
    <w:rsid w:val="006D36C1"/>
    <w:rsid w:val="006D7CFA"/>
    <w:rsid w:val="006E3C62"/>
    <w:rsid w:val="006F7479"/>
    <w:rsid w:val="006F7643"/>
    <w:rsid w:val="00704ECB"/>
    <w:rsid w:val="007054C8"/>
    <w:rsid w:val="0070616F"/>
    <w:rsid w:val="0070678B"/>
    <w:rsid w:val="00706B11"/>
    <w:rsid w:val="007075E0"/>
    <w:rsid w:val="00707A48"/>
    <w:rsid w:val="007125DA"/>
    <w:rsid w:val="00713C8B"/>
    <w:rsid w:val="007149DF"/>
    <w:rsid w:val="00730A5F"/>
    <w:rsid w:val="00742325"/>
    <w:rsid w:val="00747E7B"/>
    <w:rsid w:val="00760C01"/>
    <w:rsid w:val="007665D6"/>
    <w:rsid w:val="0076756D"/>
    <w:rsid w:val="00767ACD"/>
    <w:rsid w:val="00770725"/>
    <w:rsid w:val="00775BCC"/>
    <w:rsid w:val="0078059B"/>
    <w:rsid w:val="00787480"/>
    <w:rsid w:val="007B7AAC"/>
    <w:rsid w:val="007C32D5"/>
    <w:rsid w:val="007C47D0"/>
    <w:rsid w:val="007E2C6C"/>
    <w:rsid w:val="007E7BB6"/>
    <w:rsid w:val="007F0E5E"/>
    <w:rsid w:val="007F5066"/>
    <w:rsid w:val="0080247D"/>
    <w:rsid w:val="00804817"/>
    <w:rsid w:val="00805F23"/>
    <w:rsid w:val="00816A9E"/>
    <w:rsid w:val="00820933"/>
    <w:rsid w:val="00827D72"/>
    <w:rsid w:val="00846744"/>
    <w:rsid w:val="00863086"/>
    <w:rsid w:val="00863D80"/>
    <w:rsid w:val="0087175A"/>
    <w:rsid w:val="0087313C"/>
    <w:rsid w:val="00885D71"/>
    <w:rsid w:val="008956BF"/>
    <w:rsid w:val="008966C7"/>
    <w:rsid w:val="008A01A2"/>
    <w:rsid w:val="008A5594"/>
    <w:rsid w:val="008B21A4"/>
    <w:rsid w:val="008B34CE"/>
    <w:rsid w:val="008B4794"/>
    <w:rsid w:val="008B7B1C"/>
    <w:rsid w:val="008C1CDD"/>
    <w:rsid w:val="008C4816"/>
    <w:rsid w:val="008D0CF5"/>
    <w:rsid w:val="008D6913"/>
    <w:rsid w:val="008E05AD"/>
    <w:rsid w:val="008E7744"/>
    <w:rsid w:val="008F7D7F"/>
    <w:rsid w:val="0090231F"/>
    <w:rsid w:val="00913CCD"/>
    <w:rsid w:val="009244FA"/>
    <w:rsid w:val="00931BEC"/>
    <w:rsid w:val="00931D0B"/>
    <w:rsid w:val="009344CD"/>
    <w:rsid w:val="009350F8"/>
    <w:rsid w:val="0093678B"/>
    <w:rsid w:val="00940B09"/>
    <w:rsid w:val="009500C6"/>
    <w:rsid w:val="00956547"/>
    <w:rsid w:val="00962973"/>
    <w:rsid w:val="009A1457"/>
    <w:rsid w:val="009B3508"/>
    <w:rsid w:val="009B4F11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282D"/>
    <w:rsid w:val="00A1534B"/>
    <w:rsid w:val="00A22377"/>
    <w:rsid w:val="00A24863"/>
    <w:rsid w:val="00A26224"/>
    <w:rsid w:val="00A30A17"/>
    <w:rsid w:val="00A3794B"/>
    <w:rsid w:val="00A420E5"/>
    <w:rsid w:val="00A4559A"/>
    <w:rsid w:val="00A60E35"/>
    <w:rsid w:val="00A64109"/>
    <w:rsid w:val="00A64A3D"/>
    <w:rsid w:val="00A735D2"/>
    <w:rsid w:val="00A75B80"/>
    <w:rsid w:val="00A83FC4"/>
    <w:rsid w:val="00A92A8E"/>
    <w:rsid w:val="00A92C00"/>
    <w:rsid w:val="00A96756"/>
    <w:rsid w:val="00AA1A4D"/>
    <w:rsid w:val="00AA5D20"/>
    <w:rsid w:val="00AC4736"/>
    <w:rsid w:val="00AD1BBB"/>
    <w:rsid w:val="00AD41AD"/>
    <w:rsid w:val="00AD425B"/>
    <w:rsid w:val="00AE08DE"/>
    <w:rsid w:val="00AE1C26"/>
    <w:rsid w:val="00AE3FA9"/>
    <w:rsid w:val="00AE75E7"/>
    <w:rsid w:val="00AE772E"/>
    <w:rsid w:val="00AF0F12"/>
    <w:rsid w:val="00AF3146"/>
    <w:rsid w:val="00B01DAE"/>
    <w:rsid w:val="00B02930"/>
    <w:rsid w:val="00B02BB2"/>
    <w:rsid w:val="00B13C45"/>
    <w:rsid w:val="00B14942"/>
    <w:rsid w:val="00B15B71"/>
    <w:rsid w:val="00B16523"/>
    <w:rsid w:val="00B16DC3"/>
    <w:rsid w:val="00B23F4E"/>
    <w:rsid w:val="00B27AD9"/>
    <w:rsid w:val="00B27EC9"/>
    <w:rsid w:val="00B30B97"/>
    <w:rsid w:val="00B36DD1"/>
    <w:rsid w:val="00B54989"/>
    <w:rsid w:val="00B55843"/>
    <w:rsid w:val="00B55BE1"/>
    <w:rsid w:val="00B5669D"/>
    <w:rsid w:val="00B57A64"/>
    <w:rsid w:val="00B57EAE"/>
    <w:rsid w:val="00B61922"/>
    <w:rsid w:val="00B7338B"/>
    <w:rsid w:val="00B84CA3"/>
    <w:rsid w:val="00B8601F"/>
    <w:rsid w:val="00B9103E"/>
    <w:rsid w:val="00BA1FC9"/>
    <w:rsid w:val="00BA5F69"/>
    <w:rsid w:val="00BB67EE"/>
    <w:rsid w:val="00BC205B"/>
    <w:rsid w:val="00BC3504"/>
    <w:rsid w:val="00BE2F88"/>
    <w:rsid w:val="00BE5EA5"/>
    <w:rsid w:val="00BF4B15"/>
    <w:rsid w:val="00BF5F84"/>
    <w:rsid w:val="00C02390"/>
    <w:rsid w:val="00C025E0"/>
    <w:rsid w:val="00C0488B"/>
    <w:rsid w:val="00C05DB3"/>
    <w:rsid w:val="00C1463A"/>
    <w:rsid w:val="00C14DD3"/>
    <w:rsid w:val="00C17138"/>
    <w:rsid w:val="00C203B7"/>
    <w:rsid w:val="00C22C66"/>
    <w:rsid w:val="00C231BF"/>
    <w:rsid w:val="00C231C0"/>
    <w:rsid w:val="00C25A57"/>
    <w:rsid w:val="00C27928"/>
    <w:rsid w:val="00C338D3"/>
    <w:rsid w:val="00C459AB"/>
    <w:rsid w:val="00C607A0"/>
    <w:rsid w:val="00C608F9"/>
    <w:rsid w:val="00C617D1"/>
    <w:rsid w:val="00C652EC"/>
    <w:rsid w:val="00C73958"/>
    <w:rsid w:val="00C87E75"/>
    <w:rsid w:val="00C90F60"/>
    <w:rsid w:val="00C9610B"/>
    <w:rsid w:val="00CA25A8"/>
    <w:rsid w:val="00CA5723"/>
    <w:rsid w:val="00CB0FBF"/>
    <w:rsid w:val="00CB2AF3"/>
    <w:rsid w:val="00CB2DCF"/>
    <w:rsid w:val="00CB4677"/>
    <w:rsid w:val="00CB7397"/>
    <w:rsid w:val="00CB7D2E"/>
    <w:rsid w:val="00CC1F45"/>
    <w:rsid w:val="00CC59D7"/>
    <w:rsid w:val="00CC710E"/>
    <w:rsid w:val="00CD4C36"/>
    <w:rsid w:val="00CD704F"/>
    <w:rsid w:val="00CE2F2C"/>
    <w:rsid w:val="00D0146C"/>
    <w:rsid w:val="00D0366C"/>
    <w:rsid w:val="00D03C1C"/>
    <w:rsid w:val="00D17810"/>
    <w:rsid w:val="00D2001D"/>
    <w:rsid w:val="00D21578"/>
    <w:rsid w:val="00D21979"/>
    <w:rsid w:val="00D24C79"/>
    <w:rsid w:val="00D273C1"/>
    <w:rsid w:val="00D43868"/>
    <w:rsid w:val="00D539CC"/>
    <w:rsid w:val="00D55D34"/>
    <w:rsid w:val="00D56DDD"/>
    <w:rsid w:val="00D74F35"/>
    <w:rsid w:val="00D76E9E"/>
    <w:rsid w:val="00D9036B"/>
    <w:rsid w:val="00D97EFA"/>
    <w:rsid w:val="00DA11FD"/>
    <w:rsid w:val="00DA1A19"/>
    <w:rsid w:val="00DA3BF7"/>
    <w:rsid w:val="00DA6B8F"/>
    <w:rsid w:val="00DB1848"/>
    <w:rsid w:val="00DB66ED"/>
    <w:rsid w:val="00DC0863"/>
    <w:rsid w:val="00DE2594"/>
    <w:rsid w:val="00DE6B94"/>
    <w:rsid w:val="00E02DA4"/>
    <w:rsid w:val="00E10E80"/>
    <w:rsid w:val="00E122C3"/>
    <w:rsid w:val="00E13888"/>
    <w:rsid w:val="00E17547"/>
    <w:rsid w:val="00E266DF"/>
    <w:rsid w:val="00E32E5B"/>
    <w:rsid w:val="00E41EBE"/>
    <w:rsid w:val="00E43BC1"/>
    <w:rsid w:val="00E536D1"/>
    <w:rsid w:val="00E53766"/>
    <w:rsid w:val="00E56B78"/>
    <w:rsid w:val="00E64FB3"/>
    <w:rsid w:val="00E73C09"/>
    <w:rsid w:val="00E75060"/>
    <w:rsid w:val="00E800C7"/>
    <w:rsid w:val="00E9730D"/>
    <w:rsid w:val="00EB0AF5"/>
    <w:rsid w:val="00EB1B20"/>
    <w:rsid w:val="00EB7BC0"/>
    <w:rsid w:val="00EC7087"/>
    <w:rsid w:val="00ED00A9"/>
    <w:rsid w:val="00EF54A3"/>
    <w:rsid w:val="00F0260E"/>
    <w:rsid w:val="00F02BC8"/>
    <w:rsid w:val="00F0513A"/>
    <w:rsid w:val="00F0720A"/>
    <w:rsid w:val="00F16C62"/>
    <w:rsid w:val="00F21B92"/>
    <w:rsid w:val="00F2306F"/>
    <w:rsid w:val="00F3508B"/>
    <w:rsid w:val="00F36164"/>
    <w:rsid w:val="00F36B16"/>
    <w:rsid w:val="00F42BE7"/>
    <w:rsid w:val="00F432E0"/>
    <w:rsid w:val="00F46D39"/>
    <w:rsid w:val="00F50ABA"/>
    <w:rsid w:val="00F54A5B"/>
    <w:rsid w:val="00F609C0"/>
    <w:rsid w:val="00F629FD"/>
    <w:rsid w:val="00F774C3"/>
    <w:rsid w:val="00F815B6"/>
    <w:rsid w:val="00F82AB0"/>
    <w:rsid w:val="00F83A5E"/>
    <w:rsid w:val="00F95B94"/>
    <w:rsid w:val="00FA164D"/>
    <w:rsid w:val="00FB195E"/>
    <w:rsid w:val="00FC1909"/>
    <w:rsid w:val="00FC3E1B"/>
    <w:rsid w:val="00FC5150"/>
    <w:rsid w:val="00FD0FE4"/>
    <w:rsid w:val="00FE0DDE"/>
    <w:rsid w:val="00FE4564"/>
    <w:rsid w:val="00FE5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E2B44988-7821-4A08-914B-E2B93EAD0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66DF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3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Ha"/>
    <w:basedOn w:val="Normal"/>
    <w:link w:val="ListParagraphChar"/>
    <w:uiPriority w:val="34"/>
    <w:qFormat/>
    <w:rsid w:val="00C459AB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Ha Char"/>
    <w:link w:val="ListParagraph"/>
    <w:uiPriority w:val="34"/>
    <w:qFormat/>
    <w:locked/>
    <w:rsid w:val="00AD425B"/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65F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65F5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65F5A"/>
    <w:rPr>
      <w:rFonts w:ascii="GHEA Mariam" w:eastAsia="Times New Roman" w:hAnsi="GHEA Mariam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5F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5F5A"/>
    <w:rPr>
      <w:rFonts w:ascii="GHEA Mariam" w:eastAsia="Times New Roman" w:hAnsi="GHEA Mariam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3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9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17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5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1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1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427730-7C72-41F3-861D-B468C6CEC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536</Words>
  <Characters>4083</Characters>
  <Application>Microsoft Office Word</Application>
  <DocSecurity>0</DocSecurity>
  <Lines>121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https://mul2.gov.am/tasks/929933/oneclick/Ampopatert.docx?token=458f1aa7d41ae6643657ef8f7ba11d3f</cp:keywords>
  <cp:lastModifiedBy>Arman Poghosyan</cp:lastModifiedBy>
  <cp:revision>14</cp:revision>
  <cp:lastPrinted>2019-07-09T07:00:00Z</cp:lastPrinted>
  <dcterms:created xsi:type="dcterms:W3CDTF">2023-12-22T08:25:00Z</dcterms:created>
  <dcterms:modified xsi:type="dcterms:W3CDTF">2024-01-29T16:12:00Z</dcterms:modified>
</cp:coreProperties>
</file>