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E394E" w:rsidRPr="005E394E" w:rsidRDefault="004457C5" w:rsidP="005E394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="00BB1E9A" w:rsidRPr="00BB1E9A">
        <w:rPr>
          <w:rFonts w:ascii="GHEA Mariam" w:hAnsi="GHEA Mariam"/>
          <w:sz w:val="24"/>
          <w:szCs w:val="24"/>
          <w:lang w:val="hy-AM"/>
        </w:rPr>
        <w:t xml:space="preserve"> փետրվարի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5E394E">
        <w:rPr>
          <w:rFonts w:ascii="GHEA Mariam" w:hAnsi="GHEA Mariam"/>
          <w:sz w:val="24"/>
          <w:szCs w:val="24"/>
        </w:rPr>
        <w:t xml:space="preserve">N </w:t>
      </w:r>
      <w:r w:rsidR="00296E5B" w:rsidRPr="005E394E">
        <w:rPr>
          <w:rFonts w:ascii="GHEA Mariam" w:hAnsi="GHEA Mariam"/>
          <w:sz w:val="24"/>
          <w:szCs w:val="24"/>
          <w:lang w:val="hy-AM"/>
        </w:rPr>
        <w:t xml:space="preserve">       </w:t>
      </w:r>
      <w:r w:rsidR="005E394E" w:rsidRPr="005E394E">
        <w:rPr>
          <w:rFonts w:ascii="GHEA Mariam" w:hAnsi="GHEA Mariam"/>
          <w:sz w:val="24"/>
          <w:szCs w:val="24"/>
          <w:lang w:val="hy-AM"/>
        </w:rPr>
        <w:t>- Ն</w:t>
      </w:r>
    </w:p>
    <w:p w:rsidR="005E394E" w:rsidRDefault="005E394E" w:rsidP="005E394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E394E" w:rsidRPr="005E394E" w:rsidRDefault="005E394E" w:rsidP="005E394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E394E" w:rsidRPr="005E394E" w:rsidRDefault="005E394E" w:rsidP="005E394E">
      <w:pPr>
        <w:jc w:val="center"/>
        <w:rPr>
          <w:rFonts w:ascii="GHEA Mariam" w:hAnsi="GHEA Mariam"/>
          <w:szCs w:val="24"/>
          <w:lang w:val="hy-AM"/>
        </w:rPr>
      </w:pPr>
    </w:p>
    <w:p w:rsidR="005E394E" w:rsidRPr="005E394E" w:rsidRDefault="005E394E" w:rsidP="005E394E">
      <w:pPr>
        <w:pStyle w:val="mechtex"/>
        <w:rPr>
          <w:rFonts w:ascii="GHEA Mariam" w:eastAsia="GHEA Grapalat" w:hAnsi="GHEA Mariam" w:cs="Arial"/>
          <w:sz w:val="24"/>
          <w:szCs w:val="24"/>
          <w:lang w:val="hy-AM"/>
        </w:rPr>
      </w:pPr>
      <w:r w:rsidRPr="005E394E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ՀԱՅԱՍՏԱՆԻ</w:t>
      </w:r>
      <w:r w:rsidRPr="005E394E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ՀԱՆՐԱՊԵՏՈՒԹՅԱՆ</w:t>
      </w:r>
      <w:r w:rsidRPr="005E394E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ԿԱՌԱՎԱՐՈՒԹՅԱՆ</w:t>
      </w:r>
      <w:r w:rsidRPr="005E394E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2001 </w:t>
      </w:r>
      <w:r w:rsidRPr="005E394E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ԹՎԱԿԱՆԻ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 xml:space="preserve"> ԱՊՐԻԼԻ 12-Ի N 284 </w:t>
      </w:r>
      <w:r w:rsidRPr="005E394E">
        <w:rPr>
          <w:rFonts w:ascii="GHEA Mariam" w:eastAsia="GHEA Grapalat" w:hAnsi="GHEA Mariam" w:cs="Arial"/>
          <w:sz w:val="24"/>
          <w:szCs w:val="24"/>
          <w:lang w:val="hy-AM"/>
        </w:rPr>
        <w:t>ՈՐՈՇՈՒՄՆ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z w:val="24"/>
          <w:szCs w:val="24"/>
          <w:lang w:val="hy-AM"/>
        </w:rPr>
        <w:t>ՈՒԺԸ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z w:val="24"/>
          <w:szCs w:val="24"/>
          <w:lang w:val="hy-AM"/>
        </w:rPr>
        <w:t>ԿՈՐՑՐԱԾ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z w:val="24"/>
          <w:szCs w:val="24"/>
          <w:lang w:val="hy-AM"/>
        </w:rPr>
        <w:t>ՃԱՆԱՉԵԼՈՒ</w:t>
      </w:r>
    </w:p>
    <w:p w:rsidR="005E394E" w:rsidRDefault="005E394E" w:rsidP="005E394E">
      <w:pPr>
        <w:pStyle w:val="mechtex"/>
        <w:rPr>
          <w:rFonts w:ascii="GHEA Mariam" w:eastAsia="GHEA Grapalat" w:hAnsi="GHEA Mariam" w:cs="Arial"/>
          <w:sz w:val="24"/>
          <w:szCs w:val="24"/>
          <w:lang w:val="hy-AM"/>
        </w:rPr>
      </w:pPr>
      <w:r w:rsidRPr="005E394E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</w:p>
    <w:p w:rsidR="005E394E" w:rsidRPr="005E394E" w:rsidRDefault="005E394E" w:rsidP="005E394E">
      <w:pPr>
        <w:pStyle w:val="mechtex"/>
        <w:rPr>
          <w:rFonts w:ascii="GHEA Mariam" w:eastAsia="GHEA Grapalat" w:hAnsi="GHEA Mariam" w:cs="Arial"/>
          <w:sz w:val="24"/>
          <w:szCs w:val="24"/>
          <w:lang w:val="hy-AM"/>
        </w:rPr>
      </w:pPr>
      <w:r>
        <w:rPr>
          <w:rFonts w:ascii="GHEA Mariam" w:eastAsia="GHEA Grapalat" w:hAnsi="GHEA Mariam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5E394E" w:rsidRDefault="005E394E" w:rsidP="005E394E">
      <w:pPr>
        <w:shd w:val="clear" w:color="auto" w:fill="FFFFFF"/>
        <w:spacing w:line="360" w:lineRule="auto"/>
        <w:ind w:firstLine="313"/>
        <w:jc w:val="center"/>
        <w:rPr>
          <w:rFonts w:ascii="GHEA Mariam" w:eastAsia="GHEA Grapalat" w:hAnsi="GHEA Mariam" w:cs="GHEA Grapalat"/>
          <w:sz w:val="18"/>
          <w:szCs w:val="24"/>
          <w:lang w:val="hy-AM"/>
        </w:rPr>
      </w:pPr>
    </w:p>
    <w:p w:rsidR="005E394E" w:rsidRPr="005E394E" w:rsidRDefault="005E394E" w:rsidP="005E394E">
      <w:pPr>
        <w:shd w:val="clear" w:color="auto" w:fill="FFFFFF"/>
        <w:spacing w:line="360" w:lineRule="auto"/>
        <w:ind w:firstLine="313"/>
        <w:jc w:val="center"/>
        <w:rPr>
          <w:rFonts w:ascii="GHEA Mariam" w:eastAsia="GHEA Grapalat" w:hAnsi="GHEA Mariam" w:cs="GHEA Grapalat"/>
          <w:sz w:val="18"/>
          <w:szCs w:val="24"/>
          <w:lang w:val="hy-AM"/>
        </w:rPr>
      </w:pPr>
    </w:p>
    <w:p w:rsidR="005E394E" w:rsidRPr="005E394E" w:rsidRDefault="005E394E" w:rsidP="005E394E">
      <w:pPr>
        <w:pStyle w:val="norm"/>
        <w:spacing w:line="360" w:lineRule="auto"/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</w:pPr>
      <w:r w:rsidRPr="005E394E">
        <w:rPr>
          <w:rFonts w:ascii="GHEA Mariam" w:eastAsia="GHEA Grapalat" w:hAnsi="GHEA Mariam" w:cs="Arial"/>
          <w:sz w:val="24"/>
          <w:szCs w:val="24"/>
          <w:lang w:val="hy-AM"/>
        </w:rPr>
        <w:t>Ղեկավարվելով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 xml:space="preserve"> «</w:t>
      </w:r>
      <w:r w:rsidRPr="005E394E">
        <w:rPr>
          <w:rFonts w:ascii="GHEA Mariam" w:eastAsia="GHEA Grapalat" w:hAnsi="GHEA Mariam" w:cs="Arial"/>
          <w:sz w:val="24"/>
          <w:szCs w:val="24"/>
          <w:lang w:val="hy-AM"/>
        </w:rPr>
        <w:t>Նորմատիվ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z w:val="24"/>
          <w:szCs w:val="24"/>
          <w:lang w:val="hy-AM"/>
        </w:rPr>
        <w:t>իրավական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z w:val="24"/>
          <w:szCs w:val="24"/>
          <w:lang w:val="hy-AM"/>
        </w:rPr>
        <w:t>ակտերի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5E394E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5E394E">
        <w:rPr>
          <w:rFonts w:ascii="GHEA Mariam" w:eastAsia="GHEA Grapalat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5E394E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5E394E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z w:val="24"/>
          <w:szCs w:val="24"/>
          <w:lang w:val="hy-AM"/>
        </w:rPr>
        <w:t>օրենքի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E394E">
        <w:rPr>
          <w:rFonts w:ascii="GHEA Mariam" w:hAnsi="GHEA Mariam"/>
          <w:sz w:val="24"/>
          <w:szCs w:val="24"/>
          <w:lang w:val="hy-AM"/>
        </w:rPr>
        <w:t>37-</w:t>
      </w:r>
      <w:r w:rsidRPr="005E394E">
        <w:rPr>
          <w:rFonts w:ascii="GHEA Mariam" w:hAnsi="GHEA Mariam" w:cs="Arial"/>
          <w:sz w:val="24"/>
          <w:szCs w:val="24"/>
          <w:lang w:val="hy-AM"/>
        </w:rPr>
        <w:t>րդ</w:t>
      </w:r>
      <w:r w:rsidRPr="005E394E">
        <w:rPr>
          <w:rFonts w:ascii="GHEA Mariam" w:hAnsi="GHEA Mariam"/>
          <w:sz w:val="24"/>
          <w:szCs w:val="24"/>
          <w:lang w:val="hy-AM"/>
        </w:rPr>
        <w:t xml:space="preserve"> </w:t>
      </w:r>
      <w:r w:rsidRPr="005E394E">
        <w:rPr>
          <w:rFonts w:ascii="GHEA Mariam" w:hAnsi="GHEA Mariam" w:cs="Arial"/>
          <w:sz w:val="24"/>
          <w:szCs w:val="24"/>
          <w:lang w:val="hy-AM"/>
        </w:rPr>
        <w:t>հոդվածով՝</w:t>
      </w:r>
      <w:r w:rsidRPr="005E394E">
        <w:rPr>
          <w:rFonts w:ascii="GHEA Mariam" w:hAnsi="GHEA Mariam"/>
          <w:sz w:val="24"/>
          <w:szCs w:val="24"/>
          <w:lang w:val="hy-AM"/>
        </w:rPr>
        <w:t xml:space="preserve"> </w:t>
      </w:r>
      <w:r w:rsidRPr="005E394E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5E394E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E394E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5E394E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E394E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5E394E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5E394E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5E394E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5E394E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5E394E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5E394E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5E394E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մ </w:t>
      </w:r>
      <w:r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  </w:t>
      </w:r>
      <w:r w:rsidRPr="005E394E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է</w:t>
      </w:r>
      <w:r w:rsidRPr="005E394E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5E394E" w:rsidRPr="005E394E" w:rsidRDefault="005E394E" w:rsidP="005E394E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lang w:val="hy-AM"/>
        </w:rPr>
      </w:pPr>
      <w:r w:rsidRPr="005E394E">
        <w:rPr>
          <w:rFonts w:ascii="GHEA Mariam" w:eastAsia="GHEA Grapalat" w:hAnsi="GHEA Mariam" w:cs="Arial"/>
          <w:spacing w:val="-2"/>
          <w:sz w:val="24"/>
          <w:szCs w:val="24"/>
          <w:lang w:val="hy-AM"/>
        </w:rPr>
        <w:t>1. Ուժը</w:t>
      </w:r>
      <w:r w:rsidRPr="005E394E">
        <w:rPr>
          <w:rFonts w:ascii="GHEA Mariam" w:eastAsia="GHEA Grapalat" w:hAnsi="GHEA Mariam"/>
          <w:spacing w:val="-2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2"/>
          <w:sz w:val="24"/>
          <w:szCs w:val="24"/>
          <w:lang w:val="hy-AM"/>
        </w:rPr>
        <w:t>կորցրած</w:t>
      </w:r>
      <w:r w:rsidRPr="005E394E">
        <w:rPr>
          <w:rFonts w:ascii="GHEA Mariam" w:eastAsia="GHEA Grapalat" w:hAnsi="GHEA Mariam"/>
          <w:spacing w:val="-2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2"/>
          <w:sz w:val="24"/>
          <w:szCs w:val="24"/>
          <w:lang w:val="hy-AM"/>
        </w:rPr>
        <w:t>ճանաչել</w:t>
      </w:r>
      <w:r w:rsidRPr="005E394E">
        <w:rPr>
          <w:rFonts w:ascii="GHEA Mariam" w:eastAsia="GHEA Grapalat" w:hAnsi="GHEA Mariam"/>
          <w:spacing w:val="-2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2"/>
          <w:sz w:val="24"/>
          <w:szCs w:val="24"/>
          <w:lang w:val="hy-AM"/>
        </w:rPr>
        <w:t>Հայաստանի</w:t>
      </w:r>
      <w:r w:rsidRPr="005E394E">
        <w:rPr>
          <w:rFonts w:ascii="GHEA Mariam" w:eastAsia="GHEA Grapalat" w:hAnsi="GHEA Mariam"/>
          <w:spacing w:val="-2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2"/>
          <w:sz w:val="24"/>
          <w:szCs w:val="24"/>
          <w:lang w:val="hy-AM"/>
        </w:rPr>
        <w:t>Հանրապետության</w:t>
      </w:r>
      <w:r w:rsidRPr="005E394E">
        <w:rPr>
          <w:rFonts w:ascii="GHEA Mariam" w:eastAsia="GHEA Grapalat" w:hAnsi="GHEA Mariam"/>
          <w:spacing w:val="-2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2"/>
          <w:sz w:val="24"/>
          <w:szCs w:val="24"/>
          <w:lang w:val="hy-AM"/>
        </w:rPr>
        <w:t>կառավարության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 xml:space="preserve"> 2001 </w:t>
      </w:r>
      <w:r w:rsidRPr="005E394E">
        <w:rPr>
          <w:rFonts w:ascii="GHEA Mariam" w:eastAsia="GHEA Grapalat" w:hAnsi="GHEA Mariam" w:cs="Arial"/>
          <w:sz w:val="24"/>
          <w:szCs w:val="24"/>
          <w:lang w:val="hy-AM"/>
        </w:rPr>
        <w:t>թվականի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 xml:space="preserve"> ապրիլի 12-</w:t>
      </w:r>
      <w:r w:rsidRPr="005E394E">
        <w:rPr>
          <w:rFonts w:ascii="GHEA Mariam" w:eastAsia="GHEA Grapalat" w:hAnsi="GHEA Mariam" w:cs="Arial"/>
          <w:sz w:val="24"/>
          <w:szCs w:val="24"/>
          <w:lang w:val="hy-AM"/>
        </w:rPr>
        <w:t>ի «Մարդու իմունային անբավարարության վիրուսով վարակված և ձեռքբերովի իմունային անբավարարության համախտանիշով հիվանդ օտարերկրյա քաղաքացիների ու քաղաքացիություն չունեցող անձանց Հայաստանի Հանրապետություն բուժման նպատակով մուտք գործելու կարգը հաստատելու մասին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 xml:space="preserve">» N 284 </w:t>
      </w:r>
      <w:r w:rsidRPr="005E394E">
        <w:rPr>
          <w:rFonts w:ascii="GHEA Mariam" w:eastAsia="GHEA Grapalat" w:hAnsi="GHEA Mariam" w:cs="Arial"/>
          <w:sz w:val="24"/>
          <w:szCs w:val="24"/>
          <w:lang w:val="hy-AM"/>
        </w:rPr>
        <w:t>որոշումը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>:</w:t>
      </w:r>
    </w:p>
    <w:p w:rsidR="005E394E" w:rsidRPr="005E394E" w:rsidRDefault="005E394E" w:rsidP="005E394E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lang w:val="hy-AM"/>
        </w:rPr>
      </w:pPr>
      <w:r w:rsidRPr="005E394E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2. Սույն</w:t>
      </w:r>
      <w:r w:rsidRPr="005E394E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որոշումն</w:t>
      </w:r>
      <w:r w:rsidRPr="005E394E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ուժի</w:t>
      </w:r>
      <w:r w:rsidRPr="005E394E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մեջ</w:t>
      </w:r>
      <w:r w:rsidRPr="005E394E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է</w:t>
      </w:r>
      <w:r w:rsidRPr="005E394E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մտնում</w:t>
      </w:r>
      <w:r w:rsidRPr="005E394E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պաշտոնական</w:t>
      </w:r>
      <w:r w:rsidRPr="005E394E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հրապարակմանը</w:t>
      </w:r>
      <w:r w:rsidRPr="005E394E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հաջորդող</w:t>
      </w:r>
      <w:r w:rsidRPr="005E394E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5E394E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օրվանից</w:t>
      </w:r>
      <w:r w:rsidRPr="005E394E">
        <w:rPr>
          <w:rFonts w:ascii="GHEA Mariam" w:eastAsia="GHEA Grapalat" w:hAnsi="GHEA Mariam"/>
          <w:sz w:val="24"/>
          <w:szCs w:val="24"/>
          <w:lang w:val="hy-AM"/>
        </w:rPr>
        <w:t xml:space="preserve">: </w:t>
      </w:r>
    </w:p>
    <w:p w:rsidR="00296E5B" w:rsidRPr="005E394E" w:rsidRDefault="00296E5B" w:rsidP="00477447">
      <w:pPr>
        <w:rPr>
          <w:lang w:val="hy-AM"/>
        </w:rPr>
      </w:pPr>
    </w:p>
    <w:p w:rsidR="00296E5B" w:rsidRPr="005E394E" w:rsidRDefault="00296E5B" w:rsidP="00477447">
      <w:pPr>
        <w:rPr>
          <w:lang w:val="hy-AM"/>
        </w:rPr>
      </w:pPr>
    </w:p>
    <w:p w:rsidR="00296E5B" w:rsidRPr="005E394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5F6" w:rsidRDefault="006735F6">
      <w:r>
        <w:separator/>
      </w:r>
    </w:p>
  </w:endnote>
  <w:endnote w:type="continuationSeparator" w:id="0">
    <w:p w:rsidR="006735F6" w:rsidRDefault="00673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5F6" w:rsidRDefault="006735F6">
      <w:r>
        <w:separator/>
      </w:r>
    </w:p>
  </w:footnote>
  <w:footnote w:type="continuationSeparator" w:id="0">
    <w:p w:rsidR="006735F6" w:rsidRDefault="00673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394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7C5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4E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5F6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4B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017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5E394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114</cp:revision>
  <dcterms:created xsi:type="dcterms:W3CDTF">2022-03-23T13:26:00Z</dcterms:created>
  <dcterms:modified xsi:type="dcterms:W3CDTF">2024-02-12T07:37:00Z</dcterms:modified>
</cp:coreProperties>
</file>