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E1F" w:rsidRDefault="00BC2E1F" w:rsidP="007407CC">
      <w:pPr>
        <w:jc w:val="center"/>
        <w:rPr>
          <w:sz w:val="24"/>
          <w:szCs w:val="24"/>
        </w:rPr>
      </w:pPr>
    </w:p>
    <w:p w:rsidR="0031328F" w:rsidRPr="0031328F" w:rsidRDefault="0031328F" w:rsidP="007407CC">
      <w:pPr>
        <w:jc w:val="center"/>
        <w:rPr>
          <w:sz w:val="24"/>
          <w:szCs w:val="24"/>
        </w:rPr>
      </w:pPr>
    </w:p>
    <w:p w:rsidR="00BC2E1F" w:rsidRPr="00474C95" w:rsidRDefault="00BC2E1F" w:rsidP="002D271B">
      <w:pPr>
        <w:shd w:val="clear" w:color="auto" w:fill="FFFFFF"/>
        <w:spacing w:after="0" w:line="360" w:lineRule="auto"/>
        <w:jc w:val="center"/>
        <w:rPr>
          <w:rFonts w:ascii="GHEA Grapalat" w:eastAsia="Times New Roman" w:hAnsi="GHEA Grapalat" w:cs="Times New Roman"/>
          <w:color w:val="000000"/>
          <w:sz w:val="24"/>
          <w:szCs w:val="24"/>
          <w:lang w:val="hy-AM"/>
        </w:rPr>
      </w:pPr>
      <w:r w:rsidRPr="00474C95">
        <w:rPr>
          <w:rFonts w:ascii="GHEA Grapalat" w:hAnsi="GHEA Grapalat"/>
          <w:b/>
          <w:bCs/>
          <w:color w:val="000000"/>
          <w:sz w:val="24"/>
          <w:szCs w:val="24"/>
          <w:shd w:val="clear" w:color="auto" w:fill="FFFFFF"/>
          <w:lang w:val="hy-AM"/>
        </w:rPr>
        <w:t>ԱՄՓՈՓԱԹԵՐԹ</w:t>
      </w:r>
    </w:p>
    <w:p w:rsidR="008200D8" w:rsidRPr="00563089" w:rsidRDefault="008C714F" w:rsidP="00225F11">
      <w:pPr>
        <w:pStyle w:val="NormalWeb"/>
        <w:shd w:val="clear" w:color="auto" w:fill="FFFFFF"/>
        <w:spacing w:before="0" w:beforeAutospacing="0" w:after="0" w:afterAutospacing="0" w:line="360" w:lineRule="auto"/>
        <w:jc w:val="center"/>
        <w:rPr>
          <w:rFonts w:ascii="GHEA Grapalat" w:hAnsi="GHEA Grapalat"/>
          <w:b/>
          <w:color w:val="000000"/>
          <w:lang w:val="hy-AM"/>
        </w:rPr>
      </w:pPr>
      <w:r>
        <w:rPr>
          <w:rFonts w:ascii="GHEA Grapalat" w:eastAsia="Calibri" w:hAnsi="GHEA Grapalat" w:cs="Arial"/>
          <w:b/>
          <w:bCs/>
          <w:spacing w:val="-6"/>
          <w:lang w:val="hy-AM"/>
        </w:rPr>
        <w:t></w:t>
      </w:r>
      <w:r w:rsidRPr="002F566A">
        <w:rPr>
          <w:rFonts w:ascii="GHEA Grapalat" w:eastAsia="Calibri" w:hAnsi="GHEA Grapalat" w:cs="Arial"/>
          <w:b/>
          <w:bCs/>
          <w:spacing w:val="-6"/>
          <w:lang w:val="hy-AM"/>
        </w:rPr>
        <w:t>«ԳՈՎՏԵՔ ՍՈԼՅՈՒՇՆՍ»</w:t>
      </w:r>
      <w:r w:rsidR="009E66D0">
        <w:rPr>
          <w:rStyle w:val="Strong"/>
          <w:rFonts w:ascii="GHEA Grapalat" w:hAnsi="GHEA Grapalat" w:cs="Sylfaen"/>
          <w:lang w:val="hy-AM"/>
        </w:rPr>
        <w:t xml:space="preserve"> ՊԵՏԱԿԱՆ ՈՉ ԱՌԵՎ</w:t>
      </w:r>
      <w:r w:rsidR="009E66D0" w:rsidRPr="009E66D0">
        <w:rPr>
          <w:rStyle w:val="Strong"/>
          <w:rFonts w:ascii="GHEA Grapalat" w:hAnsi="GHEA Grapalat" w:cs="Sylfaen"/>
          <w:lang w:val="hy-AM"/>
        </w:rPr>
        <w:t>ՏՐԱՅԻՆ ԿԱԶՄԱԿԵՐՊՈՒԹՅՈՒՆ ՍՏԵՂԾԵԼՈՒ ՄԱՍԻՆ» ՀԱՅԱՍՏԱՆԻ ՀԱՆՐԱՊԵՏՈՒԹՅԱՆ ԿԱՌԱՎԱՐՈՒԹՅԱՆ ՈՐՈՇՄԱՆ ՆԱԽԱԳԾԻ ՎԵՐԱԲԵՐՅԱԼ</w:t>
      </w:r>
    </w:p>
    <w:tbl>
      <w:tblPr>
        <w:tblpPr w:leftFromText="180" w:rightFromText="180" w:vertAnchor="text" w:horzAnchor="page" w:tblpX="1171" w:tblpY="47"/>
        <w:tblW w:w="13852"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118"/>
        <w:gridCol w:w="7"/>
        <w:gridCol w:w="4500"/>
        <w:gridCol w:w="2227"/>
      </w:tblGrid>
      <w:tr w:rsidR="00BC2E1F" w:rsidRPr="003A1950" w:rsidTr="007C308B">
        <w:trPr>
          <w:trHeight w:val="420"/>
          <w:tblCellSpacing w:w="0" w:type="dxa"/>
        </w:trPr>
        <w:tc>
          <w:tcPr>
            <w:tcW w:w="11625" w:type="dxa"/>
            <w:gridSpan w:val="3"/>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935D59" w:rsidRPr="00225F11" w:rsidRDefault="00935D59" w:rsidP="00E40B42">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lang w:val="hy-AM"/>
              </w:rPr>
              <w:t xml:space="preserve">1. </w:t>
            </w:r>
            <w:r w:rsidR="003A2713">
              <w:rPr>
                <w:rFonts w:ascii="GHEA Grapalat" w:eastAsia="Times New Roman" w:hAnsi="GHEA Grapalat" w:cs="Times New Roman"/>
                <w:sz w:val="24"/>
                <w:szCs w:val="24"/>
                <w:lang w:val="hy-AM"/>
              </w:rPr>
              <w:t xml:space="preserve">Հայաստանի Հանրապետության </w:t>
            </w:r>
            <w:r w:rsidR="003A1950">
              <w:rPr>
                <w:rFonts w:ascii="GHEA Grapalat" w:eastAsia="Times New Roman" w:hAnsi="GHEA Grapalat" w:cs="Times New Roman"/>
                <w:sz w:val="24"/>
                <w:szCs w:val="24"/>
              </w:rPr>
              <w:t>Էկոնոմիկայի նախարարություն</w:t>
            </w:r>
          </w:p>
          <w:p w:rsidR="00BC2E1F" w:rsidRPr="00474C95" w:rsidRDefault="00BC2E1F" w:rsidP="00E40B42">
            <w:pPr>
              <w:spacing w:line="360" w:lineRule="auto"/>
              <w:jc w:val="center"/>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474C95" w:rsidRDefault="00A42784" w:rsidP="00E40B42">
            <w:pPr>
              <w:spacing w:line="360" w:lineRule="auto"/>
              <w:jc w:val="center"/>
              <w:rPr>
                <w:rFonts w:ascii="GHEA Grapalat" w:hAnsi="GHEA Grapalat"/>
                <w:sz w:val="24"/>
                <w:szCs w:val="24"/>
                <w:lang w:val="hy-AM"/>
              </w:rPr>
            </w:pPr>
            <w:r>
              <w:rPr>
                <w:rFonts w:ascii="GHEA Grapalat" w:hAnsi="GHEA Grapalat"/>
                <w:sz w:val="24"/>
                <w:szCs w:val="24"/>
                <w:lang w:val="hy-AM"/>
              </w:rPr>
              <w:t>12.12.2023թ</w:t>
            </w:r>
            <w:r w:rsidR="007E3F57">
              <w:rPr>
                <w:rFonts w:ascii="GHEA Grapalat" w:hAnsi="GHEA Grapalat"/>
                <w:sz w:val="24"/>
                <w:szCs w:val="24"/>
                <w:lang w:val="hy-AM"/>
              </w:rPr>
              <w:t>․</w:t>
            </w:r>
          </w:p>
        </w:tc>
      </w:tr>
      <w:tr w:rsidR="00BC2E1F" w:rsidRPr="003A1950" w:rsidTr="007C308B">
        <w:trPr>
          <w:trHeight w:val="453"/>
          <w:tblCellSpacing w:w="0" w:type="dxa"/>
        </w:trPr>
        <w:tc>
          <w:tcPr>
            <w:tcW w:w="11625" w:type="dxa"/>
            <w:gridSpan w:val="3"/>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C2E1F" w:rsidRPr="00474C95" w:rsidRDefault="00BC2E1F" w:rsidP="00E40B42">
            <w:pPr>
              <w:spacing w:after="0" w:line="360" w:lineRule="auto"/>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C2E1F" w:rsidRPr="00A42784" w:rsidRDefault="00A42784" w:rsidP="00E40B42">
            <w:pPr>
              <w:spacing w:line="360" w:lineRule="auto"/>
              <w:jc w:val="center"/>
              <w:rPr>
                <w:rFonts w:ascii="GHEA Grapalat" w:hAnsi="GHEA Grapalat"/>
                <w:sz w:val="24"/>
                <w:szCs w:val="24"/>
                <w:lang w:val="hy-AM"/>
              </w:rPr>
            </w:pPr>
            <w:r w:rsidRPr="00A42784">
              <w:rPr>
                <w:rFonts w:ascii="GHEA Grapalat" w:hAnsi="GHEA Grapalat"/>
                <w:sz w:val="24"/>
                <w:szCs w:val="24"/>
                <w:lang w:val="hy-AM"/>
              </w:rPr>
              <w:t>01/23253-2023</w:t>
            </w:r>
          </w:p>
        </w:tc>
      </w:tr>
      <w:tr w:rsidR="00BC2E1F" w:rsidRPr="009A6C46" w:rsidTr="003A1950">
        <w:trPr>
          <w:trHeight w:val="53"/>
          <w:tblCellSpacing w:w="0" w:type="dxa"/>
        </w:trPr>
        <w:tc>
          <w:tcPr>
            <w:tcW w:w="7118" w:type="dxa"/>
            <w:tcBorders>
              <w:top w:val="outset" w:sz="6" w:space="0" w:color="auto"/>
              <w:left w:val="outset" w:sz="6" w:space="0" w:color="auto"/>
              <w:bottom w:val="outset" w:sz="6" w:space="0" w:color="auto"/>
              <w:right w:val="outset" w:sz="6" w:space="0" w:color="auto"/>
            </w:tcBorders>
            <w:shd w:val="clear" w:color="auto" w:fill="FFFFFF"/>
          </w:tcPr>
          <w:p w:rsidR="00A42784" w:rsidRPr="00A42784" w:rsidRDefault="00A42784" w:rsidP="00A42784">
            <w:pPr>
              <w:spacing w:before="240"/>
              <w:ind w:firstLine="720"/>
              <w:jc w:val="both"/>
              <w:rPr>
                <w:rFonts w:ascii="GHEA Grapalat" w:hAnsi="GHEA Grapalat" w:cs="Sylfaen"/>
                <w:sz w:val="24"/>
                <w:szCs w:val="24"/>
                <w:lang w:val="hy-AM"/>
              </w:rPr>
            </w:pPr>
            <w:r w:rsidRPr="00A42784">
              <w:rPr>
                <w:rFonts w:ascii="GHEA Grapalat" w:hAnsi="GHEA Grapalat" w:cs="Sylfaen"/>
                <w:sz w:val="24"/>
                <w:szCs w:val="24"/>
                <w:lang w:val="hy-AM"/>
              </w:rPr>
              <w:t>Ուսումնասիրելով Ձեր սույն թվականի նոյեմբերի 29-ի N</w:t>
            </w:r>
            <w:r w:rsidRPr="00A42784">
              <w:rPr>
                <w:rFonts w:ascii="GHEA Grapalat" w:hAnsi="GHEA Grapalat"/>
                <w:color w:val="000000"/>
                <w:sz w:val="24"/>
                <w:szCs w:val="24"/>
                <w:shd w:val="clear" w:color="auto" w:fill="FFFFFF"/>
                <w:lang w:val="hy-AM"/>
              </w:rPr>
              <w:t>01/11-1/71619-2023 գրությամբ</w:t>
            </w:r>
            <w:r w:rsidRPr="00A42784">
              <w:rPr>
                <w:rFonts w:ascii="GHEA Grapalat" w:hAnsi="GHEA Grapalat" w:cs="Sylfaen"/>
                <w:sz w:val="24"/>
                <w:szCs w:val="24"/>
                <w:lang w:val="hy-AM"/>
              </w:rPr>
              <w:t xml:space="preserve"> ներկայացված` </w:t>
            </w:r>
            <w:r w:rsidRPr="00A42784">
              <w:rPr>
                <w:rFonts w:ascii="GHEA Grapalat" w:eastAsia="Calibri" w:hAnsi="GHEA Grapalat" w:cs="Sylfaen"/>
                <w:iCs/>
                <w:sz w:val="24"/>
                <w:szCs w:val="24"/>
                <w:lang w:val="hy-AM"/>
              </w:rPr>
              <w:t>«Տ</w:t>
            </w:r>
            <w:r w:rsidRPr="00A42784">
              <w:rPr>
                <w:rFonts w:ascii="GHEA Grapalat" w:eastAsia="Calibri" w:hAnsi="GHEA Grapalat" w:cs="Arial"/>
                <w:bCs/>
                <w:spacing w:val="-6"/>
                <w:sz w:val="24"/>
                <w:szCs w:val="24"/>
                <w:lang w:val="hy-AM"/>
              </w:rPr>
              <w:t>եղեկատվական տեխնոլոգիաների կառավարման» պետական ոչ առևտրային կազմակերպություն</w:t>
            </w:r>
            <w:r w:rsidRPr="00A42784">
              <w:rPr>
                <w:rFonts w:ascii="GHEA Grapalat" w:eastAsia="Calibri" w:hAnsi="GHEA Grapalat"/>
                <w:spacing w:val="-6"/>
                <w:sz w:val="24"/>
                <w:szCs w:val="24"/>
                <w:lang w:val="hy-AM"/>
              </w:rPr>
              <w:t xml:space="preserve"> ստեղծելու մասին» ՀՀ կառավարության </w:t>
            </w:r>
            <w:r w:rsidRPr="00A42784">
              <w:rPr>
                <w:rFonts w:ascii="GHEA Grapalat" w:eastAsia="Calibri" w:hAnsi="GHEA Grapalat"/>
                <w:spacing w:val="-6"/>
                <w:sz w:val="24"/>
                <w:szCs w:val="24"/>
                <w:lang w:val="pt-PT"/>
              </w:rPr>
              <w:t>որոշման</w:t>
            </w:r>
            <w:r w:rsidRPr="00A42784">
              <w:rPr>
                <w:rFonts w:ascii="GHEA Grapalat" w:hAnsi="GHEA Grapalat"/>
                <w:spacing w:val="-6"/>
                <w:sz w:val="24"/>
                <w:szCs w:val="24"/>
                <w:lang w:val="hy-AM"/>
              </w:rPr>
              <w:t xml:space="preserve"> </w:t>
            </w:r>
            <w:r w:rsidRPr="00A42784">
              <w:rPr>
                <w:rFonts w:ascii="GHEA Grapalat" w:hAnsi="GHEA Grapalat" w:cs="Sylfaen"/>
                <w:sz w:val="24"/>
                <w:szCs w:val="24"/>
                <w:lang w:val="hy-AM"/>
              </w:rPr>
              <w:t>նախագիծը, հայտնում ենք, որ Էկոնոմիկայի նախարարությունն առաջարկություններ և դիտողություններ չունի։</w:t>
            </w:r>
          </w:p>
          <w:p w:rsidR="009D71A5" w:rsidRPr="00775333" w:rsidRDefault="009D71A5" w:rsidP="00A42784">
            <w:pPr>
              <w:spacing w:line="360" w:lineRule="auto"/>
              <w:ind w:firstLine="540"/>
              <w:jc w:val="both"/>
              <w:rPr>
                <w:rFonts w:ascii="GHEA Grapalat" w:eastAsia="Times New Roman" w:hAnsi="GHEA Grapalat" w:cs="Times New Roman"/>
                <w:color w:val="000000"/>
                <w:sz w:val="24"/>
                <w:szCs w:val="24"/>
                <w:lang w:val="hy-AM"/>
              </w:rPr>
            </w:pPr>
          </w:p>
        </w:tc>
        <w:tc>
          <w:tcPr>
            <w:tcW w:w="6734" w:type="dxa"/>
            <w:gridSpan w:val="3"/>
            <w:tcBorders>
              <w:top w:val="outset" w:sz="6" w:space="0" w:color="auto"/>
              <w:left w:val="outset" w:sz="6" w:space="0" w:color="auto"/>
              <w:bottom w:val="outset" w:sz="6" w:space="0" w:color="auto"/>
              <w:right w:val="outset" w:sz="6" w:space="0" w:color="auto"/>
            </w:tcBorders>
            <w:shd w:val="clear" w:color="auto" w:fill="FFFFFF"/>
          </w:tcPr>
          <w:p w:rsidR="00B3212C" w:rsidRDefault="00B3212C" w:rsidP="00A42784">
            <w:pPr>
              <w:tabs>
                <w:tab w:val="left" w:pos="720"/>
                <w:tab w:val="left" w:pos="810"/>
                <w:tab w:val="left" w:pos="900"/>
              </w:tabs>
              <w:spacing w:after="0" w:line="360" w:lineRule="auto"/>
              <w:ind w:firstLine="360"/>
              <w:jc w:val="center"/>
              <w:rPr>
                <w:rFonts w:ascii="GHEA Grapalat" w:eastAsia="Times New Roman" w:hAnsi="GHEA Grapalat" w:cs="Times New Roman"/>
                <w:b/>
                <w:color w:val="000000"/>
                <w:sz w:val="24"/>
                <w:szCs w:val="24"/>
              </w:rPr>
            </w:pPr>
          </w:p>
          <w:p w:rsidR="0031328F" w:rsidRPr="00251441" w:rsidRDefault="009A6C46" w:rsidP="00A42784">
            <w:pPr>
              <w:tabs>
                <w:tab w:val="left" w:pos="720"/>
                <w:tab w:val="left" w:pos="810"/>
                <w:tab w:val="left" w:pos="900"/>
              </w:tabs>
              <w:spacing w:after="0" w:line="360" w:lineRule="auto"/>
              <w:ind w:firstLine="360"/>
              <w:jc w:val="center"/>
              <w:rPr>
                <w:rFonts w:ascii="GHEA Grapalat" w:eastAsia="Times New Roman" w:hAnsi="GHEA Grapalat" w:cs="Times New Roman"/>
                <w:b/>
                <w:color w:val="000000"/>
                <w:sz w:val="24"/>
                <w:szCs w:val="24"/>
                <w:lang w:val="hy-AM"/>
              </w:rPr>
            </w:pPr>
            <w:r w:rsidRPr="00251441">
              <w:rPr>
                <w:rFonts w:ascii="GHEA Grapalat" w:eastAsia="Times New Roman" w:hAnsi="GHEA Grapalat" w:cs="Times New Roman"/>
                <w:b/>
                <w:color w:val="000000"/>
                <w:sz w:val="24"/>
                <w:szCs w:val="24"/>
              </w:rPr>
              <w:t>Ընդունվել է ի գիտություն</w:t>
            </w:r>
            <w:r w:rsidR="00251441">
              <w:rPr>
                <w:rFonts w:ascii="GHEA Grapalat" w:eastAsia="Times New Roman" w:hAnsi="GHEA Grapalat" w:cs="Times New Roman"/>
                <w:b/>
                <w:color w:val="000000"/>
                <w:sz w:val="24"/>
                <w:szCs w:val="24"/>
                <w:lang w:val="hy-AM"/>
              </w:rPr>
              <w:t>։</w:t>
            </w:r>
          </w:p>
        </w:tc>
      </w:tr>
      <w:tr w:rsidR="0031328F" w:rsidRPr="007E3F57" w:rsidTr="007C308B">
        <w:trPr>
          <w:trHeight w:val="53"/>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31328F" w:rsidRPr="00775333" w:rsidRDefault="0031328F" w:rsidP="0031328F">
            <w:pPr>
              <w:spacing w:line="360" w:lineRule="auto"/>
              <w:jc w:val="center"/>
              <w:rPr>
                <w:rFonts w:ascii="GHEA Grapalat" w:eastAsia="Times New Roman" w:hAnsi="GHEA Grapalat" w:cs="Times New Roman"/>
                <w:color w:val="000000"/>
                <w:sz w:val="24"/>
                <w:szCs w:val="24"/>
              </w:rPr>
            </w:pPr>
            <w:r w:rsidRPr="00775333">
              <w:rPr>
                <w:rFonts w:ascii="GHEA Grapalat" w:eastAsia="Times New Roman" w:hAnsi="GHEA Grapalat" w:cs="Times New Roman"/>
                <w:color w:val="000000"/>
                <w:sz w:val="24"/>
                <w:szCs w:val="24"/>
              </w:rPr>
              <w:t>2.</w:t>
            </w:r>
            <w:r w:rsidRPr="00775333">
              <w:rPr>
                <w:rFonts w:ascii="GHEA Grapalat" w:eastAsia="Times New Roman" w:hAnsi="GHEA Grapalat" w:cs="Times New Roman"/>
                <w:color w:val="000000"/>
                <w:sz w:val="24"/>
                <w:szCs w:val="24"/>
                <w:lang w:val="hy-AM"/>
              </w:rPr>
              <w:t xml:space="preserve"> </w:t>
            </w:r>
            <w:r w:rsidRPr="00775333">
              <w:rPr>
                <w:rFonts w:ascii="GHEA Grapalat" w:eastAsia="Times New Roman" w:hAnsi="GHEA Grapalat" w:cs="Times New Roman"/>
                <w:sz w:val="24"/>
                <w:szCs w:val="24"/>
                <w:lang w:val="hy-AM"/>
              </w:rPr>
              <w:t xml:space="preserve">Հայաստանի Հանրապետության </w:t>
            </w:r>
            <w:r w:rsidR="003A1950" w:rsidRPr="00775333">
              <w:rPr>
                <w:rFonts w:ascii="GHEA Grapalat" w:eastAsia="Times New Roman" w:hAnsi="GHEA Grapalat" w:cs="Times New Roman"/>
                <w:sz w:val="24"/>
                <w:szCs w:val="24"/>
              </w:rPr>
              <w:t>ֆինանսների</w:t>
            </w:r>
            <w:r w:rsidRPr="00775333">
              <w:rPr>
                <w:rFonts w:ascii="GHEA Grapalat" w:eastAsia="Times New Roman" w:hAnsi="GHEA Grapalat" w:cs="Times New Roman"/>
                <w:sz w:val="24"/>
                <w:szCs w:val="24"/>
              </w:rPr>
              <w:t xml:space="preserve"> նախարարություն</w:t>
            </w:r>
          </w:p>
          <w:p w:rsidR="0031328F" w:rsidRPr="00775333" w:rsidRDefault="0031328F" w:rsidP="00225F11">
            <w:pPr>
              <w:spacing w:after="0" w:line="360" w:lineRule="auto"/>
              <w:ind w:firstLine="567"/>
              <w:jc w:val="both"/>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1328F" w:rsidRPr="007E3F57" w:rsidRDefault="007E3F57" w:rsidP="00E755D9">
            <w:pPr>
              <w:spacing w:after="0" w:line="360" w:lineRule="auto"/>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15.01</w:t>
            </w:r>
            <w:r w:rsidRPr="007E3F57">
              <w:rPr>
                <w:rFonts w:ascii="GHEA Grapalat" w:eastAsia="Times New Roman" w:hAnsi="GHEA Grapalat" w:cs="Times New Roman"/>
                <w:color w:val="000000"/>
                <w:sz w:val="24"/>
                <w:szCs w:val="24"/>
                <w:lang w:val="hy-AM"/>
              </w:rPr>
              <w:t>.2023թ</w:t>
            </w:r>
            <w:r>
              <w:rPr>
                <w:rFonts w:ascii="Cambria Math" w:eastAsia="Times New Roman" w:hAnsi="Cambria Math" w:cs="Times New Roman"/>
                <w:color w:val="000000"/>
                <w:sz w:val="24"/>
                <w:szCs w:val="24"/>
                <w:lang w:val="hy-AM"/>
              </w:rPr>
              <w:t>․</w:t>
            </w:r>
          </w:p>
        </w:tc>
      </w:tr>
      <w:tr w:rsidR="0031328F" w:rsidRPr="007E3F57" w:rsidTr="007C308B">
        <w:trPr>
          <w:trHeight w:val="431"/>
          <w:tblCellSpacing w:w="0" w:type="dxa"/>
        </w:trPr>
        <w:tc>
          <w:tcPr>
            <w:tcW w:w="11625" w:type="dxa"/>
            <w:gridSpan w:val="3"/>
            <w:vMerge/>
            <w:tcBorders>
              <w:left w:val="outset" w:sz="6" w:space="0" w:color="auto"/>
              <w:right w:val="outset" w:sz="6" w:space="0" w:color="auto"/>
            </w:tcBorders>
            <w:shd w:val="clear" w:color="auto" w:fill="A6A6A6" w:themeFill="background1" w:themeFillShade="A6"/>
            <w:vAlign w:val="center"/>
          </w:tcPr>
          <w:p w:rsidR="0031328F" w:rsidRPr="00775333" w:rsidRDefault="0031328F" w:rsidP="0031328F">
            <w:pPr>
              <w:spacing w:line="360" w:lineRule="auto"/>
              <w:jc w:val="center"/>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1328F" w:rsidRPr="00775333" w:rsidRDefault="007E3F57" w:rsidP="0031328F">
            <w:pPr>
              <w:spacing w:after="0" w:line="360" w:lineRule="auto"/>
              <w:jc w:val="center"/>
              <w:rPr>
                <w:rFonts w:ascii="GHEA Grapalat" w:hAnsi="GHEA Grapalat"/>
                <w:sz w:val="24"/>
                <w:szCs w:val="24"/>
                <w:lang w:val="hy-AM"/>
              </w:rPr>
            </w:pPr>
            <w:r w:rsidRPr="007E3F57">
              <w:rPr>
                <w:rFonts w:ascii="GHEA Grapalat" w:hAnsi="GHEA Grapalat"/>
                <w:sz w:val="24"/>
                <w:szCs w:val="24"/>
                <w:lang w:val="hy-AM"/>
              </w:rPr>
              <w:t>01/11-1/24576-2023</w:t>
            </w:r>
          </w:p>
        </w:tc>
      </w:tr>
      <w:tr w:rsidR="003A1950" w:rsidRPr="00E23784" w:rsidTr="003A1950">
        <w:trPr>
          <w:trHeight w:val="53"/>
          <w:tblCellSpacing w:w="0" w:type="dxa"/>
        </w:trPr>
        <w:tc>
          <w:tcPr>
            <w:tcW w:w="7125" w:type="dxa"/>
            <w:gridSpan w:val="2"/>
            <w:tcBorders>
              <w:left w:val="outset" w:sz="6" w:space="0" w:color="auto"/>
              <w:bottom w:val="outset" w:sz="6" w:space="0" w:color="auto"/>
              <w:right w:val="outset" w:sz="6" w:space="0" w:color="auto"/>
            </w:tcBorders>
            <w:shd w:val="clear" w:color="auto" w:fill="auto"/>
          </w:tcPr>
          <w:p w:rsidR="007E3F57" w:rsidRPr="007E3F57" w:rsidRDefault="007E3F57" w:rsidP="007E3F57">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r w:rsidRPr="007E3F57">
              <w:rPr>
                <w:rFonts w:ascii="GHEA Grapalat" w:eastAsia="Times New Roman" w:hAnsi="GHEA Grapalat" w:cs="Times New Roman"/>
                <w:color w:val="000000"/>
                <w:sz w:val="24"/>
                <w:szCs w:val="24"/>
                <w:lang w:val="hy-AM"/>
              </w:rPr>
              <w:lastRenderedPageBreak/>
              <w:t>1.</w:t>
            </w:r>
            <w:r w:rsidRPr="007E3F57">
              <w:rPr>
                <w:rFonts w:ascii="GHEA Grapalat" w:eastAsia="Times New Roman" w:hAnsi="GHEA Grapalat" w:cs="Times New Roman"/>
                <w:color w:val="000000"/>
                <w:sz w:val="24"/>
                <w:szCs w:val="24"/>
                <w:lang w:val="hy-AM"/>
              </w:rPr>
              <w:tab/>
              <w:t>Նախագծի 2-րդ կետի 1-ին ենթակետում առաջարկում ենք «տեղեկատվական» բառից հետո ավելացնել՝ «պրոդուկների» բառը, ինչպես նաև «համակարգերի» բառից հետո՝ «մշակման» բառը:</w:t>
            </w:r>
          </w:p>
          <w:p w:rsidR="007E3F57" w:rsidRDefault="007E3F57" w:rsidP="007E3F57">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r w:rsidRPr="007E3F57">
              <w:rPr>
                <w:rFonts w:ascii="GHEA Grapalat" w:eastAsia="Times New Roman" w:hAnsi="GHEA Grapalat" w:cs="Times New Roman"/>
                <w:color w:val="000000"/>
                <w:sz w:val="24"/>
                <w:szCs w:val="24"/>
                <w:lang w:val="hy-AM"/>
              </w:rPr>
              <w:t>2.</w:t>
            </w:r>
            <w:r w:rsidRPr="007E3F57">
              <w:rPr>
                <w:rFonts w:ascii="GHEA Grapalat" w:eastAsia="Times New Roman" w:hAnsi="GHEA Grapalat" w:cs="Times New Roman"/>
                <w:color w:val="000000"/>
                <w:sz w:val="24"/>
                <w:szCs w:val="24"/>
                <w:lang w:val="hy-AM"/>
              </w:rPr>
              <w:tab/>
              <w:t>«Պետական ոչ առևտրային կազմակերպությունների մասին» ՀՀ օրենքի 9-րդ հոդվածի 3-րդ մասի համաձայն՝ պետական կազմակերպության հիմնադրման մասին հիմնադրի որոշմամբ սահմանվում են պետական կազմակերպության կողմից իրականացվող ձեռնարկատիրական գործունեության տեսակները։ Հետևաբար, առաջարկում ենք Նախագծի 3-րդ կետում որոշակիորեն հստակեցնել և թվարկել ստեղծվող ՊՈԱԿ-ի կողմից իրականացվելիք ձեռնարկատիրական գործունության տեսակները:</w:t>
            </w:r>
            <w:r w:rsidRPr="007E3F57">
              <w:rPr>
                <w:rFonts w:ascii="GHEA Grapalat" w:eastAsia="Times New Roman" w:hAnsi="GHEA Grapalat" w:cs="Times New Roman"/>
                <w:color w:val="000000"/>
                <w:sz w:val="24"/>
                <w:szCs w:val="24"/>
                <w:lang w:val="hy-AM"/>
              </w:rPr>
              <w:tab/>
            </w:r>
          </w:p>
          <w:p w:rsidR="00C75C1A" w:rsidRDefault="00C75C1A" w:rsidP="007E3F57">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C75C1A" w:rsidRDefault="00C75C1A" w:rsidP="007E3F57">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C75C1A" w:rsidRDefault="00C75C1A" w:rsidP="007E3F57">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C75C1A" w:rsidRDefault="00C75C1A" w:rsidP="007E3F57">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460641" w:rsidRPr="007E3F57" w:rsidRDefault="00460641" w:rsidP="00C75C1A">
            <w:pPr>
              <w:tabs>
                <w:tab w:val="left" w:pos="851"/>
              </w:tabs>
              <w:spacing w:before="120" w:after="0" w:line="360" w:lineRule="auto"/>
              <w:jc w:val="both"/>
              <w:rPr>
                <w:rFonts w:ascii="GHEA Grapalat" w:eastAsia="Times New Roman" w:hAnsi="GHEA Grapalat" w:cs="Times New Roman"/>
                <w:color w:val="000000"/>
                <w:sz w:val="24"/>
                <w:szCs w:val="24"/>
                <w:lang w:val="hy-AM"/>
              </w:rPr>
            </w:pPr>
          </w:p>
          <w:p w:rsidR="003A1950" w:rsidRPr="00775333" w:rsidRDefault="007E3F57" w:rsidP="007E3F57">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r w:rsidRPr="007E3F57">
              <w:rPr>
                <w:rFonts w:ascii="GHEA Grapalat" w:eastAsia="Times New Roman" w:hAnsi="GHEA Grapalat" w:cs="Times New Roman"/>
                <w:color w:val="000000"/>
                <w:sz w:val="24"/>
                <w:szCs w:val="24"/>
                <w:lang w:val="hy-AM"/>
              </w:rPr>
              <w:lastRenderedPageBreak/>
              <w:t>3.</w:t>
            </w:r>
            <w:r w:rsidRPr="007E3F57">
              <w:rPr>
                <w:rFonts w:ascii="GHEA Grapalat" w:eastAsia="Times New Roman" w:hAnsi="GHEA Grapalat" w:cs="Times New Roman"/>
                <w:color w:val="000000"/>
                <w:sz w:val="24"/>
                <w:szCs w:val="24"/>
                <w:lang w:val="hy-AM"/>
              </w:rPr>
              <w:tab/>
              <w:t>Միևնույն ժամանակ, ելնելով նախաձեռնության հիմքում ընկած նպատակադրումներից, սույն Նախագծին կից առաջարկում ենք ներկայացնել նաև ՀՀ պետական եկամուտների կոմիտեի և ՀՀ ֆինանս</w:t>
            </w:r>
            <w:r w:rsidR="00EE3285">
              <w:rPr>
                <w:rFonts w:ascii="GHEA Grapalat" w:eastAsia="Times New Roman" w:hAnsi="GHEA Grapalat" w:cs="Times New Roman"/>
                <w:color w:val="000000"/>
                <w:sz w:val="24"/>
                <w:szCs w:val="24"/>
                <w:lang w:val="hy-AM"/>
              </w:rPr>
              <w:t xml:space="preserve">ների նախարարության տեղեկատվական տեխնոլոգիաների </w:t>
            </w:r>
            <w:r w:rsidRPr="007E3F57">
              <w:rPr>
                <w:rFonts w:ascii="GHEA Grapalat" w:eastAsia="Times New Roman" w:hAnsi="GHEA Grapalat" w:cs="Times New Roman"/>
                <w:color w:val="000000"/>
                <w:sz w:val="24"/>
                <w:szCs w:val="24"/>
                <w:lang w:val="hy-AM"/>
              </w:rPr>
              <w:t>վարչություննների գործունեության դադարեցման վերաբերյալ համապատասխան նախագծերը:</w:t>
            </w:r>
          </w:p>
        </w:tc>
        <w:tc>
          <w:tcPr>
            <w:tcW w:w="6727" w:type="dxa"/>
            <w:gridSpan w:val="2"/>
            <w:tcBorders>
              <w:top w:val="outset" w:sz="6" w:space="0" w:color="auto"/>
              <w:left w:val="outset" w:sz="6" w:space="0" w:color="auto"/>
              <w:bottom w:val="outset" w:sz="6" w:space="0" w:color="auto"/>
              <w:right w:val="outset" w:sz="6" w:space="0" w:color="auto"/>
            </w:tcBorders>
            <w:shd w:val="clear" w:color="auto" w:fill="auto"/>
          </w:tcPr>
          <w:p w:rsidR="00EE3285" w:rsidRPr="00251441" w:rsidRDefault="00EE3285" w:rsidP="00EE3285">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r w:rsidRPr="00251441">
              <w:rPr>
                <w:rFonts w:ascii="GHEA Grapalat" w:eastAsia="Times New Roman" w:hAnsi="GHEA Grapalat" w:cs="Times New Roman"/>
                <w:b/>
                <w:color w:val="000000"/>
                <w:sz w:val="24"/>
                <w:szCs w:val="24"/>
                <w:lang w:val="hy-AM"/>
              </w:rPr>
              <w:lastRenderedPageBreak/>
              <w:t xml:space="preserve">Ընդունվել է </w:t>
            </w:r>
            <w:r>
              <w:rPr>
                <w:rFonts w:ascii="GHEA Grapalat" w:eastAsia="Times New Roman" w:hAnsi="GHEA Grapalat" w:cs="Times New Roman"/>
                <w:b/>
                <w:color w:val="000000"/>
                <w:sz w:val="24"/>
                <w:szCs w:val="24"/>
                <w:lang w:val="hy-AM"/>
              </w:rPr>
              <w:t>մասնակի</w:t>
            </w:r>
            <w:r w:rsidRPr="00251441">
              <w:rPr>
                <w:rFonts w:ascii="GHEA Grapalat" w:eastAsia="Times New Roman" w:hAnsi="GHEA Grapalat" w:cs="Times New Roman"/>
                <w:b/>
                <w:color w:val="000000"/>
                <w:sz w:val="24"/>
                <w:szCs w:val="24"/>
                <w:lang w:val="hy-AM"/>
              </w:rPr>
              <w:t>։</w:t>
            </w:r>
          </w:p>
          <w:p w:rsidR="00664B6F" w:rsidRDefault="00EE3285" w:rsidP="00EE3285">
            <w:pPr>
              <w:tabs>
                <w:tab w:val="left" w:pos="851"/>
              </w:tabs>
              <w:spacing w:line="360" w:lineRule="auto"/>
              <w:jc w:val="both"/>
              <w:rPr>
                <w:rFonts w:ascii="GHEA Grapalat" w:eastAsia="Calibri" w:hAnsi="GHEA Grapalat" w:cs="Sylfaen"/>
                <w:bCs/>
                <w:iCs/>
                <w:lang w:val="hy-AM"/>
              </w:rPr>
            </w:pPr>
            <w:r>
              <w:rPr>
                <w:rFonts w:ascii="GHEA Grapalat" w:eastAsia="Times New Roman" w:hAnsi="GHEA Grapalat" w:cs="Times New Roman"/>
                <w:color w:val="000000"/>
                <w:sz w:val="24"/>
                <w:szCs w:val="24"/>
                <w:lang w:val="hy-AM"/>
              </w:rPr>
              <w:t>Նախագծի 2-րդ կետի 1-ին ենթակետում «համակարգերի» բառից հետո լրացվել է «մշակման և» բառերը։</w:t>
            </w:r>
          </w:p>
          <w:p w:rsidR="003A1950" w:rsidRDefault="003A1950" w:rsidP="007E70D0">
            <w:pPr>
              <w:tabs>
                <w:tab w:val="left" w:pos="720"/>
                <w:tab w:val="left" w:pos="810"/>
                <w:tab w:val="left" w:pos="900"/>
              </w:tabs>
              <w:spacing w:after="0" w:line="360" w:lineRule="auto"/>
              <w:ind w:firstLine="360"/>
              <w:jc w:val="both"/>
              <w:rPr>
                <w:rFonts w:ascii="GHEA Grapalat" w:eastAsia="Times New Roman" w:hAnsi="GHEA Grapalat" w:cs="Times New Roman"/>
                <w:color w:val="000000"/>
                <w:lang w:val="hy-AM"/>
              </w:rPr>
            </w:pPr>
          </w:p>
          <w:p w:rsidR="00C75C1A" w:rsidRDefault="00C75C1A" w:rsidP="00C75C1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r w:rsidRPr="00251441">
              <w:rPr>
                <w:rFonts w:ascii="GHEA Grapalat" w:eastAsia="Times New Roman" w:hAnsi="GHEA Grapalat" w:cs="Times New Roman"/>
                <w:b/>
                <w:color w:val="000000"/>
                <w:sz w:val="24"/>
                <w:szCs w:val="24"/>
                <w:lang w:val="hy-AM"/>
              </w:rPr>
              <w:t>Ընդունվել է ի գիտություն։</w:t>
            </w:r>
          </w:p>
          <w:p w:rsidR="00161241" w:rsidRPr="00161241" w:rsidRDefault="00161241" w:rsidP="00C75C1A">
            <w:pPr>
              <w:tabs>
                <w:tab w:val="left" w:pos="720"/>
                <w:tab w:val="left" w:pos="810"/>
                <w:tab w:val="left" w:pos="900"/>
              </w:tabs>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2-րդ կետով սահմանված են կազմակերպության գործունեության առարկան և նպատակները, իսկ 3-րդ կետով սահմանված է, թե կազմակերպության կողմից ինչ ձեռնարկատիրական գործունեություն է իրականացվելու։</w:t>
            </w:r>
          </w:p>
          <w:p w:rsidR="00C75C1A" w:rsidRDefault="00161241" w:rsidP="00C75C1A">
            <w:pPr>
              <w:tabs>
                <w:tab w:val="left" w:pos="720"/>
                <w:tab w:val="left" w:pos="810"/>
                <w:tab w:val="left" w:pos="900"/>
              </w:tabs>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Միաժամանակ, </w:t>
            </w:r>
            <w:r w:rsidR="00C75C1A">
              <w:rPr>
                <w:rFonts w:ascii="GHEA Grapalat" w:eastAsia="Times New Roman" w:hAnsi="GHEA Grapalat" w:cs="Times New Roman"/>
                <w:color w:val="000000"/>
                <w:sz w:val="24"/>
                <w:szCs w:val="24"/>
                <w:lang w:val="hy-AM"/>
              </w:rPr>
              <w:t>«Պետական ոչ առևտրային կազմակերպությունների մասին» օրենքի 2-րդ կետի համաձայն՝ ի թիվս այլնի, պ</w:t>
            </w:r>
            <w:r w:rsidR="00C75C1A" w:rsidRPr="00C75C1A">
              <w:rPr>
                <w:rFonts w:ascii="GHEA Grapalat" w:eastAsia="Times New Roman" w:hAnsi="GHEA Grapalat" w:cs="Times New Roman"/>
                <w:color w:val="000000"/>
                <w:sz w:val="24"/>
                <w:szCs w:val="24"/>
                <w:lang w:val="hy-AM"/>
              </w:rPr>
              <w:t>ետական կազմակերպության կանոնադրությունը պետք է ներառի</w:t>
            </w:r>
            <w:r w:rsidR="00C75C1A">
              <w:rPr>
                <w:rFonts w:ascii="GHEA Grapalat" w:eastAsia="Times New Roman" w:hAnsi="GHEA Grapalat" w:cs="Times New Roman"/>
                <w:color w:val="000000"/>
                <w:sz w:val="24"/>
                <w:szCs w:val="24"/>
                <w:lang w:val="hy-AM"/>
              </w:rPr>
              <w:t xml:space="preserve"> </w:t>
            </w:r>
            <w:r w:rsidR="00C75C1A" w:rsidRPr="00C75C1A">
              <w:rPr>
                <w:rFonts w:ascii="GHEA Grapalat" w:eastAsia="Times New Roman" w:hAnsi="GHEA Grapalat" w:cs="Times New Roman"/>
                <w:color w:val="000000"/>
                <w:sz w:val="24"/>
                <w:szCs w:val="24"/>
                <w:lang w:val="hy-AM"/>
              </w:rPr>
              <w:t>կազմակերպության գործունեության առարկան և նպատակները, այդ թվում` նրա կողմից իրականացվող ձեռնարկատ</w:t>
            </w:r>
            <w:r w:rsidR="00C75C1A">
              <w:rPr>
                <w:rFonts w:ascii="GHEA Grapalat" w:eastAsia="Times New Roman" w:hAnsi="GHEA Grapalat" w:cs="Times New Roman"/>
                <w:color w:val="000000"/>
                <w:sz w:val="24"/>
                <w:szCs w:val="24"/>
                <w:lang w:val="hy-AM"/>
              </w:rPr>
              <w:t>իրական գործունեության տեսակները։ Ուս</w:t>
            </w:r>
            <w:r>
              <w:rPr>
                <w:rFonts w:ascii="GHEA Grapalat" w:eastAsia="Times New Roman" w:hAnsi="GHEA Grapalat" w:cs="Times New Roman"/>
                <w:color w:val="000000"/>
                <w:sz w:val="24"/>
                <w:szCs w:val="24"/>
                <w:lang w:val="hy-AM"/>
              </w:rPr>
              <w:t xml:space="preserve">տի, կազմակերպության սահմանվելիք </w:t>
            </w:r>
            <w:r w:rsidR="00C75C1A">
              <w:rPr>
                <w:rFonts w:ascii="GHEA Grapalat" w:eastAsia="Times New Roman" w:hAnsi="GHEA Grapalat" w:cs="Times New Roman"/>
                <w:color w:val="000000"/>
                <w:sz w:val="24"/>
                <w:szCs w:val="24"/>
                <w:lang w:val="hy-AM"/>
              </w:rPr>
              <w:t>կանոնադրությամբ</w:t>
            </w:r>
            <w:r>
              <w:rPr>
                <w:rFonts w:ascii="GHEA Grapalat" w:eastAsia="Times New Roman" w:hAnsi="GHEA Grapalat" w:cs="Times New Roman"/>
                <w:color w:val="000000"/>
                <w:sz w:val="24"/>
                <w:szCs w:val="24"/>
                <w:lang w:val="hy-AM"/>
              </w:rPr>
              <w:t xml:space="preserve"> մանրամասն</w:t>
            </w:r>
            <w:r w:rsidR="00C75C1A">
              <w:rPr>
                <w:rFonts w:ascii="GHEA Grapalat" w:eastAsia="Times New Roman" w:hAnsi="GHEA Grapalat" w:cs="Times New Roman"/>
                <w:color w:val="000000"/>
                <w:sz w:val="24"/>
                <w:szCs w:val="24"/>
                <w:lang w:val="hy-AM"/>
              </w:rPr>
              <w:t xml:space="preserve"> կթվարկվեն և կհստակեցվեն կազմակերպության կողմից իրականացվելիք գործունեության տեսակները։  </w:t>
            </w:r>
          </w:p>
          <w:p w:rsidR="00B23C8D" w:rsidRPr="00251441" w:rsidRDefault="00B23C8D" w:rsidP="00B23C8D">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r w:rsidRPr="00251441">
              <w:rPr>
                <w:rFonts w:ascii="GHEA Grapalat" w:eastAsia="Times New Roman" w:hAnsi="GHEA Grapalat" w:cs="Times New Roman"/>
                <w:b/>
                <w:color w:val="000000"/>
                <w:sz w:val="24"/>
                <w:szCs w:val="24"/>
                <w:lang w:val="hy-AM"/>
              </w:rPr>
              <w:lastRenderedPageBreak/>
              <w:t>Ընդունվել է ի գիտություն։</w:t>
            </w:r>
          </w:p>
          <w:p w:rsidR="00B23C8D" w:rsidRPr="007E3F57" w:rsidRDefault="00B23C8D" w:rsidP="002A36D0">
            <w:pPr>
              <w:tabs>
                <w:tab w:val="left" w:pos="720"/>
                <w:tab w:val="left" w:pos="810"/>
                <w:tab w:val="left" w:pos="900"/>
              </w:tabs>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ՀՀ պետական եկամուտների կոմիտեի և ՀՀ ֆինանսների նախարարության կողմից </w:t>
            </w:r>
            <w:r w:rsidR="00EE7F61">
              <w:rPr>
                <w:rFonts w:ascii="GHEA Grapalat" w:eastAsia="Times New Roman" w:hAnsi="GHEA Grapalat" w:cs="Times New Roman"/>
                <w:color w:val="000000"/>
                <w:sz w:val="24"/>
                <w:szCs w:val="24"/>
                <w:lang w:val="hy-AM"/>
              </w:rPr>
              <w:t>կ</w:t>
            </w:r>
            <w:r>
              <w:rPr>
                <w:rFonts w:ascii="GHEA Grapalat" w:eastAsia="Times New Roman" w:hAnsi="GHEA Grapalat" w:cs="Times New Roman"/>
                <w:color w:val="000000"/>
                <w:sz w:val="24"/>
                <w:szCs w:val="24"/>
                <w:lang w:val="hy-AM"/>
              </w:rPr>
              <w:t>ընդունվեն համապատասխան իրավական ակտեր</w:t>
            </w:r>
            <w:r w:rsidR="002A36D0" w:rsidRPr="002A36D0">
              <w:rPr>
                <w:rFonts w:ascii="GHEA Grapalat" w:eastAsia="Times New Roman" w:hAnsi="GHEA Grapalat" w:cs="Times New Roman"/>
                <w:color w:val="000000"/>
                <w:sz w:val="24"/>
                <w:szCs w:val="24"/>
                <w:lang w:val="hy-AM"/>
              </w:rPr>
              <w:t xml:space="preserve">` </w:t>
            </w:r>
            <w:r w:rsidR="002A36D0" w:rsidRPr="00280215">
              <w:rPr>
                <w:rFonts w:ascii="GHEA Grapalat" w:eastAsia="Times New Roman" w:hAnsi="GHEA Grapalat" w:cs="Times New Roman"/>
                <w:color w:val="000000"/>
                <w:sz w:val="24"/>
                <w:szCs w:val="24"/>
                <w:lang w:val="hy-AM"/>
              </w:rPr>
              <w:t>ՀՀ վարչապետի 2018 թվականի հունիսի 6-ի թիվ 743-Լ և 2018 թվականի հունիսի 11-ի թիվ 702-Լ որոշումներում փոփոխություն կատարելու վերաբերյալ</w:t>
            </w:r>
            <w:r w:rsidRPr="00280215">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 xml:space="preserve"> </w:t>
            </w:r>
          </w:p>
        </w:tc>
      </w:tr>
      <w:tr w:rsidR="007C308B" w:rsidRPr="00775333" w:rsidTr="007C308B">
        <w:trPr>
          <w:trHeight w:val="457"/>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7C308B" w:rsidRPr="006517DD" w:rsidRDefault="007C308B" w:rsidP="00415669">
            <w:pPr>
              <w:spacing w:line="360" w:lineRule="auto"/>
              <w:jc w:val="center"/>
              <w:rPr>
                <w:rFonts w:ascii="GHEA Grapalat" w:eastAsia="Times New Roman" w:hAnsi="GHEA Grapalat" w:cs="Times New Roman"/>
                <w:sz w:val="24"/>
                <w:szCs w:val="24"/>
                <w:lang w:val="hy-AM"/>
              </w:rPr>
            </w:pPr>
            <w:r w:rsidRPr="006517DD">
              <w:rPr>
                <w:rFonts w:ascii="GHEA Grapalat" w:eastAsia="Times New Roman" w:hAnsi="GHEA Grapalat" w:cs="Times New Roman"/>
                <w:sz w:val="24"/>
                <w:szCs w:val="24"/>
                <w:lang w:val="hy-AM"/>
              </w:rPr>
              <w:lastRenderedPageBreak/>
              <w:t xml:space="preserve">3. Հայաստանի Հանրապետության </w:t>
            </w:r>
            <w:r w:rsidR="00A42784" w:rsidRPr="006517DD">
              <w:rPr>
                <w:rFonts w:ascii="GHEA Grapalat" w:eastAsia="Times New Roman" w:hAnsi="GHEA Grapalat" w:cs="Times New Roman"/>
                <w:sz w:val="24"/>
                <w:szCs w:val="24"/>
                <w:lang w:val="hy-AM"/>
              </w:rPr>
              <w:t xml:space="preserve"> բարձր տեխնոլոգիական արդյունաբերության </w:t>
            </w:r>
            <w:r w:rsidRPr="006517DD">
              <w:rPr>
                <w:rFonts w:ascii="GHEA Grapalat" w:eastAsia="Times New Roman" w:hAnsi="GHEA Grapalat" w:cs="Times New Roman"/>
                <w:sz w:val="24"/>
                <w:szCs w:val="24"/>
                <w:lang w:val="hy-AM"/>
              </w:rPr>
              <w:t xml:space="preserve"> նախարարություն</w:t>
            </w:r>
          </w:p>
          <w:p w:rsidR="007C308B" w:rsidRDefault="007C308B" w:rsidP="00415669">
            <w:pPr>
              <w:spacing w:after="0" w:line="360" w:lineRule="auto"/>
              <w:ind w:firstLine="567"/>
              <w:jc w:val="both"/>
              <w:rPr>
                <w:rFonts w:ascii="GHEA Grapalat" w:eastAsia="Times New Roman" w:hAnsi="GHEA Grapalat" w:cs="Times New Roman"/>
                <w:sz w:val="24"/>
                <w:szCs w:val="24"/>
                <w:lang w:val="hy-AM"/>
              </w:rPr>
            </w:pPr>
          </w:p>
          <w:p w:rsidR="00FF26F5" w:rsidRPr="006517DD" w:rsidRDefault="00FF26F5" w:rsidP="00415669">
            <w:pPr>
              <w:spacing w:after="0" w:line="360" w:lineRule="auto"/>
              <w:ind w:firstLine="567"/>
              <w:jc w:val="both"/>
              <w:rPr>
                <w:rFonts w:ascii="GHEA Grapalat" w:eastAsia="Times New Roman" w:hAnsi="GHEA Grapalat" w:cs="Times New Roman"/>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7C308B" w:rsidRPr="006517DD" w:rsidRDefault="00A42784" w:rsidP="00A42784">
            <w:pPr>
              <w:spacing w:line="360" w:lineRule="auto"/>
              <w:jc w:val="center"/>
              <w:rPr>
                <w:rFonts w:ascii="GHEA Grapalat" w:hAnsi="GHEA Grapalat"/>
                <w:sz w:val="24"/>
                <w:szCs w:val="24"/>
                <w:lang w:val="hy-AM"/>
              </w:rPr>
            </w:pPr>
            <w:r w:rsidRPr="006517DD">
              <w:rPr>
                <w:rFonts w:ascii="GHEA Grapalat" w:hAnsi="GHEA Grapalat"/>
                <w:sz w:val="24"/>
                <w:szCs w:val="24"/>
                <w:lang w:val="hy-AM"/>
              </w:rPr>
              <w:t>12.12.2023թ.</w:t>
            </w:r>
          </w:p>
        </w:tc>
      </w:tr>
      <w:tr w:rsidR="007C308B" w:rsidRPr="007C308B" w:rsidTr="007C308B">
        <w:trPr>
          <w:trHeight w:val="431"/>
          <w:tblCellSpacing w:w="0" w:type="dxa"/>
        </w:trPr>
        <w:tc>
          <w:tcPr>
            <w:tcW w:w="11625" w:type="dxa"/>
            <w:gridSpan w:val="3"/>
            <w:vMerge/>
            <w:tcBorders>
              <w:left w:val="outset" w:sz="6" w:space="0" w:color="auto"/>
              <w:right w:val="outset" w:sz="6" w:space="0" w:color="auto"/>
            </w:tcBorders>
            <w:shd w:val="clear" w:color="auto" w:fill="A6A6A6" w:themeFill="background1" w:themeFillShade="A6"/>
            <w:vAlign w:val="center"/>
          </w:tcPr>
          <w:p w:rsidR="007C308B" w:rsidRPr="006517DD" w:rsidRDefault="007C308B" w:rsidP="00415669">
            <w:pPr>
              <w:spacing w:line="360" w:lineRule="auto"/>
              <w:jc w:val="center"/>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7C308B" w:rsidRPr="006517DD" w:rsidRDefault="00A42784" w:rsidP="00A42784">
            <w:pPr>
              <w:spacing w:line="360" w:lineRule="auto"/>
              <w:jc w:val="center"/>
              <w:rPr>
                <w:rFonts w:ascii="GHEA Grapalat" w:hAnsi="GHEA Grapalat"/>
                <w:sz w:val="24"/>
                <w:szCs w:val="24"/>
                <w:lang w:val="hy-AM"/>
              </w:rPr>
            </w:pPr>
            <w:r w:rsidRPr="006517DD">
              <w:rPr>
                <w:rFonts w:ascii="GHEA Grapalat" w:hAnsi="GHEA Grapalat"/>
                <w:sz w:val="24"/>
                <w:szCs w:val="24"/>
                <w:lang w:val="hy-AM"/>
              </w:rPr>
              <w:t>01/10/11557-2023</w:t>
            </w:r>
          </w:p>
        </w:tc>
      </w:tr>
      <w:tr w:rsidR="007C308B" w:rsidRPr="00E23784" w:rsidTr="007C308B">
        <w:trPr>
          <w:trHeight w:val="431"/>
          <w:tblCellSpacing w:w="0" w:type="dxa"/>
        </w:trPr>
        <w:tc>
          <w:tcPr>
            <w:tcW w:w="7125" w:type="dxa"/>
            <w:gridSpan w:val="2"/>
            <w:tcBorders>
              <w:left w:val="outset" w:sz="6" w:space="0" w:color="auto"/>
              <w:right w:val="outset" w:sz="6" w:space="0" w:color="auto"/>
            </w:tcBorders>
            <w:shd w:val="clear" w:color="auto" w:fill="auto"/>
            <w:vAlign w:val="center"/>
          </w:tcPr>
          <w:p w:rsidR="00A42784" w:rsidRPr="006517DD" w:rsidRDefault="00A42784" w:rsidP="00790309">
            <w:pPr>
              <w:spacing w:after="0" w:line="360" w:lineRule="auto"/>
              <w:ind w:right="75" w:firstLine="540"/>
              <w:jc w:val="both"/>
              <w:rPr>
                <w:rFonts w:ascii="GHEA Grapalat" w:eastAsia="Calibri" w:hAnsi="GHEA Grapalat" w:cs="Sylfaen"/>
                <w:sz w:val="24"/>
                <w:szCs w:val="24"/>
                <w:lang w:val="hy-AM"/>
              </w:rPr>
            </w:pPr>
            <w:r w:rsidRPr="006517DD">
              <w:rPr>
                <w:rFonts w:ascii="GHEA Grapalat" w:eastAsia="Calibri" w:hAnsi="GHEA Grapalat" w:cs="Sylfaen"/>
                <w:sz w:val="24"/>
                <w:szCs w:val="24"/>
                <w:lang w:val="hy-AM"/>
              </w:rPr>
              <w:t>««Տեղեկատվական տեխնոլոգիաների կառավարման» պետական ոչ առևտրային կազմակերպություն ստեղծելու մասին» ՀՀ կառավարության որոշման նախագիծը, (այսուհետ նաև՝ Նախագիծ) հայտնում ենք  հետևյալը.</w:t>
            </w:r>
          </w:p>
          <w:p w:rsidR="00A42784" w:rsidRPr="006517DD" w:rsidRDefault="00A42784" w:rsidP="00790309">
            <w:pPr>
              <w:spacing w:after="0" w:line="360" w:lineRule="auto"/>
              <w:ind w:right="75" w:firstLine="540"/>
              <w:jc w:val="both"/>
              <w:rPr>
                <w:rFonts w:ascii="GHEA Grapalat" w:eastAsia="Calibri" w:hAnsi="GHEA Grapalat" w:cs="Sylfaen"/>
                <w:sz w:val="24"/>
                <w:szCs w:val="24"/>
                <w:lang w:val="hy-AM"/>
              </w:rPr>
            </w:pPr>
            <w:r w:rsidRPr="006517DD">
              <w:rPr>
                <w:rFonts w:ascii="GHEA Grapalat" w:eastAsia="Calibri" w:hAnsi="GHEA Grapalat" w:cs="Sylfaen"/>
                <w:sz w:val="24"/>
                <w:szCs w:val="24"/>
                <w:lang w:val="hy-AM"/>
              </w:rPr>
              <w:t xml:space="preserve">2022 թվականի հունվարի 22-ին ընդունվել է ՀՀ վարչապետի՝ «Տեղեկատվական համակարգերի կառավարման խորհուրդ ստեղծելու և դրա կազմը հաստատելու մասին»    81-Ա որոշումը: Որոշման իրագործման արդյունքում ակնկալվում է ապահովել երկրի թվային վերափոխման բարեփոխումների </w:t>
            </w:r>
            <w:r w:rsidRPr="006517DD">
              <w:rPr>
                <w:rFonts w:ascii="GHEA Grapalat" w:eastAsia="Calibri" w:hAnsi="GHEA Grapalat" w:cs="Sylfaen"/>
                <w:sz w:val="24"/>
                <w:szCs w:val="24"/>
                <w:lang w:val="hy-AM"/>
              </w:rPr>
              <w:lastRenderedPageBreak/>
              <w:t>միասնական ու համակարգված կառավարումն ու առաջնորդումը՝ այդպիսով վերափոխելով ներկայում պետական տարբեր գերատեսչությունների կողմից իրականացվող հատվածական գործընթացներն ու ծրագրերը, ապահովելով ջանքերի, գիտելիքի ու ռեսուրսների ներդաշնակեցված, հասցեական, արդյունքամետ և դինամիկ կառավարում: Նախագծով առաջարկվող նոր կազմակերպության ստեղծումը, տեղային ու հատվածական լուծումների արդյունքում, կարող է հանգեցնել երկրի թվային վերափոխման բարեփոխումների միասնական օրակարգից շեղման:</w:t>
            </w:r>
          </w:p>
          <w:p w:rsidR="00A42784" w:rsidRPr="006517DD" w:rsidRDefault="00A42784" w:rsidP="00790309">
            <w:pPr>
              <w:spacing w:after="0" w:line="360" w:lineRule="auto"/>
              <w:ind w:right="75" w:firstLine="540"/>
              <w:jc w:val="both"/>
              <w:rPr>
                <w:rFonts w:ascii="GHEA Grapalat" w:eastAsia="Calibri" w:hAnsi="GHEA Grapalat" w:cs="Sylfaen"/>
                <w:sz w:val="24"/>
                <w:szCs w:val="24"/>
                <w:lang w:val="hy-AM"/>
              </w:rPr>
            </w:pPr>
            <w:r w:rsidRPr="006517DD">
              <w:rPr>
                <w:rFonts w:ascii="GHEA Grapalat" w:eastAsia="Calibri" w:hAnsi="GHEA Grapalat" w:cs="Sylfaen"/>
                <w:sz w:val="24"/>
                <w:szCs w:val="24"/>
                <w:lang w:val="hy-AM"/>
              </w:rPr>
              <w:t xml:space="preserve">Նախագծի 2-րդ կետով նախատեսված են Նախագծով ստեղծվող կազմակերպության գործունեության նպատակները. մասնավորապես նույն կետի 1-ին և 2-րդ ենթակետերի համաձայն՝ կազմակերպության նպատակն է պետական մարմիններում տեղեկատվական տեխնոլոգիաների և դրանց առնչվող համակարգերի կառավարումը, ներառյալ դրանց հետ կապված ծառայությունների հասանելիության ընդլայնումը, դյուրացումը և այլ աշխատանքների կատարումը, ընդ որում </w:t>
            </w:r>
            <w:r w:rsidRPr="006517DD">
              <w:rPr>
                <w:rFonts w:ascii="GHEA Grapalat" w:eastAsia="Calibri" w:hAnsi="GHEA Grapalat" w:cs="Sylfaen"/>
                <w:sz w:val="24"/>
                <w:szCs w:val="24"/>
                <w:lang w:val="hy-AM"/>
              </w:rPr>
              <w:lastRenderedPageBreak/>
              <w:t>միաժամանակ նախատեսվում է դրանք իրականացնել նաև վճարովի հիմունքներով:</w:t>
            </w:r>
          </w:p>
          <w:p w:rsidR="00A42784" w:rsidRPr="006517DD" w:rsidRDefault="00A42784" w:rsidP="00790309">
            <w:pPr>
              <w:spacing w:after="0" w:line="360" w:lineRule="auto"/>
              <w:ind w:right="75" w:firstLine="540"/>
              <w:jc w:val="both"/>
              <w:rPr>
                <w:rFonts w:ascii="GHEA Grapalat" w:eastAsia="Calibri" w:hAnsi="GHEA Grapalat" w:cs="Sylfaen"/>
                <w:sz w:val="24"/>
                <w:szCs w:val="24"/>
                <w:lang w:val="hy-AM"/>
              </w:rPr>
            </w:pPr>
            <w:r w:rsidRPr="006517DD">
              <w:rPr>
                <w:rFonts w:ascii="GHEA Grapalat" w:eastAsia="Calibri" w:hAnsi="GHEA Grapalat" w:cs="Sylfaen"/>
                <w:sz w:val="24"/>
                <w:szCs w:val="24"/>
                <w:lang w:val="hy-AM"/>
              </w:rPr>
              <w:t xml:space="preserve">Այս կապակցությամբ հարկ է նկատել, որ ՀՀ կենտրոնական բանկի նախագահի 2022 թվականի ապրիլի 11-ի ««Հայաստանի տեղեկատվական համակարգերի գործակալություն» հիմնադրամ հիմնադրելու, հիմնադրամի կանոնադրությունը հաստատելու, հիմնադրամի հոգաբարձուների խորհրդի կազմը հաստատելու և տնօրենի ժամանակավոր պաշտոնակատար նշանակելու մասին» որոշմամբ ստեղծվել է «Հայաստանի տեղեկատվական համակարգերի գործակալություն» հիմնադրամը, որը նպատակ ունի Հայաստանի Հանրապետությունում նպաստել էլեկտրոնային թվային հասարակության ձևավորմանը, հասարակության թվային վերափոխմանը, այդ թվում՝ պետության կողմից հանրությանը մատուցվող թվային ծառայությունների արդիականացման գործընթացներին, թվային հիմնարար ենթակառուցվածքների ձևավորմանն ու զարգացմանը, կիբեռանվտանգության բարձրագույն մակարդակ՝ հատկապես ֆինանսական համակարգում </w:t>
            </w:r>
            <w:r w:rsidRPr="006517DD">
              <w:rPr>
                <w:rFonts w:ascii="GHEA Grapalat" w:eastAsia="Calibri" w:hAnsi="GHEA Grapalat" w:cs="Sylfaen"/>
                <w:sz w:val="24"/>
                <w:szCs w:val="24"/>
                <w:lang w:val="hy-AM"/>
              </w:rPr>
              <w:lastRenderedPageBreak/>
              <w:t>ապահովմանը և Հայաստանի Հանրապետությունում ներդնել նոր որակի ֆինանսական ծառայություններ:</w:t>
            </w:r>
          </w:p>
          <w:p w:rsidR="00A42784" w:rsidRPr="006517DD" w:rsidRDefault="00A42784" w:rsidP="00790309">
            <w:pPr>
              <w:spacing w:after="0" w:line="360" w:lineRule="auto"/>
              <w:ind w:right="75" w:firstLine="540"/>
              <w:jc w:val="both"/>
              <w:rPr>
                <w:rFonts w:ascii="GHEA Grapalat" w:hAnsi="GHEA Grapalat" w:cs="Sylfaen"/>
                <w:sz w:val="24"/>
                <w:szCs w:val="24"/>
                <w:lang w:val="hy-AM"/>
              </w:rPr>
            </w:pPr>
            <w:r w:rsidRPr="006517DD">
              <w:rPr>
                <w:rFonts w:ascii="GHEA Grapalat" w:hAnsi="GHEA Grapalat" w:cs="Sylfaen"/>
                <w:sz w:val="24"/>
                <w:szCs w:val="24"/>
                <w:lang w:val="hy-AM"/>
              </w:rPr>
              <w:t>Այսինքն, Նախագծով ստեղծվող կազմակերպության առջև դրված նպատակները և դրանից բխող գործառույթները Նախագծով ներկայացված տեսքով, ըստ էության, արդեն իսկ կրկնում են վերոնշյալ կառույցներին վերապահված կամ վերջիններիս կողմից իրականացվող գործառույթները: Մասնավորապես, հարկ է նկատել, որ հենց այդ նպատակները և գործառույթները դրված են «Հայաստանի տեղեկատվական համակարգերի գործակալություն» հիմնադրամի ստեղծման հիմքում: Բացի դրանից, իրավակիրառ պրակտիկայում կարող է շփոթ առաջացնել նաև Նախագծով ստեղծվող կազմակերպության անվանումը:</w:t>
            </w:r>
          </w:p>
          <w:p w:rsidR="00A42784" w:rsidRPr="006517DD" w:rsidRDefault="00A42784" w:rsidP="00790309">
            <w:pPr>
              <w:spacing w:after="0" w:line="360" w:lineRule="auto"/>
              <w:ind w:right="75" w:firstLine="540"/>
              <w:jc w:val="both"/>
              <w:rPr>
                <w:rFonts w:ascii="GHEA Grapalat" w:hAnsi="GHEA Grapalat" w:cs="Sylfaen"/>
                <w:sz w:val="24"/>
                <w:szCs w:val="24"/>
                <w:lang w:val="hy-AM"/>
              </w:rPr>
            </w:pPr>
            <w:r w:rsidRPr="006517DD">
              <w:rPr>
                <w:rFonts w:ascii="GHEA Grapalat" w:eastAsia="Times New Roman" w:hAnsi="GHEA Grapalat" w:cs="Sylfaen"/>
                <w:sz w:val="24"/>
                <w:szCs w:val="24"/>
                <w:lang w:val="hy-AM"/>
              </w:rPr>
              <w:t>Միաժամանակ ՀՀ փոխվարչապետի</w:t>
            </w:r>
            <w:r w:rsidRPr="006517DD">
              <w:rPr>
                <w:rFonts w:ascii="GHEA Grapalat" w:hAnsi="GHEA Grapalat" w:cs="Sylfaen"/>
                <w:sz w:val="24"/>
                <w:szCs w:val="24"/>
                <w:lang w:val="hy-AM"/>
              </w:rPr>
              <w:t xml:space="preserve"> 2023 թվականի հոկտեմբերի 11-ի «Թվայնացման գործընթացում պետական կառավարման համակարգի մարմինների և համակարգը սպասարկող կազմակերպությունների միջև դերաբաշխման մոտեցումները սահմանելու և թվայնացման կարողությունների ձևավորման մասին» 788-Ա որոշմամբ սահմանվել են </w:t>
            </w:r>
            <w:r w:rsidRPr="006517DD">
              <w:rPr>
                <w:rFonts w:ascii="GHEA Grapalat" w:hAnsi="GHEA Grapalat" w:cs="Sylfaen"/>
                <w:sz w:val="24"/>
                <w:szCs w:val="24"/>
                <w:lang w:val="hy-AM"/>
              </w:rPr>
              <w:lastRenderedPageBreak/>
              <w:t>թվայնացման գործընթացում պետական կառավարման համակարգի մարմինների, այդ թվում՝ «Հայաստանի տեղեկատվական համակարգերի գործակալություն» հիմնադրամի  միջև դերաբաշխման մոտեցումները:</w:t>
            </w:r>
          </w:p>
          <w:p w:rsidR="00A42784" w:rsidRPr="006517DD" w:rsidRDefault="00A42784" w:rsidP="00790309">
            <w:pPr>
              <w:spacing w:after="0" w:line="360" w:lineRule="auto"/>
              <w:ind w:right="75" w:firstLine="540"/>
              <w:jc w:val="both"/>
              <w:rPr>
                <w:rFonts w:ascii="GHEA Grapalat" w:hAnsi="GHEA Grapalat" w:cs="Sylfaen"/>
                <w:sz w:val="24"/>
                <w:szCs w:val="24"/>
                <w:lang w:val="hy-AM"/>
              </w:rPr>
            </w:pPr>
            <w:r w:rsidRPr="006517DD">
              <w:rPr>
                <w:rFonts w:ascii="GHEA Grapalat" w:hAnsi="GHEA Grapalat" w:cs="Sylfaen"/>
                <w:sz w:val="24"/>
                <w:szCs w:val="24"/>
                <w:lang w:val="hy-AM"/>
              </w:rPr>
              <w:t>Ամփոփելով վերոգրյալը, նաև հաշվի առնելով Նախագծի հիմնավորմամբ նշված կազմակերպության ստեղծումից ակնկալվող արդյունքը, ինչպես նաև տեղեկատվական տեխնոլոգիաների և թվայնացման ոլորտի քաղաքականության մշակման և իրականացմանն առնչվող ՀՀ բարձր տեխնոլոգիական արդյունաբերության նախարարության իրավասությունների շրջանակը՝ առաջարկում ենք.</w:t>
            </w:r>
          </w:p>
          <w:p w:rsidR="00A42784" w:rsidRPr="006517DD" w:rsidRDefault="00A42784" w:rsidP="00790309">
            <w:pPr>
              <w:spacing w:after="0" w:line="360" w:lineRule="auto"/>
              <w:ind w:right="75" w:firstLine="540"/>
              <w:jc w:val="both"/>
              <w:rPr>
                <w:rFonts w:ascii="GHEA Grapalat" w:hAnsi="GHEA Grapalat" w:cs="Sylfaen"/>
                <w:sz w:val="24"/>
                <w:szCs w:val="24"/>
                <w:lang w:val="hy-AM"/>
              </w:rPr>
            </w:pPr>
            <w:r w:rsidRPr="006517DD">
              <w:rPr>
                <w:rFonts w:ascii="GHEA Grapalat" w:hAnsi="GHEA Grapalat" w:cs="Sylfaen"/>
                <w:sz w:val="24"/>
                <w:szCs w:val="24"/>
                <w:lang w:val="hy-AM"/>
              </w:rPr>
              <w:t xml:space="preserve"> Նախագծով ստեղծվելիք պետական ոչ առևտրային կազմակերպության և արդեն իսկ գործող «Հայաստանի տեղեկատվական համակարգերի գործակալություն» հիմնադրամի գործառույթների նույնականացումից և գործառույթների խաչաձևումներից խուսափելու համար խմբագրել Նախագիծը, մասնավորապես՝ գործունեության նպատակները սահմանել կոնկրետ ոլորտային ուղղությունից </w:t>
            </w:r>
            <w:r w:rsidRPr="006517DD">
              <w:rPr>
                <w:rFonts w:ascii="GHEA Grapalat" w:hAnsi="GHEA Grapalat" w:cs="Sylfaen"/>
                <w:sz w:val="24"/>
                <w:szCs w:val="24"/>
                <w:lang w:val="hy-AM"/>
              </w:rPr>
              <w:lastRenderedPageBreak/>
              <w:t xml:space="preserve">ելնելով: Հարկ է վերանայել նաև նոր ստեղծվող պետական ոչ առևտրային կազմակերպության անվանումը: </w:t>
            </w:r>
          </w:p>
          <w:p w:rsidR="007C308B" w:rsidRDefault="00A42784" w:rsidP="00790309">
            <w:pPr>
              <w:spacing w:line="360" w:lineRule="auto"/>
              <w:ind w:right="75"/>
              <w:jc w:val="both"/>
              <w:rPr>
                <w:rFonts w:ascii="GHEA Grapalat" w:hAnsi="GHEA Grapalat" w:cs="Sylfaen"/>
                <w:sz w:val="24"/>
                <w:szCs w:val="24"/>
                <w:lang w:val="hy-AM"/>
              </w:rPr>
            </w:pPr>
            <w:r w:rsidRPr="006517DD">
              <w:rPr>
                <w:rFonts w:ascii="GHEA Grapalat" w:hAnsi="GHEA Grapalat" w:cs="Sylfaen"/>
                <w:sz w:val="24"/>
                <w:szCs w:val="24"/>
                <w:lang w:val="hy-AM"/>
              </w:rPr>
              <w:t>Միաժամանակ հայտնում ենք, որ ՀՀ բարձր տեխնոլոգիական արդյունաբերության նախարարությունը Նախագծի առնչությամբ իր վերջնական դիրքորոշումը կներկայացնի Հայաստանի տեղեկատվական համակարգերի կառավարման խորհրդի նիստում հարցը քննարկելուց հետո:</w:t>
            </w:r>
          </w:p>
          <w:p w:rsidR="007D2DF7" w:rsidRPr="006517DD" w:rsidRDefault="007D2DF7" w:rsidP="00790309">
            <w:pPr>
              <w:spacing w:line="360" w:lineRule="auto"/>
              <w:ind w:right="75"/>
              <w:jc w:val="both"/>
              <w:rPr>
                <w:rFonts w:ascii="GHEA Grapalat" w:eastAsia="Times New Roman" w:hAnsi="GHEA Grapalat" w:cs="Times New Roman"/>
                <w:color w:val="000000"/>
                <w:sz w:val="24"/>
                <w:szCs w:val="24"/>
                <w:lang w:val="hy-AM"/>
              </w:rPr>
            </w:pPr>
          </w:p>
        </w:tc>
        <w:tc>
          <w:tcPr>
            <w:tcW w:w="6727" w:type="dxa"/>
            <w:gridSpan w:val="2"/>
            <w:tcBorders>
              <w:top w:val="outset" w:sz="6" w:space="0" w:color="auto"/>
              <w:left w:val="outset" w:sz="6" w:space="0" w:color="auto"/>
              <w:bottom w:val="outset" w:sz="6" w:space="0" w:color="auto"/>
              <w:right w:val="outset" w:sz="6" w:space="0" w:color="auto"/>
            </w:tcBorders>
            <w:shd w:val="clear" w:color="auto" w:fill="auto"/>
          </w:tcPr>
          <w:p w:rsidR="00790309" w:rsidRPr="007D2DF7" w:rsidRDefault="00790309" w:rsidP="00790309">
            <w:pPr>
              <w:spacing w:line="360" w:lineRule="auto"/>
              <w:ind w:right="22" w:firstLine="540"/>
              <w:jc w:val="center"/>
              <w:rPr>
                <w:rFonts w:ascii="GHEA Grapalat" w:hAnsi="GHEA Grapalat"/>
                <w:b/>
                <w:color w:val="000000"/>
                <w:sz w:val="24"/>
                <w:szCs w:val="24"/>
                <w:lang w:val="hy-AM" w:eastAsia="en-GB"/>
              </w:rPr>
            </w:pPr>
            <w:r w:rsidRPr="007D2DF7">
              <w:rPr>
                <w:rFonts w:ascii="GHEA Grapalat" w:hAnsi="GHEA Grapalat"/>
                <w:b/>
                <w:color w:val="000000"/>
                <w:sz w:val="24"/>
                <w:szCs w:val="24"/>
                <w:lang w:val="hy-AM" w:eastAsia="en-GB"/>
              </w:rPr>
              <w:lastRenderedPageBreak/>
              <w:t>Չի ընդունվել</w:t>
            </w:r>
          </w:p>
          <w:p w:rsidR="00790309" w:rsidRPr="006517DD" w:rsidRDefault="00790309" w:rsidP="00790309">
            <w:pPr>
              <w:spacing w:line="360" w:lineRule="auto"/>
              <w:ind w:right="22" w:firstLine="540"/>
              <w:jc w:val="both"/>
              <w:rPr>
                <w:rFonts w:ascii="GHEA Grapalat" w:eastAsia="Calibri" w:hAnsi="GHEA Grapalat" w:cs="Sylfaen"/>
                <w:sz w:val="24"/>
                <w:szCs w:val="24"/>
                <w:lang w:val="hy-AM"/>
              </w:rPr>
            </w:pPr>
            <w:r w:rsidRPr="006517DD">
              <w:rPr>
                <w:rFonts w:ascii="GHEA Grapalat" w:hAnsi="GHEA Grapalat"/>
                <w:color w:val="000000"/>
                <w:sz w:val="24"/>
                <w:szCs w:val="24"/>
                <w:lang w:val="hy-AM" w:eastAsia="en-GB"/>
              </w:rPr>
              <w:t xml:space="preserve">Նախագծով նախատեսվող «Տեղեկատվական տեխնոլոգիաների կառավարման» պետական ոչ առևտրային կազմակերպության (այսուհետ՝ ՊՈԱԿ) </w:t>
            </w:r>
            <w:r w:rsidRPr="006517DD">
              <w:rPr>
                <w:rFonts w:ascii="GHEA Grapalat" w:eastAsia="Calibri" w:hAnsi="GHEA Grapalat" w:cs="Sylfaen"/>
                <w:sz w:val="24"/>
                <w:szCs w:val="24"/>
                <w:lang w:val="hy-AM"/>
              </w:rPr>
              <w:t xml:space="preserve">հիմնադրումը, դրանով նախատեսվող գործունեության նպատակը և առարկան (գործառույթները) ոչ մի եզրույթով չեն համընկնում Տեղեկատվական համակարգերի կառավարման խորհրդի ստեղծման նպատակների և գործառույթների հետ։ </w:t>
            </w:r>
            <w:r w:rsidRPr="006517DD">
              <w:rPr>
                <w:rFonts w:ascii="GHEA Grapalat" w:eastAsia="Calibri" w:hAnsi="GHEA Grapalat" w:cs="Sylfaen"/>
                <w:sz w:val="24"/>
                <w:szCs w:val="24"/>
                <w:lang w:val="hy-AM"/>
              </w:rPr>
              <w:lastRenderedPageBreak/>
              <w:t>Այդ իսկ պատճառով դա չի կարող հանգեցնել երկրի թվային վերափոխման բարեփոխումների միասնական օրակարգից շեղմանը:</w:t>
            </w:r>
          </w:p>
          <w:p w:rsidR="00790309" w:rsidRPr="006517DD" w:rsidRDefault="00790309" w:rsidP="00790309">
            <w:pPr>
              <w:spacing w:line="360" w:lineRule="auto"/>
              <w:ind w:right="22" w:firstLine="540"/>
              <w:jc w:val="both"/>
              <w:rPr>
                <w:rFonts w:ascii="GHEA Grapalat" w:eastAsia="Calibri" w:hAnsi="GHEA Grapalat" w:cs="Sylfaen"/>
                <w:sz w:val="24"/>
                <w:szCs w:val="24"/>
                <w:lang w:val="hy-AM"/>
              </w:rPr>
            </w:pPr>
            <w:r w:rsidRPr="006517DD">
              <w:rPr>
                <w:rFonts w:ascii="GHEA Grapalat" w:eastAsia="Calibri" w:hAnsi="GHEA Grapalat" w:cs="Sylfaen"/>
                <w:sz w:val="24"/>
                <w:szCs w:val="24"/>
                <w:lang w:val="hy-AM"/>
              </w:rPr>
              <w:t>Չենք կարող համաձայնվել նաև այն եզրակացությանը, որ ՊՈԱԿ-ի առջև դրված նպատակները և դրանից բխող գործառույթները կրկնում են «Հայաստանի տեղեկատվական համակարգերի գործակալություն»</w:t>
            </w:r>
            <w:r w:rsidR="009964C5" w:rsidRPr="006517DD">
              <w:rPr>
                <w:rFonts w:ascii="GHEA Grapalat" w:eastAsia="Calibri" w:hAnsi="GHEA Grapalat" w:cs="Sylfaen"/>
                <w:sz w:val="24"/>
                <w:szCs w:val="24"/>
                <w:lang w:val="hy-AM"/>
              </w:rPr>
              <w:t xml:space="preserve"> հիմնադրամը</w:t>
            </w:r>
            <w:r w:rsidRPr="006517DD">
              <w:rPr>
                <w:rFonts w:ascii="GHEA Grapalat" w:eastAsia="Calibri" w:hAnsi="GHEA Grapalat" w:cs="Sylfaen"/>
                <w:sz w:val="24"/>
                <w:szCs w:val="24"/>
                <w:lang w:val="hy-AM"/>
              </w:rPr>
              <w:t xml:space="preserve"> (այսուհետ՝ Գործակալություն) նպատակները և գործառույթները։ Գործակալությունը «նպատակ ունի Հայաստանի Հանրապետությունում նպաստել էլեկտրոնային թվային հասարակության ձևավորմանը, հասարակության թվային վերափոխմանը, այդ թվում՝ պետության կողմից հանրությանը մատուցվող թվային ծառայությունների արդիականացման գործընթացներին, թվային հիմնարար ենթակառուցվածքների ձևավորմանն ու զարգացմանը, կիբեռանվտանգության բարձրագույն մակարդակ՝ հատկապես ֆինանսական համակարգում ապահովմանը և Հայաստանի Հանրապետությունում ներդնել նոր որակի ֆինանսական ծառայություններ»:</w:t>
            </w:r>
          </w:p>
          <w:p w:rsidR="00790309" w:rsidRDefault="00790309" w:rsidP="00790309">
            <w:pPr>
              <w:spacing w:line="360" w:lineRule="auto"/>
              <w:ind w:right="22" w:firstLine="540"/>
              <w:jc w:val="both"/>
              <w:rPr>
                <w:rFonts w:ascii="GHEA Grapalat" w:eastAsia="Calibri" w:hAnsi="GHEA Grapalat" w:cs="Sylfaen"/>
                <w:sz w:val="24"/>
                <w:szCs w:val="24"/>
                <w:lang w:val="hy-AM"/>
              </w:rPr>
            </w:pPr>
            <w:r w:rsidRPr="006517DD">
              <w:rPr>
                <w:rFonts w:ascii="GHEA Grapalat" w:eastAsia="Calibri" w:hAnsi="GHEA Grapalat" w:cs="Sylfaen"/>
                <w:sz w:val="24"/>
                <w:szCs w:val="24"/>
                <w:lang w:val="hy-AM"/>
              </w:rPr>
              <w:lastRenderedPageBreak/>
              <w:t>Միաժամանակ հայտնում ենք, որ</w:t>
            </w:r>
            <w:r w:rsidR="00DB0208">
              <w:rPr>
                <w:rFonts w:ascii="GHEA Grapalat" w:eastAsia="Calibri" w:hAnsi="GHEA Grapalat" w:cs="Sylfaen"/>
                <w:sz w:val="24"/>
                <w:szCs w:val="24"/>
                <w:lang w:val="hy-AM"/>
              </w:rPr>
              <w:t xml:space="preserve"> </w:t>
            </w:r>
            <w:r w:rsidRPr="006517DD">
              <w:rPr>
                <w:rFonts w:ascii="GHEA Grapalat" w:eastAsia="Calibri" w:hAnsi="GHEA Grapalat" w:cs="Sylfaen"/>
                <w:sz w:val="24"/>
                <w:szCs w:val="24"/>
                <w:lang w:val="hy-AM"/>
              </w:rPr>
              <w:t>ՊՈԱԿ-ի գործունեության նպատակը և առարկան սահմանելիս, հիմք են հա</w:t>
            </w:r>
            <w:r w:rsidR="009964C5" w:rsidRPr="006517DD">
              <w:rPr>
                <w:rFonts w:ascii="GHEA Grapalat" w:eastAsia="Calibri" w:hAnsi="GHEA Grapalat" w:cs="Sylfaen"/>
                <w:sz w:val="24"/>
                <w:szCs w:val="24"/>
                <w:lang w:val="hy-AM"/>
              </w:rPr>
              <w:t>ն</w:t>
            </w:r>
            <w:r w:rsidRPr="006517DD">
              <w:rPr>
                <w:rFonts w:ascii="GHEA Grapalat" w:eastAsia="Calibri" w:hAnsi="GHEA Grapalat" w:cs="Sylfaen"/>
                <w:sz w:val="24"/>
                <w:szCs w:val="24"/>
                <w:lang w:val="hy-AM"/>
              </w:rPr>
              <w:t>դիսացել ՀՀ փոխվարչապետի 2023 թվականի հոկտեմբերի 11-ի «Թվայնացման գործընթացում պետական կառավարման համակարգի մարմինների և համակարգը սպասարկող կազմակերպությունների միջև դերաբաշխման մոտեցումները սահմանելու և թվայնացման կարողությունների ձևավորման մասին» 788-Ա որոշմամբ սահմանված՝ թվայնացման գործընթացում պետական կառավարման համակարգի մարմինների, այդ թվում՝ «Հայաստանի տեղեկատվական համակարգերի գործակալություն» հիմնադրամի</w:t>
            </w:r>
            <w:r w:rsidR="00DB0208">
              <w:rPr>
                <w:rFonts w:ascii="GHEA Grapalat" w:eastAsia="Calibri" w:hAnsi="GHEA Grapalat" w:cs="Sylfaen"/>
                <w:sz w:val="24"/>
                <w:szCs w:val="24"/>
                <w:lang w:val="hy-AM"/>
              </w:rPr>
              <w:t xml:space="preserve"> </w:t>
            </w:r>
            <w:r w:rsidRPr="006517DD">
              <w:rPr>
                <w:rFonts w:ascii="GHEA Grapalat" w:eastAsia="Calibri" w:hAnsi="GHEA Grapalat" w:cs="Sylfaen"/>
                <w:sz w:val="24"/>
                <w:szCs w:val="24"/>
                <w:lang w:val="hy-AM"/>
              </w:rPr>
              <w:t>միջև դերաբաշխման մոտեցումները:</w:t>
            </w:r>
          </w:p>
          <w:p w:rsidR="007C308B" w:rsidRPr="006517DD" w:rsidRDefault="0050416E" w:rsidP="004979C6">
            <w:pPr>
              <w:spacing w:line="360" w:lineRule="auto"/>
              <w:ind w:right="22" w:firstLine="540"/>
              <w:jc w:val="both"/>
              <w:rPr>
                <w:rFonts w:ascii="GHEA Grapalat" w:eastAsia="Times New Roman" w:hAnsi="GHEA Grapalat" w:cs="Times New Roman"/>
                <w:color w:val="000000"/>
                <w:sz w:val="24"/>
                <w:szCs w:val="24"/>
                <w:lang w:val="hy-AM"/>
              </w:rPr>
            </w:pPr>
            <w:r w:rsidRPr="00B30022">
              <w:rPr>
                <w:rFonts w:ascii="GHEA Grapalat" w:eastAsia="Times New Roman" w:hAnsi="GHEA Grapalat" w:cs="Times New Roman"/>
                <w:color w:val="000000"/>
                <w:sz w:val="24"/>
                <w:szCs w:val="24"/>
                <w:lang w:val="hy-AM"/>
              </w:rPr>
              <w:t xml:space="preserve">Միաժամանակ, հարկ ենք համարում </w:t>
            </w:r>
            <w:r w:rsidR="004979C6" w:rsidRPr="00B30022">
              <w:rPr>
                <w:rFonts w:ascii="GHEA Grapalat" w:eastAsia="Times New Roman" w:hAnsi="GHEA Grapalat" w:cs="Times New Roman"/>
                <w:color w:val="000000"/>
                <w:sz w:val="24"/>
                <w:szCs w:val="24"/>
                <w:lang w:val="hy-AM"/>
              </w:rPr>
              <w:t xml:space="preserve">նաև </w:t>
            </w:r>
            <w:r w:rsidRPr="00B30022">
              <w:rPr>
                <w:rFonts w:ascii="GHEA Grapalat" w:eastAsia="Times New Roman" w:hAnsi="GHEA Grapalat" w:cs="Times New Roman"/>
                <w:color w:val="000000"/>
                <w:sz w:val="24"/>
                <w:szCs w:val="24"/>
                <w:lang w:val="hy-AM"/>
              </w:rPr>
              <w:t xml:space="preserve">նշել, որ </w:t>
            </w:r>
            <w:r w:rsidR="004979C6" w:rsidRPr="00B30022">
              <w:rPr>
                <w:rFonts w:ascii="GHEA Grapalat" w:eastAsia="Times New Roman" w:hAnsi="GHEA Grapalat" w:cs="Times New Roman"/>
                <w:color w:val="000000"/>
                <w:sz w:val="24"/>
                <w:szCs w:val="24"/>
                <w:lang w:val="hy-AM"/>
              </w:rPr>
              <w:t xml:space="preserve"> Նախագծի շրջանակներում </w:t>
            </w:r>
            <w:r w:rsidRPr="00B30022">
              <w:rPr>
                <w:rFonts w:ascii="GHEA Grapalat" w:eastAsia="Times New Roman" w:hAnsi="GHEA Grapalat" w:cs="Times New Roman"/>
                <w:color w:val="000000"/>
                <w:sz w:val="24"/>
                <w:szCs w:val="24"/>
                <w:lang w:val="hy-AM"/>
              </w:rPr>
              <w:t xml:space="preserve">ստեղծվող կազմակերպության անվանումը </w:t>
            </w:r>
            <w:r w:rsidR="004979C6" w:rsidRPr="00B30022">
              <w:rPr>
                <w:rFonts w:ascii="GHEA Grapalat" w:eastAsia="Times New Roman" w:hAnsi="GHEA Grapalat" w:cs="Times New Roman"/>
                <w:color w:val="000000"/>
                <w:sz w:val="24"/>
                <w:szCs w:val="24"/>
                <w:lang w:val="hy-AM"/>
              </w:rPr>
              <w:t>փոփոխվել է՝</w:t>
            </w:r>
            <w:r w:rsidRPr="00B30022">
              <w:rPr>
                <w:rFonts w:ascii="GHEA Grapalat" w:eastAsia="Times New Roman" w:hAnsi="GHEA Grapalat" w:cs="Times New Roman"/>
                <w:color w:val="000000"/>
                <w:sz w:val="24"/>
                <w:szCs w:val="24"/>
                <w:lang w:val="hy-AM"/>
              </w:rPr>
              <w:t xml:space="preserve"> «Տեղեկատվական տեխնոլոգիաների կառավարման</w:t>
            </w:r>
            <w:r w:rsidR="00DB0208">
              <w:rPr>
                <w:rFonts w:ascii="GHEA Grapalat" w:eastAsia="Times New Roman" w:hAnsi="GHEA Grapalat" w:cs="Times New Roman"/>
                <w:color w:val="000000"/>
                <w:sz w:val="24"/>
                <w:szCs w:val="24"/>
                <w:lang w:val="hy-AM"/>
              </w:rPr>
              <w:t xml:space="preserve">» </w:t>
            </w:r>
            <w:r w:rsidRPr="00B30022">
              <w:rPr>
                <w:rFonts w:ascii="GHEA Grapalat" w:eastAsia="Times New Roman" w:hAnsi="GHEA Grapalat" w:cs="Times New Roman"/>
                <w:color w:val="000000"/>
                <w:sz w:val="24"/>
                <w:szCs w:val="24"/>
                <w:lang w:val="hy-AM"/>
              </w:rPr>
              <w:t>ՊՈԱԿ-ից վերանվանվելով «Գովտեք սոլյուշն» ՊՈԱԿ-ի։</w:t>
            </w:r>
          </w:p>
        </w:tc>
      </w:tr>
      <w:tr w:rsidR="006517DD" w:rsidRPr="007E3F57" w:rsidTr="00DA1C00">
        <w:trPr>
          <w:trHeight w:val="53"/>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6517DD" w:rsidRPr="00775333" w:rsidRDefault="00155A7F" w:rsidP="00DA1C00">
            <w:pPr>
              <w:spacing w:line="360" w:lineRule="auto"/>
              <w:jc w:val="center"/>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lastRenderedPageBreak/>
              <w:t>4</w:t>
            </w:r>
            <w:r w:rsidR="006517DD" w:rsidRPr="00775333">
              <w:rPr>
                <w:rFonts w:ascii="GHEA Grapalat" w:eastAsia="Times New Roman" w:hAnsi="GHEA Grapalat" w:cs="Times New Roman"/>
                <w:color w:val="000000"/>
                <w:sz w:val="24"/>
                <w:szCs w:val="24"/>
              </w:rPr>
              <w:t>.</w:t>
            </w:r>
            <w:r w:rsidR="006517DD" w:rsidRPr="00775333">
              <w:rPr>
                <w:rFonts w:ascii="GHEA Grapalat" w:eastAsia="Times New Roman" w:hAnsi="GHEA Grapalat" w:cs="Times New Roman"/>
                <w:color w:val="000000"/>
                <w:sz w:val="24"/>
                <w:szCs w:val="24"/>
                <w:lang w:val="hy-AM"/>
              </w:rPr>
              <w:t xml:space="preserve"> </w:t>
            </w:r>
            <w:r w:rsidR="006517DD" w:rsidRPr="00775333">
              <w:rPr>
                <w:rFonts w:ascii="GHEA Grapalat" w:eastAsia="Times New Roman" w:hAnsi="GHEA Grapalat" w:cs="Times New Roman"/>
                <w:sz w:val="24"/>
                <w:szCs w:val="24"/>
                <w:lang w:val="hy-AM"/>
              </w:rPr>
              <w:t xml:space="preserve">Հայաստանի Հանրապետության </w:t>
            </w:r>
            <w:r>
              <w:rPr>
                <w:rFonts w:ascii="GHEA Grapalat" w:eastAsia="Times New Roman" w:hAnsi="GHEA Grapalat" w:cs="Times New Roman"/>
                <w:sz w:val="24"/>
                <w:szCs w:val="24"/>
                <w:lang w:val="hy-AM"/>
              </w:rPr>
              <w:t xml:space="preserve">արդարադատության </w:t>
            </w:r>
            <w:r w:rsidR="006517DD" w:rsidRPr="00775333">
              <w:rPr>
                <w:rFonts w:ascii="GHEA Grapalat" w:eastAsia="Times New Roman" w:hAnsi="GHEA Grapalat" w:cs="Times New Roman"/>
                <w:sz w:val="24"/>
                <w:szCs w:val="24"/>
              </w:rPr>
              <w:t>նախարարություն</w:t>
            </w:r>
          </w:p>
          <w:p w:rsidR="006517DD" w:rsidRPr="00775333" w:rsidRDefault="006517DD" w:rsidP="00DA1C00">
            <w:pPr>
              <w:spacing w:after="0" w:line="360" w:lineRule="auto"/>
              <w:ind w:firstLine="567"/>
              <w:jc w:val="both"/>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517DD" w:rsidRPr="007E3F57" w:rsidRDefault="00155A7F" w:rsidP="00DA1C00">
            <w:pPr>
              <w:spacing w:after="0" w:line="360" w:lineRule="auto"/>
              <w:jc w:val="center"/>
              <w:rPr>
                <w:rFonts w:ascii="Cambria Math" w:eastAsia="Times New Roman" w:hAnsi="Cambria Math" w:cs="Times New Roman"/>
                <w:color w:val="000000"/>
                <w:sz w:val="24"/>
                <w:szCs w:val="24"/>
                <w:lang w:val="hy-AM"/>
              </w:rPr>
            </w:pPr>
            <w:r>
              <w:rPr>
                <w:rFonts w:ascii="GHEA Grapalat" w:eastAsia="Times New Roman" w:hAnsi="GHEA Grapalat" w:cs="Times New Roman"/>
                <w:color w:val="000000"/>
                <w:sz w:val="24"/>
                <w:szCs w:val="24"/>
                <w:lang w:val="hy-AM"/>
              </w:rPr>
              <w:t>16</w:t>
            </w:r>
            <w:r w:rsidR="006517DD">
              <w:rPr>
                <w:rFonts w:ascii="GHEA Grapalat" w:eastAsia="Times New Roman" w:hAnsi="GHEA Grapalat" w:cs="Times New Roman"/>
                <w:color w:val="000000"/>
                <w:sz w:val="24"/>
                <w:szCs w:val="24"/>
                <w:lang w:val="hy-AM"/>
              </w:rPr>
              <w:t>.01</w:t>
            </w:r>
            <w:r w:rsidR="006517DD" w:rsidRPr="007E3F57">
              <w:rPr>
                <w:rFonts w:ascii="GHEA Grapalat" w:eastAsia="Times New Roman" w:hAnsi="GHEA Grapalat" w:cs="Times New Roman"/>
                <w:color w:val="000000"/>
                <w:sz w:val="24"/>
                <w:szCs w:val="24"/>
                <w:lang w:val="hy-AM"/>
              </w:rPr>
              <w:t>.2023թ</w:t>
            </w:r>
            <w:r w:rsidR="006517DD">
              <w:rPr>
                <w:rFonts w:ascii="Cambria Math" w:eastAsia="Times New Roman" w:hAnsi="Cambria Math" w:cs="Times New Roman"/>
                <w:color w:val="000000"/>
                <w:sz w:val="24"/>
                <w:szCs w:val="24"/>
                <w:lang w:val="hy-AM"/>
              </w:rPr>
              <w:t>․</w:t>
            </w:r>
          </w:p>
        </w:tc>
      </w:tr>
      <w:tr w:rsidR="006517DD" w:rsidRPr="00775333" w:rsidTr="00DA1C00">
        <w:trPr>
          <w:trHeight w:val="431"/>
          <w:tblCellSpacing w:w="0" w:type="dxa"/>
        </w:trPr>
        <w:tc>
          <w:tcPr>
            <w:tcW w:w="11625" w:type="dxa"/>
            <w:gridSpan w:val="3"/>
            <w:vMerge/>
            <w:tcBorders>
              <w:left w:val="outset" w:sz="6" w:space="0" w:color="auto"/>
              <w:right w:val="outset" w:sz="6" w:space="0" w:color="auto"/>
            </w:tcBorders>
            <w:shd w:val="clear" w:color="auto" w:fill="A6A6A6" w:themeFill="background1" w:themeFillShade="A6"/>
            <w:vAlign w:val="center"/>
          </w:tcPr>
          <w:p w:rsidR="006517DD" w:rsidRPr="00775333" w:rsidRDefault="006517DD" w:rsidP="00DA1C00">
            <w:pPr>
              <w:spacing w:line="360" w:lineRule="auto"/>
              <w:jc w:val="center"/>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6517DD" w:rsidRPr="00775333" w:rsidRDefault="00155A7F" w:rsidP="00DA1C00">
            <w:pPr>
              <w:spacing w:after="0" w:line="360" w:lineRule="auto"/>
              <w:jc w:val="center"/>
              <w:rPr>
                <w:rFonts w:ascii="GHEA Grapalat" w:hAnsi="GHEA Grapalat"/>
                <w:sz w:val="24"/>
                <w:szCs w:val="24"/>
                <w:lang w:val="hy-AM"/>
              </w:rPr>
            </w:pPr>
            <w:r w:rsidRPr="00155A7F">
              <w:rPr>
                <w:rFonts w:ascii="GHEA Grapalat" w:hAnsi="GHEA Grapalat"/>
                <w:sz w:val="24"/>
                <w:szCs w:val="24"/>
              </w:rPr>
              <w:t>/27.2/1579-2024</w:t>
            </w:r>
          </w:p>
        </w:tc>
      </w:tr>
      <w:tr w:rsidR="006517DD" w:rsidRPr="00E23784" w:rsidTr="00DA1C00">
        <w:trPr>
          <w:trHeight w:val="53"/>
          <w:tblCellSpacing w:w="0" w:type="dxa"/>
        </w:trPr>
        <w:tc>
          <w:tcPr>
            <w:tcW w:w="7125" w:type="dxa"/>
            <w:gridSpan w:val="2"/>
            <w:tcBorders>
              <w:left w:val="outset" w:sz="6" w:space="0" w:color="auto"/>
              <w:bottom w:val="outset" w:sz="6" w:space="0" w:color="auto"/>
              <w:right w:val="outset" w:sz="6" w:space="0" w:color="auto"/>
            </w:tcBorders>
            <w:shd w:val="clear" w:color="auto" w:fill="auto"/>
          </w:tcPr>
          <w:p w:rsidR="00AB269B" w:rsidRDefault="00155A7F"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r w:rsidRPr="00155A7F">
              <w:rPr>
                <w:rFonts w:ascii="GHEA Grapalat" w:eastAsia="Times New Roman" w:hAnsi="GHEA Grapalat" w:cs="Times New Roman"/>
                <w:color w:val="000000"/>
                <w:sz w:val="24"/>
                <w:szCs w:val="24"/>
                <w:lang w:val="hy-AM"/>
              </w:rPr>
              <w:t xml:space="preserve">1. Նախագծի վավերապայմաններում անհրաժեշտ է վերանայել իրավական ակտի բնույթի մասին նշումը (Ն տառը փոխարինել Ա տառով)՝ նկատի ունենալով «Նորմատիվ իրավական ակտերի» մասին օրենքի 2-րդ հոդվածի 1-ին մասի 5-րդ կետի պահանջը համաձայն որի՝ անհատական իրավական ակտը` նորմատիվ իրավական ակտի հիման վրա և դրան համապատասխան ընդունված գրավոր իրավական ակտ է, որը սահմանում է վարքագծի կանոն կամ առաջացնում է </w:t>
            </w:r>
            <w:r w:rsidRPr="00155A7F">
              <w:rPr>
                <w:rFonts w:ascii="GHEA Grapalat" w:eastAsia="Times New Roman" w:hAnsi="GHEA Grapalat" w:cs="Times New Roman"/>
                <w:color w:val="000000"/>
                <w:sz w:val="24"/>
                <w:szCs w:val="24"/>
                <w:lang w:val="hy-AM"/>
              </w:rPr>
              <w:lastRenderedPageBreak/>
              <w:t>փաստական հետևանքներ և վերաբերում է միայն դրանում անհատապես նշված անձի կամ անձանց:</w:t>
            </w:r>
            <w:r w:rsidRPr="00155A7F">
              <w:rPr>
                <w:rFonts w:ascii="GHEA Grapalat" w:eastAsia="Times New Roman" w:hAnsi="GHEA Grapalat" w:cs="Times New Roman"/>
                <w:color w:val="000000"/>
                <w:sz w:val="24"/>
                <w:szCs w:val="24"/>
                <w:lang w:val="hy-AM"/>
              </w:rPr>
              <w:tab/>
            </w:r>
            <w:r w:rsidRPr="00155A7F">
              <w:rPr>
                <w:rFonts w:ascii="GHEA Grapalat" w:eastAsia="Times New Roman" w:hAnsi="GHEA Grapalat" w:cs="Times New Roman"/>
                <w:color w:val="000000"/>
                <w:sz w:val="24"/>
                <w:szCs w:val="24"/>
                <w:lang w:val="hy-AM"/>
              </w:rPr>
              <w:tab/>
            </w:r>
            <w:r w:rsidRPr="00155A7F">
              <w:rPr>
                <w:rFonts w:ascii="GHEA Grapalat" w:eastAsia="Times New Roman" w:hAnsi="GHEA Grapalat" w:cs="Times New Roman"/>
                <w:color w:val="000000"/>
                <w:sz w:val="24"/>
                <w:szCs w:val="24"/>
                <w:lang w:val="hy-AM"/>
              </w:rPr>
              <w:tab/>
            </w:r>
            <w:r w:rsidRPr="00155A7F">
              <w:rPr>
                <w:rFonts w:ascii="GHEA Grapalat" w:eastAsia="Times New Roman" w:hAnsi="GHEA Grapalat" w:cs="Times New Roman"/>
                <w:color w:val="000000"/>
                <w:sz w:val="24"/>
                <w:szCs w:val="24"/>
                <w:lang w:val="hy-AM"/>
              </w:rPr>
              <w:tab/>
            </w:r>
          </w:p>
          <w:p w:rsidR="00AB269B" w:rsidRDefault="00AB269B"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AB269B" w:rsidRDefault="00AB269B"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3B4129" w:rsidRDefault="00155A7F"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r w:rsidRPr="00155A7F">
              <w:rPr>
                <w:rFonts w:ascii="GHEA Grapalat" w:eastAsia="Times New Roman" w:hAnsi="GHEA Grapalat" w:cs="Times New Roman"/>
                <w:color w:val="000000"/>
                <w:sz w:val="24"/>
                <w:szCs w:val="24"/>
                <w:lang w:val="hy-AM"/>
              </w:rPr>
              <w:t xml:space="preserve">2. Նախագծում անհրաժեշտ է լրացնել կազմակերպության կողմից իրականացվող ձեռնարկատիրական գործունեության տեսակների վերաբերյալ դրույթ՝ հաշվի առնելով «Պետական ոչ առևտրային կազմակերպությունների մասին» օրենքի 13-րդ հոդվածի </w:t>
            </w:r>
            <w:r w:rsidR="003B4129">
              <w:rPr>
                <w:rFonts w:ascii="GHEA Grapalat" w:eastAsia="Times New Roman" w:hAnsi="GHEA Grapalat" w:cs="Times New Roman"/>
                <w:color w:val="000000"/>
                <w:sz w:val="24"/>
                <w:szCs w:val="24"/>
                <w:lang w:val="hy-AM"/>
              </w:rPr>
              <w:t>պահանջները:</w:t>
            </w:r>
            <w:r w:rsidR="003B4129">
              <w:rPr>
                <w:rFonts w:ascii="GHEA Grapalat" w:eastAsia="Times New Roman" w:hAnsi="GHEA Grapalat" w:cs="Times New Roman"/>
                <w:color w:val="000000"/>
                <w:sz w:val="24"/>
                <w:szCs w:val="24"/>
                <w:lang w:val="hy-AM"/>
              </w:rPr>
              <w:tab/>
            </w:r>
            <w:r w:rsidR="003B4129">
              <w:rPr>
                <w:rFonts w:ascii="GHEA Grapalat" w:eastAsia="Times New Roman" w:hAnsi="GHEA Grapalat" w:cs="Times New Roman"/>
                <w:color w:val="000000"/>
                <w:sz w:val="24"/>
                <w:szCs w:val="24"/>
                <w:lang w:val="hy-AM"/>
              </w:rPr>
              <w:tab/>
            </w:r>
            <w:r w:rsidR="003B4129">
              <w:rPr>
                <w:rFonts w:ascii="GHEA Grapalat" w:eastAsia="Times New Roman" w:hAnsi="GHEA Grapalat" w:cs="Times New Roman"/>
                <w:color w:val="000000"/>
                <w:sz w:val="24"/>
                <w:szCs w:val="24"/>
                <w:lang w:val="hy-AM"/>
              </w:rPr>
              <w:tab/>
            </w:r>
            <w:r w:rsidR="003B4129">
              <w:rPr>
                <w:rFonts w:ascii="GHEA Grapalat" w:eastAsia="Times New Roman" w:hAnsi="GHEA Grapalat" w:cs="Times New Roman"/>
                <w:color w:val="000000"/>
                <w:sz w:val="24"/>
                <w:szCs w:val="24"/>
                <w:lang w:val="hy-AM"/>
              </w:rPr>
              <w:tab/>
            </w:r>
            <w:r w:rsidR="003B4129">
              <w:rPr>
                <w:rFonts w:ascii="GHEA Grapalat" w:eastAsia="Times New Roman" w:hAnsi="GHEA Grapalat" w:cs="Times New Roman"/>
                <w:color w:val="000000"/>
                <w:sz w:val="24"/>
                <w:szCs w:val="24"/>
                <w:lang w:val="hy-AM"/>
              </w:rPr>
              <w:tab/>
            </w:r>
            <w:r w:rsidR="003B4129">
              <w:rPr>
                <w:rFonts w:ascii="GHEA Grapalat" w:eastAsia="Times New Roman" w:hAnsi="GHEA Grapalat" w:cs="Times New Roman"/>
                <w:color w:val="000000"/>
                <w:sz w:val="24"/>
                <w:szCs w:val="24"/>
                <w:lang w:val="hy-AM"/>
              </w:rPr>
              <w:tab/>
            </w:r>
            <w:r w:rsidR="003B4129">
              <w:rPr>
                <w:rFonts w:ascii="GHEA Grapalat" w:eastAsia="Times New Roman" w:hAnsi="GHEA Grapalat" w:cs="Times New Roman"/>
                <w:color w:val="000000"/>
                <w:sz w:val="24"/>
                <w:szCs w:val="24"/>
                <w:lang w:val="hy-AM"/>
              </w:rPr>
              <w:tab/>
            </w:r>
          </w:p>
          <w:p w:rsidR="00C75C1A" w:rsidRDefault="00C75C1A"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C75C1A" w:rsidRDefault="00C75C1A"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C75C1A" w:rsidRDefault="00C75C1A"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C75C1A" w:rsidRDefault="00C75C1A"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C75C1A" w:rsidRDefault="00C75C1A"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C75C1A" w:rsidRDefault="00C75C1A"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BC4000" w:rsidRDefault="00BC4000"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B30022" w:rsidRDefault="00B30022" w:rsidP="003B4129">
            <w:pPr>
              <w:tabs>
                <w:tab w:val="left" w:pos="851"/>
              </w:tabs>
              <w:spacing w:before="120" w:after="0" w:line="360" w:lineRule="auto"/>
              <w:ind w:firstLine="567"/>
              <w:jc w:val="both"/>
              <w:rPr>
                <w:rFonts w:ascii="GHEA Grapalat" w:eastAsia="Times New Roman" w:hAnsi="GHEA Grapalat" w:cs="Times New Roman"/>
                <w:color w:val="000000"/>
                <w:sz w:val="24"/>
                <w:szCs w:val="24"/>
                <w:lang w:val="hy-AM"/>
              </w:rPr>
            </w:pPr>
          </w:p>
          <w:p w:rsidR="006517DD" w:rsidRPr="00775333" w:rsidRDefault="00155A7F" w:rsidP="00B30022">
            <w:pPr>
              <w:tabs>
                <w:tab w:val="left" w:pos="851"/>
              </w:tabs>
              <w:spacing w:before="120" w:after="0" w:line="360" w:lineRule="auto"/>
              <w:jc w:val="both"/>
              <w:rPr>
                <w:rFonts w:ascii="GHEA Grapalat" w:eastAsia="Times New Roman" w:hAnsi="GHEA Grapalat" w:cs="Times New Roman"/>
                <w:color w:val="000000"/>
                <w:sz w:val="24"/>
                <w:szCs w:val="24"/>
                <w:lang w:val="hy-AM"/>
              </w:rPr>
            </w:pPr>
            <w:r w:rsidRPr="00155A7F">
              <w:rPr>
                <w:rFonts w:ascii="GHEA Grapalat" w:eastAsia="Times New Roman" w:hAnsi="GHEA Grapalat" w:cs="Times New Roman"/>
                <w:color w:val="000000"/>
                <w:sz w:val="24"/>
                <w:szCs w:val="24"/>
                <w:lang w:val="hy-AM"/>
              </w:rPr>
              <w:t>3. Նախագծի 7-րդ կետով որոշման ուժի մեջ մտնելու ժամկետը անհրաժեշտ է վերանայել և համապատասխանեցնել «Նորմատիվ իրավական ակտերի» մասին օրենքի 23-րդ հոդվածի 6-</w:t>
            </w:r>
            <w:r w:rsidR="008A42A8">
              <w:rPr>
                <w:rFonts w:ascii="GHEA Grapalat" w:eastAsia="Times New Roman" w:hAnsi="GHEA Grapalat" w:cs="Times New Roman"/>
                <w:color w:val="000000"/>
                <w:sz w:val="24"/>
                <w:szCs w:val="24"/>
                <w:lang w:val="hy-AM"/>
              </w:rPr>
              <w:t>րդ մասի պահանջին համաձայն որի՝ Ա</w:t>
            </w:r>
            <w:r w:rsidRPr="00155A7F">
              <w:rPr>
                <w:rFonts w:ascii="GHEA Grapalat" w:eastAsia="Times New Roman" w:hAnsi="GHEA Grapalat" w:cs="Times New Roman"/>
                <w:color w:val="000000"/>
                <w:sz w:val="24"/>
                <w:szCs w:val="24"/>
                <w:lang w:val="hy-AM"/>
              </w:rPr>
              <w:t>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tc>
        <w:tc>
          <w:tcPr>
            <w:tcW w:w="6727" w:type="dxa"/>
            <w:gridSpan w:val="2"/>
            <w:tcBorders>
              <w:top w:val="outset" w:sz="6" w:space="0" w:color="auto"/>
              <w:left w:val="outset" w:sz="6" w:space="0" w:color="auto"/>
              <w:bottom w:val="outset" w:sz="6" w:space="0" w:color="auto"/>
              <w:right w:val="outset" w:sz="6" w:space="0" w:color="auto"/>
            </w:tcBorders>
            <w:shd w:val="clear" w:color="auto" w:fill="auto"/>
          </w:tcPr>
          <w:p w:rsidR="006517DD" w:rsidRPr="00251441" w:rsidRDefault="00A814A9" w:rsidP="00DA1C00">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lastRenderedPageBreak/>
              <w:t>1․</w:t>
            </w:r>
            <w:r w:rsidR="007B6892">
              <w:rPr>
                <w:rFonts w:ascii="GHEA Grapalat" w:eastAsia="Times New Roman" w:hAnsi="GHEA Grapalat" w:cs="Times New Roman"/>
                <w:b/>
                <w:color w:val="000000"/>
                <w:sz w:val="24"/>
                <w:szCs w:val="24"/>
                <w:lang w:val="hy-AM"/>
              </w:rPr>
              <w:t>Չի ը</w:t>
            </w:r>
            <w:r w:rsidR="006517DD" w:rsidRPr="00251441">
              <w:rPr>
                <w:rFonts w:ascii="GHEA Grapalat" w:eastAsia="Times New Roman" w:hAnsi="GHEA Grapalat" w:cs="Times New Roman"/>
                <w:b/>
                <w:color w:val="000000"/>
                <w:sz w:val="24"/>
                <w:szCs w:val="24"/>
                <w:lang w:val="hy-AM"/>
              </w:rPr>
              <w:t>նդուն</w:t>
            </w:r>
            <w:r w:rsidR="007B6892">
              <w:rPr>
                <w:rFonts w:ascii="GHEA Grapalat" w:eastAsia="Times New Roman" w:hAnsi="GHEA Grapalat" w:cs="Times New Roman"/>
                <w:b/>
                <w:color w:val="000000"/>
                <w:sz w:val="24"/>
                <w:szCs w:val="24"/>
                <w:lang w:val="hy-AM"/>
              </w:rPr>
              <w:t>վել</w:t>
            </w:r>
            <w:r w:rsidR="0092560E">
              <w:rPr>
                <w:rFonts w:ascii="GHEA Grapalat" w:eastAsia="Times New Roman" w:hAnsi="GHEA Grapalat" w:cs="Times New Roman"/>
                <w:b/>
                <w:color w:val="000000"/>
                <w:sz w:val="24"/>
                <w:szCs w:val="24"/>
                <w:lang w:val="hy-AM"/>
              </w:rPr>
              <w:t>։</w:t>
            </w:r>
            <w:r w:rsidR="006517DD" w:rsidRPr="00251441">
              <w:rPr>
                <w:rFonts w:ascii="GHEA Grapalat" w:eastAsia="Times New Roman" w:hAnsi="GHEA Grapalat" w:cs="Times New Roman"/>
                <w:b/>
                <w:color w:val="000000"/>
                <w:sz w:val="24"/>
                <w:szCs w:val="24"/>
                <w:lang w:val="hy-AM"/>
              </w:rPr>
              <w:t xml:space="preserve"> </w:t>
            </w:r>
          </w:p>
          <w:p w:rsidR="006517DD" w:rsidRDefault="00AB269B" w:rsidP="00DA1C00">
            <w:pPr>
              <w:tabs>
                <w:tab w:val="left" w:pos="851"/>
              </w:tabs>
              <w:spacing w:line="360" w:lineRule="auto"/>
              <w:jc w:val="both"/>
              <w:rPr>
                <w:rFonts w:ascii="GHEA Grapalat" w:eastAsia="Calibri" w:hAnsi="GHEA Grapalat" w:cs="Sylfaen"/>
                <w:bCs/>
                <w:iCs/>
                <w:lang w:val="hy-AM"/>
              </w:rPr>
            </w:pPr>
            <w:r>
              <w:rPr>
                <w:rFonts w:ascii="GHEA Grapalat" w:eastAsia="Times New Roman" w:hAnsi="GHEA Grapalat" w:cs="Times New Roman"/>
                <w:color w:val="000000"/>
                <w:sz w:val="24"/>
                <w:szCs w:val="24"/>
                <w:lang w:val="hy-AM"/>
              </w:rPr>
              <w:t xml:space="preserve">«Նորմատիվ իրավական ակտերի մասին» օրենքի 7-րդ հոդվածի 2-րդ մասի համաձայն՝ փորձաքննության չեն ենթարկվում պետական ոչ առևտրային </w:t>
            </w:r>
            <w:r w:rsidRPr="00AB269B">
              <w:rPr>
                <w:rFonts w:ascii="GHEA Grapalat" w:eastAsia="Times New Roman" w:hAnsi="GHEA Grapalat" w:cs="Times New Roman"/>
                <w:color w:val="000000"/>
                <w:sz w:val="24"/>
                <w:szCs w:val="24"/>
                <w:lang w:val="hy-AM"/>
              </w:rPr>
              <w:t>կազմակերպությունների ստեղծման, վերակազմակերպման և լուծարման վերաբերյալ ենթաօրենսդրական նորմատիվ իրավական ակտերի նախագծեր</w:t>
            </w:r>
            <w:r>
              <w:rPr>
                <w:rFonts w:ascii="GHEA Grapalat" w:eastAsia="Times New Roman" w:hAnsi="GHEA Grapalat" w:cs="Times New Roman"/>
                <w:color w:val="000000"/>
                <w:sz w:val="24"/>
                <w:szCs w:val="24"/>
                <w:lang w:val="hy-AM"/>
              </w:rPr>
              <w:t xml:space="preserve">ը, ինչից բխում է, որ </w:t>
            </w:r>
            <w:r w:rsidRPr="00AB269B">
              <w:rPr>
                <w:rFonts w:ascii="GHEA Grapalat" w:eastAsia="Times New Roman" w:hAnsi="GHEA Grapalat" w:cs="Times New Roman"/>
                <w:color w:val="000000"/>
                <w:sz w:val="24"/>
                <w:szCs w:val="24"/>
                <w:lang w:val="hy-AM"/>
              </w:rPr>
              <w:t xml:space="preserve"> պետական ոչ առևտրային </w:t>
            </w:r>
            <w:r>
              <w:rPr>
                <w:rFonts w:ascii="GHEA Grapalat" w:eastAsia="Times New Roman" w:hAnsi="GHEA Grapalat" w:cs="Times New Roman"/>
                <w:color w:val="000000"/>
                <w:sz w:val="24"/>
                <w:szCs w:val="24"/>
                <w:lang w:val="hy-AM"/>
              </w:rPr>
              <w:t xml:space="preserve">կազմակերպություն ստեղծելու </w:t>
            </w:r>
            <w:r>
              <w:rPr>
                <w:rFonts w:ascii="GHEA Grapalat" w:eastAsia="Times New Roman" w:hAnsi="GHEA Grapalat" w:cs="Times New Roman"/>
                <w:color w:val="000000"/>
                <w:sz w:val="24"/>
                <w:szCs w:val="24"/>
                <w:lang w:val="hy-AM"/>
              </w:rPr>
              <w:lastRenderedPageBreak/>
              <w:t>մասին Կառավարության որոշումը կարող է լինել նաև նորմատիվ՝ «Ն» բնույթի։ Միաժամանակ,</w:t>
            </w:r>
            <w:r w:rsidRPr="00AB269B">
              <w:rPr>
                <w:rFonts w:ascii="GHEA Grapalat" w:eastAsia="Times New Roman" w:hAnsi="GHEA Grapalat" w:cs="Times New Roman"/>
                <w:color w:val="000000"/>
                <w:sz w:val="24"/>
                <w:szCs w:val="24"/>
                <w:lang w:val="hy-AM"/>
              </w:rPr>
              <w:t xml:space="preserve"> </w:t>
            </w:r>
            <w:r>
              <w:rPr>
                <w:rFonts w:ascii="GHEA Grapalat" w:eastAsia="Times New Roman" w:hAnsi="GHEA Grapalat" w:cs="Times New Roman"/>
                <w:color w:val="000000"/>
                <w:sz w:val="24"/>
                <w:szCs w:val="24"/>
                <w:lang w:val="hy-AM"/>
              </w:rPr>
              <w:t>ա</w:t>
            </w:r>
            <w:r w:rsidR="007B6892">
              <w:rPr>
                <w:rFonts w:ascii="GHEA Grapalat" w:eastAsia="Times New Roman" w:hAnsi="GHEA Grapalat" w:cs="Times New Roman"/>
                <w:color w:val="000000"/>
                <w:sz w:val="24"/>
                <w:szCs w:val="24"/>
                <w:lang w:val="hy-AM"/>
              </w:rPr>
              <w:t xml:space="preserve">ռկա են պետական ոչ առևտրային կազմակերպություններ </w:t>
            </w:r>
            <w:r w:rsidR="00345658">
              <w:rPr>
                <w:rFonts w:ascii="GHEA Grapalat" w:eastAsia="Times New Roman" w:hAnsi="GHEA Grapalat" w:cs="Times New Roman"/>
                <w:color w:val="000000"/>
                <w:sz w:val="24"/>
                <w:szCs w:val="24"/>
                <w:lang w:val="hy-AM"/>
              </w:rPr>
              <w:t xml:space="preserve">ստեղծելու մասին ՀՀ կառավարության </w:t>
            </w:r>
            <w:r w:rsidR="007B6892">
              <w:rPr>
                <w:rFonts w:ascii="GHEA Grapalat" w:eastAsia="Times New Roman" w:hAnsi="GHEA Grapalat" w:cs="Times New Roman"/>
                <w:color w:val="000000"/>
                <w:sz w:val="24"/>
                <w:szCs w:val="24"/>
                <w:lang w:val="hy-AM"/>
              </w:rPr>
              <w:t xml:space="preserve">նորմատիվ բնույթի մի շարք որոշումներ։ </w:t>
            </w:r>
          </w:p>
          <w:p w:rsidR="0092560E" w:rsidRPr="00251441" w:rsidRDefault="005D6D3B" w:rsidP="0092560E">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w:t>
            </w:r>
            <w:r w:rsidR="0092560E" w:rsidRPr="00251441">
              <w:rPr>
                <w:rFonts w:ascii="GHEA Grapalat" w:eastAsia="Times New Roman" w:hAnsi="GHEA Grapalat" w:cs="Times New Roman"/>
                <w:b/>
                <w:color w:val="000000"/>
                <w:sz w:val="24"/>
                <w:szCs w:val="24"/>
                <w:lang w:val="hy-AM"/>
              </w:rPr>
              <w:t>Ընդունվել է ի գիտություն։</w:t>
            </w:r>
          </w:p>
          <w:p w:rsidR="00BC4000" w:rsidRPr="00161241" w:rsidRDefault="00BC4000" w:rsidP="00BC4000">
            <w:pPr>
              <w:tabs>
                <w:tab w:val="left" w:pos="720"/>
                <w:tab w:val="left" w:pos="810"/>
                <w:tab w:val="left" w:pos="900"/>
              </w:tabs>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2-րդ կետով սահմանված են կազմակերպության գործունեության առարկան և նպատակները, իսկ 3-րդ կետով սահմանված է, թե կազմակերպության կողմից ինչ ձեռնարկատիրական գործունեություն է իրականացվելու։</w:t>
            </w:r>
          </w:p>
          <w:p w:rsidR="00BC4000" w:rsidRDefault="00BC4000" w:rsidP="00BC4000">
            <w:pPr>
              <w:tabs>
                <w:tab w:val="left" w:pos="720"/>
                <w:tab w:val="left" w:pos="810"/>
                <w:tab w:val="left" w:pos="900"/>
              </w:tabs>
              <w:spacing w:after="0"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Միաժամանակ, «Պետական ոչ առևտրային կազմակերպությունների մասին» օրենքի 2-րդ կետի համաձայն՝ ի թիվս այլնի, պ</w:t>
            </w:r>
            <w:r w:rsidRPr="00C75C1A">
              <w:rPr>
                <w:rFonts w:ascii="GHEA Grapalat" w:eastAsia="Times New Roman" w:hAnsi="GHEA Grapalat" w:cs="Times New Roman"/>
                <w:color w:val="000000"/>
                <w:sz w:val="24"/>
                <w:szCs w:val="24"/>
                <w:lang w:val="hy-AM"/>
              </w:rPr>
              <w:t>ետական կազմակերպության կանոնադրությունը պետք է ներառի</w:t>
            </w:r>
            <w:r>
              <w:rPr>
                <w:rFonts w:ascii="GHEA Grapalat" w:eastAsia="Times New Roman" w:hAnsi="GHEA Grapalat" w:cs="Times New Roman"/>
                <w:color w:val="000000"/>
                <w:sz w:val="24"/>
                <w:szCs w:val="24"/>
                <w:lang w:val="hy-AM"/>
              </w:rPr>
              <w:t xml:space="preserve"> </w:t>
            </w:r>
            <w:r w:rsidRPr="00C75C1A">
              <w:rPr>
                <w:rFonts w:ascii="GHEA Grapalat" w:eastAsia="Times New Roman" w:hAnsi="GHEA Grapalat" w:cs="Times New Roman"/>
                <w:color w:val="000000"/>
                <w:sz w:val="24"/>
                <w:szCs w:val="24"/>
                <w:lang w:val="hy-AM"/>
              </w:rPr>
              <w:t>կազմակերպության գործունեության առարկան և նպատակները, այդ թվում` նրա կողմից իրականացվող ձեռնարկատ</w:t>
            </w:r>
            <w:r>
              <w:rPr>
                <w:rFonts w:ascii="GHEA Grapalat" w:eastAsia="Times New Roman" w:hAnsi="GHEA Grapalat" w:cs="Times New Roman"/>
                <w:color w:val="000000"/>
                <w:sz w:val="24"/>
                <w:szCs w:val="24"/>
                <w:lang w:val="hy-AM"/>
              </w:rPr>
              <w:t xml:space="preserve">իրական գործունեության տեսակները։ Ուստի, կազմակերպության սահմանվելիք կանոնադրությամբ մանրամասն կթվարկվեն և </w:t>
            </w:r>
            <w:r>
              <w:rPr>
                <w:rFonts w:ascii="GHEA Grapalat" w:eastAsia="Times New Roman" w:hAnsi="GHEA Grapalat" w:cs="Times New Roman"/>
                <w:color w:val="000000"/>
                <w:sz w:val="24"/>
                <w:szCs w:val="24"/>
                <w:lang w:val="hy-AM"/>
              </w:rPr>
              <w:lastRenderedPageBreak/>
              <w:t xml:space="preserve">կհստակեցվեն կազմակերպության կողմից իրականացվելիք գործունեության տեսակները։  </w:t>
            </w:r>
          </w:p>
          <w:p w:rsidR="007D2F08" w:rsidRDefault="00C75C1A" w:rsidP="007D2F08">
            <w:pPr>
              <w:tabs>
                <w:tab w:val="left" w:pos="720"/>
                <w:tab w:val="left" w:pos="810"/>
                <w:tab w:val="left" w:pos="900"/>
              </w:tabs>
              <w:spacing w:after="0" w:line="360" w:lineRule="auto"/>
              <w:jc w:val="both"/>
              <w:rPr>
                <w:rFonts w:ascii="GHEA Grapalat" w:eastAsia="Times New Roman" w:hAnsi="GHEA Grapalat" w:cs="Times New Roman"/>
                <w:b/>
                <w:color w:val="000000"/>
                <w:sz w:val="24"/>
                <w:szCs w:val="24"/>
                <w:lang w:val="hy-AM"/>
              </w:rPr>
            </w:pPr>
            <w:r>
              <w:rPr>
                <w:rFonts w:ascii="GHEA Grapalat" w:eastAsia="Times New Roman" w:hAnsi="GHEA Grapalat" w:cs="Times New Roman"/>
                <w:color w:val="000000"/>
                <w:sz w:val="24"/>
                <w:szCs w:val="24"/>
                <w:lang w:val="hy-AM"/>
              </w:rPr>
              <w:t xml:space="preserve">  </w:t>
            </w:r>
          </w:p>
          <w:p w:rsidR="0092560E" w:rsidRPr="00251441" w:rsidRDefault="005D6D3B" w:rsidP="0092560E">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3․</w:t>
            </w:r>
            <w:r w:rsidR="007B6892">
              <w:rPr>
                <w:rFonts w:ascii="GHEA Grapalat" w:eastAsia="Times New Roman" w:hAnsi="GHEA Grapalat" w:cs="Times New Roman"/>
                <w:b/>
                <w:color w:val="000000"/>
                <w:sz w:val="24"/>
                <w:szCs w:val="24"/>
                <w:lang w:val="hy-AM"/>
              </w:rPr>
              <w:t>Չի ընդունվել</w:t>
            </w:r>
            <w:r w:rsidR="0092560E">
              <w:rPr>
                <w:rFonts w:ascii="GHEA Grapalat" w:eastAsia="Times New Roman" w:hAnsi="GHEA Grapalat" w:cs="Times New Roman"/>
                <w:b/>
                <w:color w:val="000000"/>
                <w:sz w:val="24"/>
                <w:szCs w:val="24"/>
                <w:lang w:val="hy-AM"/>
              </w:rPr>
              <w:t>։</w:t>
            </w:r>
            <w:r w:rsidR="0092560E" w:rsidRPr="00251441">
              <w:rPr>
                <w:rFonts w:ascii="GHEA Grapalat" w:eastAsia="Times New Roman" w:hAnsi="GHEA Grapalat" w:cs="Times New Roman"/>
                <w:b/>
                <w:color w:val="000000"/>
                <w:sz w:val="24"/>
                <w:szCs w:val="24"/>
                <w:lang w:val="hy-AM"/>
              </w:rPr>
              <w:t xml:space="preserve"> </w:t>
            </w:r>
          </w:p>
          <w:p w:rsidR="006517DD" w:rsidRPr="007E3F57" w:rsidRDefault="003B4129" w:rsidP="007B6892">
            <w:pPr>
              <w:tabs>
                <w:tab w:val="left" w:pos="851"/>
              </w:tabs>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Ամփոփա</w:t>
            </w:r>
            <w:r w:rsidR="007B6892">
              <w:rPr>
                <w:rFonts w:ascii="GHEA Grapalat" w:eastAsia="Times New Roman" w:hAnsi="GHEA Grapalat" w:cs="Times New Roman"/>
                <w:color w:val="000000"/>
                <w:sz w:val="24"/>
                <w:szCs w:val="24"/>
                <w:lang w:val="hy-AM"/>
              </w:rPr>
              <w:t xml:space="preserve">թերթի 4-րդ կետի 1-ին ենթակետով ներկայացված հիմնավորմամբ։ </w:t>
            </w:r>
          </w:p>
        </w:tc>
      </w:tr>
      <w:tr w:rsidR="00364012" w:rsidRPr="006517DD" w:rsidTr="00B401A4">
        <w:trPr>
          <w:trHeight w:val="457"/>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364012" w:rsidRPr="006517DD" w:rsidRDefault="00B66594" w:rsidP="00B401A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5</w:t>
            </w:r>
            <w:r w:rsidR="00364012" w:rsidRPr="006517DD">
              <w:rPr>
                <w:rFonts w:ascii="GHEA Grapalat" w:eastAsia="Times New Roman" w:hAnsi="GHEA Grapalat" w:cs="Times New Roman"/>
                <w:sz w:val="24"/>
                <w:szCs w:val="24"/>
                <w:lang w:val="hy-AM"/>
              </w:rPr>
              <w:t xml:space="preserve">. Հայաստանի Հանրապետության  </w:t>
            </w:r>
            <w:r w:rsidR="00364012">
              <w:rPr>
                <w:rFonts w:ascii="GHEA Grapalat" w:eastAsia="Times New Roman" w:hAnsi="GHEA Grapalat" w:cs="Times New Roman"/>
                <w:sz w:val="24"/>
                <w:szCs w:val="24"/>
                <w:lang w:val="hy-AM"/>
              </w:rPr>
              <w:t>վարչապետի աշխատակազմի ֆինանսատնտեսագիտական վարչություն</w:t>
            </w:r>
          </w:p>
          <w:p w:rsidR="00364012" w:rsidRPr="006517DD" w:rsidRDefault="00364012" w:rsidP="00B401A4">
            <w:pPr>
              <w:spacing w:after="0" w:line="360" w:lineRule="auto"/>
              <w:ind w:firstLine="567"/>
              <w:jc w:val="both"/>
              <w:rPr>
                <w:rFonts w:ascii="GHEA Grapalat" w:eastAsia="Times New Roman" w:hAnsi="GHEA Grapalat" w:cs="Times New Roman"/>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64012" w:rsidRPr="006517DD" w:rsidRDefault="00364012" w:rsidP="00364012">
            <w:pPr>
              <w:spacing w:line="360" w:lineRule="auto"/>
              <w:jc w:val="center"/>
              <w:rPr>
                <w:rFonts w:ascii="GHEA Grapalat" w:hAnsi="GHEA Grapalat"/>
                <w:sz w:val="24"/>
                <w:szCs w:val="24"/>
                <w:lang w:val="hy-AM"/>
              </w:rPr>
            </w:pPr>
            <w:r>
              <w:rPr>
                <w:rFonts w:ascii="GHEA Grapalat" w:hAnsi="GHEA Grapalat"/>
                <w:sz w:val="24"/>
                <w:szCs w:val="24"/>
                <w:lang w:val="hy-AM"/>
              </w:rPr>
              <w:t>02</w:t>
            </w:r>
            <w:r w:rsidRPr="006517DD">
              <w:rPr>
                <w:rFonts w:ascii="GHEA Grapalat" w:hAnsi="GHEA Grapalat"/>
                <w:sz w:val="24"/>
                <w:szCs w:val="24"/>
                <w:lang w:val="hy-AM"/>
              </w:rPr>
              <w:t>.</w:t>
            </w:r>
            <w:r>
              <w:rPr>
                <w:rFonts w:ascii="GHEA Grapalat" w:hAnsi="GHEA Grapalat"/>
                <w:sz w:val="24"/>
                <w:szCs w:val="24"/>
                <w:lang w:val="hy-AM"/>
              </w:rPr>
              <w:t>02.2024</w:t>
            </w:r>
            <w:r w:rsidRPr="006517DD">
              <w:rPr>
                <w:rFonts w:ascii="GHEA Grapalat" w:hAnsi="GHEA Grapalat"/>
                <w:sz w:val="24"/>
                <w:szCs w:val="24"/>
                <w:lang w:val="hy-AM"/>
              </w:rPr>
              <w:t>թ.</w:t>
            </w:r>
          </w:p>
        </w:tc>
      </w:tr>
      <w:tr w:rsidR="00364012" w:rsidRPr="006517DD" w:rsidTr="00B401A4">
        <w:trPr>
          <w:trHeight w:val="431"/>
          <w:tblCellSpacing w:w="0" w:type="dxa"/>
        </w:trPr>
        <w:tc>
          <w:tcPr>
            <w:tcW w:w="11625" w:type="dxa"/>
            <w:gridSpan w:val="3"/>
            <w:vMerge/>
            <w:tcBorders>
              <w:left w:val="outset" w:sz="6" w:space="0" w:color="auto"/>
              <w:right w:val="outset" w:sz="6" w:space="0" w:color="auto"/>
            </w:tcBorders>
            <w:shd w:val="clear" w:color="auto" w:fill="A6A6A6" w:themeFill="background1" w:themeFillShade="A6"/>
            <w:vAlign w:val="center"/>
          </w:tcPr>
          <w:p w:rsidR="00364012" w:rsidRPr="006517DD" w:rsidRDefault="00364012" w:rsidP="00B401A4">
            <w:pPr>
              <w:spacing w:line="360" w:lineRule="auto"/>
              <w:jc w:val="center"/>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364012" w:rsidRPr="006517DD" w:rsidRDefault="00364012" w:rsidP="00B401A4">
            <w:pPr>
              <w:spacing w:line="360" w:lineRule="auto"/>
              <w:jc w:val="center"/>
              <w:rPr>
                <w:rFonts w:ascii="GHEA Grapalat" w:hAnsi="GHEA Grapalat"/>
                <w:sz w:val="24"/>
                <w:szCs w:val="24"/>
                <w:lang w:val="hy-AM"/>
              </w:rPr>
            </w:pPr>
            <w:r w:rsidRPr="00364012">
              <w:rPr>
                <w:rFonts w:ascii="GHEA Grapalat" w:hAnsi="GHEA Grapalat"/>
                <w:sz w:val="24"/>
                <w:szCs w:val="24"/>
              </w:rPr>
              <w:t>02/16.11/4081-2024</w:t>
            </w:r>
          </w:p>
        </w:tc>
      </w:tr>
      <w:tr w:rsidR="00364012" w:rsidRPr="00E23784" w:rsidTr="00B401A4">
        <w:trPr>
          <w:trHeight w:val="431"/>
          <w:tblCellSpacing w:w="0" w:type="dxa"/>
        </w:trPr>
        <w:tc>
          <w:tcPr>
            <w:tcW w:w="7125" w:type="dxa"/>
            <w:gridSpan w:val="2"/>
            <w:tcBorders>
              <w:left w:val="outset" w:sz="6" w:space="0" w:color="auto"/>
              <w:right w:val="outset" w:sz="6" w:space="0" w:color="auto"/>
            </w:tcBorders>
            <w:shd w:val="clear" w:color="auto" w:fill="auto"/>
            <w:vAlign w:val="center"/>
          </w:tcPr>
          <w:p w:rsidR="00860177" w:rsidRDefault="004E5DF7" w:rsidP="00860177">
            <w:pPr>
              <w:shd w:val="clear" w:color="auto" w:fill="FFFFFF"/>
              <w:spacing w:after="0" w:line="360" w:lineRule="auto"/>
              <w:jc w:val="both"/>
              <w:rPr>
                <w:rFonts w:ascii="GHEA Grapalat" w:eastAsia="Times New Roman" w:hAnsi="GHEA Grapalat" w:cs="Times New Roman"/>
                <w:b/>
                <w:bCs/>
                <w:color w:val="000000"/>
                <w:sz w:val="24"/>
                <w:szCs w:val="24"/>
                <w:lang w:val="hy-AM" w:eastAsia="en-GB"/>
              </w:rPr>
            </w:pPr>
            <w:r>
              <w:rPr>
                <w:rFonts w:ascii="GHEA Grapalat" w:eastAsia="Times New Roman" w:hAnsi="GHEA Grapalat" w:cs="Times New Roman"/>
                <w:color w:val="000000"/>
                <w:sz w:val="24"/>
                <w:szCs w:val="24"/>
                <w:lang w:val="hy-AM" w:eastAsia="en-GB"/>
              </w:rPr>
              <w:t>1․</w:t>
            </w:r>
            <w:r w:rsidR="00364012" w:rsidRPr="004E5DF7">
              <w:rPr>
                <w:rFonts w:ascii="GHEA Grapalat" w:eastAsia="Times New Roman" w:hAnsi="GHEA Grapalat" w:cs="Times New Roman"/>
                <w:color w:val="000000"/>
                <w:sz w:val="24"/>
                <w:szCs w:val="24"/>
                <w:lang w:val="hy-AM" w:eastAsia="en-GB"/>
              </w:rPr>
              <w:t xml:space="preserve">Նախագծով առաջարկվում է հիմնադրման միջոցով ստեղծել «ԳՈՎՏԵՔ ՍՈԼՅՈՒՇՆՍ» պետական ոչ առևտրային կազմակերպություն (այսուհետ՝ Կազմակերպություն), որի </w:t>
            </w:r>
            <w:r w:rsidR="00364012" w:rsidRPr="004E5DF7">
              <w:rPr>
                <w:rFonts w:ascii="GHEA Grapalat" w:eastAsia="Times New Roman" w:hAnsi="GHEA Grapalat" w:cs="Times New Roman"/>
                <w:b/>
                <w:bCs/>
                <w:color w:val="000000"/>
                <w:sz w:val="24"/>
                <w:szCs w:val="24"/>
                <w:lang w:val="hy-AM" w:eastAsia="en-GB"/>
              </w:rPr>
              <w:t>գործունեության առարկան և նպատակներն են</w:t>
            </w:r>
            <w:r w:rsidR="00364012" w:rsidRPr="004E5DF7">
              <w:rPr>
                <w:rFonts w:ascii="GHEA Grapalat" w:eastAsia="Times New Roman" w:hAnsi="GHEA Grapalat" w:cs="Times New Roman"/>
                <w:color w:val="000000"/>
                <w:sz w:val="24"/>
                <w:szCs w:val="24"/>
                <w:lang w:val="hy-AM" w:eastAsia="en-GB"/>
              </w:rPr>
              <w:t xml:space="preserve">՝ պետական մարմիններում </w:t>
            </w:r>
            <w:r w:rsidR="00364012" w:rsidRPr="004E5DF7">
              <w:rPr>
                <w:rFonts w:ascii="GHEA Grapalat" w:hAnsi="GHEA Grapalat"/>
                <w:b/>
                <w:bCs/>
                <w:color w:val="000000"/>
                <w:sz w:val="24"/>
                <w:szCs w:val="24"/>
                <w:shd w:val="clear" w:color="auto" w:fill="FFFFFF"/>
                <w:lang w:val="hy-AM"/>
              </w:rPr>
              <w:t xml:space="preserve">տեղեկատվական տեխնոլոգիաների և դրանց </w:t>
            </w:r>
            <w:r w:rsidR="00364012" w:rsidRPr="004E5DF7">
              <w:rPr>
                <w:rFonts w:ascii="GHEA Grapalat" w:hAnsi="GHEA Grapalat"/>
                <w:b/>
                <w:bCs/>
                <w:color w:val="000000"/>
                <w:sz w:val="24"/>
                <w:szCs w:val="24"/>
                <w:shd w:val="clear" w:color="auto" w:fill="FFFFFF"/>
                <w:lang w:val="hy-AM"/>
              </w:rPr>
              <w:lastRenderedPageBreak/>
              <w:t xml:space="preserve">առնչվող համակարգերի կառավարման՝ մշակման, ներդրման և սպասարկման հետ կապված աշխատանքների կատարումը և ծառայությունների մատուցումը, ինչպես նաև՝ </w:t>
            </w:r>
            <w:r w:rsidR="00364012" w:rsidRPr="004E5DF7">
              <w:rPr>
                <w:rFonts w:ascii="GHEA Grapalat" w:hAnsi="GHEA Grapalat"/>
                <w:color w:val="000000"/>
                <w:sz w:val="24"/>
                <w:szCs w:val="24"/>
                <w:shd w:val="clear" w:color="auto" w:fill="FFFFFF"/>
                <w:lang w:val="hy-AM"/>
              </w:rPr>
              <w:t xml:space="preserve">պետական մարմիններում տեղեկատվական տեխնոլոգիաների և դրանց առնչվող համակարգերի մշակման և կառավարման արդյունավետության բարձրացումը և դրա հետ կապված մատուցվող ծառայությունների հասանելիության ընդլայնումը և դյուրացումը: </w:t>
            </w:r>
            <w:r w:rsidR="00364012" w:rsidRPr="004E5DF7">
              <w:rPr>
                <w:rFonts w:ascii="GHEA Grapalat" w:eastAsia="Times New Roman" w:hAnsi="GHEA Grapalat" w:cs="Times New Roman"/>
                <w:b/>
                <w:bCs/>
                <w:color w:val="000000"/>
                <w:sz w:val="24"/>
                <w:szCs w:val="24"/>
                <w:lang w:val="hy-AM" w:eastAsia="en-GB"/>
              </w:rPr>
              <w:t>Առաջարկվում է նաև թույլատրել կազմակերպությանն իրականացնել</w:t>
            </w:r>
            <w:r w:rsidR="00364012" w:rsidRPr="004E5DF7">
              <w:rPr>
                <w:rFonts w:ascii="GHEA Grapalat" w:eastAsia="Times New Roman" w:hAnsi="GHEA Grapalat" w:cs="Times New Roman"/>
                <w:color w:val="000000"/>
                <w:sz w:val="24"/>
                <w:szCs w:val="24"/>
                <w:lang w:val="hy-AM" w:eastAsia="en-GB"/>
              </w:rPr>
              <w:t xml:space="preserve"> իր կանոնադրությամբ սահմանված </w:t>
            </w:r>
            <w:r w:rsidR="00364012" w:rsidRPr="004E5DF7">
              <w:rPr>
                <w:rFonts w:ascii="GHEA Grapalat" w:hAnsi="GHEA Grapalat"/>
                <w:b/>
                <w:bCs/>
                <w:color w:val="000000"/>
                <w:sz w:val="24"/>
                <w:szCs w:val="24"/>
                <w:shd w:val="clear" w:color="auto" w:fill="FFFFFF"/>
                <w:lang w:val="hy-AM"/>
              </w:rPr>
              <w:t xml:space="preserve">տեղեկատվական տեխնոլոգիաների և դրանց առնչվող համակարգերի կառավարման՝ մշակման, ներդրման և սպասարկման հետ կապված </w:t>
            </w:r>
            <w:r w:rsidR="00364012" w:rsidRPr="004E5DF7">
              <w:rPr>
                <w:rFonts w:ascii="GHEA Grapalat" w:eastAsia="Times New Roman" w:hAnsi="GHEA Grapalat" w:cs="Times New Roman"/>
                <w:b/>
                <w:bCs/>
                <w:color w:val="000000"/>
                <w:sz w:val="24"/>
                <w:szCs w:val="24"/>
                <w:lang w:val="hy-AM" w:eastAsia="en-GB"/>
              </w:rPr>
              <w:t>աշխատանքների և ծառայությունների վճարովի իրացում (մատուցում):</w:t>
            </w:r>
          </w:p>
          <w:p w:rsidR="00364012" w:rsidRPr="00860177" w:rsidRDefault="00860177" w:rsidP="00860177">
            <w:pPr>
              <w:shd w:val="clear" w:color="auto" w:fill="FFFFFF"/>
              <w:spacing w:after="0" w:line="360" w:lineRule="auto"/>
              <w:jc w:val="both"/>
              <w:rPr>
                <w:rFonts w:ascii="GHEA Grapalat" w:eastAsia="Times New Roman" w:hAnsi="GHEA Grapalat" w:cs="Times New Roman"/>
                <w:b/>
                <w:bCs/>
                <w:color w:val="000000"/>
                <w:sz w:val="24"/>
                <w:szCs w:val="24"/>
                <w:lang w:val="hy-AM" w:eastAsia="en-GB"/>
              </w:rPr>
            </w:pPr>
            <w:r>
              <w:rPr>
                <w:rFonts w:ascii="GHEA Grapalat" w:eastAsia="Times New Roman" w:hAnsi="GHEA Grapalat" w:cs="Times New Roman"/>
                <w:b/>
                <w:bCs/>
                <w:color w:val="000000"/>
                <w:sz w:val="24"/>
                <w:szCs w:val="24"/>
                <w:lang w:val="hy-AM" w:eastAsia="en-GB"/>
              </w:rPr>
              <w:t xml:space="preserve">   </w:t>
            </w:r>
            <w:r w:rsidR="00364012" w:rsidRPr="00860177">
              <w:rPr>
                <w:rFonts w:ascii="GHEA Grapalat" w:eastAsia="Times New Roman" w:hAnsi="GHEA Grapalat" w:cs="Times New Roman"/>
                <w:b/>
                <w:bCs/>
                <w:color w:val="000000"/>
                <w:sz w:val="24"/>
                <w:szCs w:val="24"/>
                <w:lang w:val="hy-AM" w:eastAsia="en-GB"/>
              </w:rPr>
              <w:t xml:space="preserve"> </w:t>
            </w:r>
            <w:r w:rsidR="00364012" w:rsidRPr="00860177">
              <w:rPr>
                <w:rFonts w:ascii="GHEA Grapalat" w:eastAsia="Times New Roman" w:hAnsi="GHEA Grapalat" w:cs="Times New Roman"/>
                <w:color w:val="000000"/>
                <w:sz w:val="24"/>
                <w:szCs w:val="24"/>
                <w:lang w:val="hy-AM" w:eastAsia="en-GB"/>
              </w:rPr>
              <w:t xml:space="preserve"> Հաշվի առնելով վերոգրյալը՝ գտնում ենք, որ՝ Կազմակերպության գործունեության առարկան և նպատակը բավական ընդհանրական են ձևակերպված և հնարավորինս հստակեցման կարիք ունեն:  Միաժամանակ, գտնում ենք, որ հստակեցված չեն նաև </w:t>
            </w:r>
            <w:r w:rsidR="00AB27BF" w:rsidRPr="00860177">
              <w:rPr>
                <w:rFonts w:ascii="GHEA Grapalat" w:eastAsia="Times New Roman" w:hAnsi="GHEA Grapalat" w:cs="Times New Roman"/>
                <w:color w:val="000000"/>
                <w:sz w:val="24"/>
                <w:szCs w:val="24"/>
                <w:lang w:val="hy-AM" w:eastAsia="en-GB"/>
              </w:rPr>
              <w:t xml:space="preserve">կազմակերպության </w:t>
            </w:r>
            <w:r w:rsidR="00364012" w:rsidRPr="00860177">
              <w:rPr>
                <w:rFonts w:ascii="GHEA Grapalat" w:eastAsia="Times New Roman" w:hAnsi="GHEA Grapalat" w:cs="Times New Roman"/>
                <w:color w:val="000000"/>
                <w:sz w:val="24"/>
                <w:szCs w:val="24"/>
                <w:lang w:val="hy-AM" w:eastAsia="en-GB"/>
              </w:rPr>
              <w:t xml:space="preserve">ձեռնարկատիրական գործունեության տեսակները, ինչը չի բխում «Պետական ոչ </w:t>
            </w:r>
            <w:r w:rsidR="00364012" w:rsidRPr="00860177">
              <w:rPr>
                <w:rFonts w:ascii="GHEA Grapalat" w:eastAsia="Times New Roman" w:hAnsi="GHEA Grapalat" w:cs="Times New Roman"/>
                <w:color w:val="000000"/>
                <w:sz w:val="24"/>
                <w:szCs w:val="24"/>
                <w:lang w:val="hy-AM" w:eastAsia="en-GB"/>
              </w:rPr>
              <w:lastRenderedPageBreak/>
              <w:t xml:space="preserve">առևտրային կազմակերպությունների մասին» օրենքի 13-րդ հոդվածի 2-րդ մասից, համաձայն որի՝ </w:t>
            </w:r>
            <w:r w:rsidR="00364012" w:rsidRPr="00860177">
              <w:rPr>
                <w:rFonts w:ascii="GHEA Grapalat" w:eastAsia="Times New Roman" w:hAnsi="GHEA Grapalat" w:cs="Times New Roman"/>
                <w:b/>
                <w:bCs/>
                <w:color w:val="000000"/>
                <w:sz w:val="24"/>
                <w:szCs w:val="24"/>
                <w:lang w:val="hy-AM" w:eastAsia="en-GB"/>
              </w:rPr>
              <w:t>հիմնադրի բացառիկ լիազորությունն է</w:t>
            </w:r>
            <w:r w:rsidR="00364012" w:rsidRPr="00860177">
              <w:rPr>
                <w:rFonts w:ascii="GHEA Grapalat" w:eastAsia="Times New Roman" w:hAnsi="GHEA Grapalat" w:cs="Times New Roman"/>
                <w:color w:val="000000"/>
                <w:sz w:val="24"/>
                <w:szCs w:val="24"/>
                <w:lang w:val="hy-AM" w:eastAsia="en-GB"/>
              </w:rPr>
              <w:t xml:space="preserve"> նաև </w:t>
            </w:r>
            <w:r w:rsidR="00364012" w:rsidRPr="00860177">
              <w:rPr>
                <w:rFonts w:ascii="Calibri" w:hAnsi="Calibri" w:cs="Calibri"/>
                <w:color w:val="000000"/>
                <w:sz w:val="24"/>
                <w:szCs w:val="24"/>
                <w:shd w:val="clear" w:color="auto" w:fill="FFFFFF"/>
                <w:lang w:val="hy-AM"/>
              </w:rPr>
              <w:t> </w:t>
            </w:r>
            <w:r w:rsidR="00364012" w:rsidRPr="00860177">
              <w:rPr>
                <w:rFonts w:ascii="GHEA Grapalat" w:hAnsi="GHEA Grapalat"/>
                <w:color w:val="000000"/>
                <w:sz w:val="24"/>
                <w:szCs w:val="24"/>
                <w:shd w:val="clear" w:color="auto" w:fill="FFFFFF"/>
                <w:lang w:val="hy-AM"/>
              </w:rPr>
              <w:t xml:space="preserve">պետական կազմակերպության գործունեության առարկայի և նպատակների, այդ թվում` նրա կողմից իրականացվող ձեռնարկատիրական </w:t>
            </w:r>
            <w:r w:rsidR="00364012" w:rsidRPr="00860177">
              <w:rPr>
                <w:rFonts w:ascii="GHEA Grapalat" w:hAnsi="GHEA Grapalat"/>
                <w:b/>
                <w:bCs/>
                <w:color w:val="000000"/>
                <w:sz w:val="24"/>
                <w:szCs w:val="24"/>
                <w:shd w:val="clear" w:color="auto" w:fill="FFFFFF"/>
                <w:lang w:val="hy-AM"/>
              </w:rPr>
              <w:t>գործունեության տեսակների սահմանումը</w:t>
            </w:r>
            <w:r w:rsidR="00364012" w:rsidRPr="00860177">
              <w:rPr>
                <w:rFonts w:ascii="GHEA Grapalat" w:hAnsi="GHEA Grapalat"/>
                <w:color w:val="000000"/>
                <w:sz w:val="24"/>
                <w:szCs w:val="24"/>
                <w:shd w:val="clear" w:color="auto" w:fill="FFFFFF"/>
                <w:lang w:val="hy-AM"/>
              </w:rPr>
              <w:t xml:space="preserve">: Դիտարկումը/հստակեցման առաջարկը/ ներկայացվել է` հաշվի առնելով </w:t>
            </w:r>
            <w:bookmarkStart w:id="0" w:name="_Hlk157543310"/>
            <w:r w:rsidR="00364012" w:rsidRPr="00860177">
              <w:rPr>
                <w:rFonts w:ascii="GHEA Grapalat" w:eastAsia="Times New Roman" w:hAnsi="GHEA Grapalat" w:cs="Times New Roman"/>
                <w:color w:val="000000"/>
                <w:sz w:val="24"/>
                <w:szCs w:val="24"/>
                <w:lang w:val="hy-AM" w:eastAsia="en-GB"/>
              </w:rPr>
              <w:t>«</w:t>
            </w:r>
            <w:bookmarkEnd w:id="0"/>
            <w:r w:rsidR="00364012" w:rsidRPr="00860177">
              <w:rPr>
                <w:rStyle w:val="Strong"/>
                <w:rFonts w:ascii="GHEA Grapalat" w:hAnsi="GHEA Grapalat"/>
                <w:color w:val="000000"/>
                <w:sz w:val="24"/>
                <w:szCs w:val="24"/>
                <w:shd w:val="clear" w:color="auto" w:fill="FFFFFF"/>
                <w:lang w:val="hy-AM"/>
              </w:rPr>
              <w:t>Տեղեկատվական տեխնոլոգիաների ոլորտի պետական աջակցության մասին</w:t>
            </w:r>
            <w:r w:rsidR="00364012" w:rsidRPr="00860177">
              <w:rPr>
                <w:rFonts w:ascii="GHEA Grapalat" w:eastAsia="Times New Roman" w:hAnsi="GHEA Grapalat" w:cs="Times New Roman"/>
                <w:color w:val="000000"/>
                <w:sz w:val="24"/>
                <w:szCs w:val="24"/>
                <w:lang w:val="hy-AM" w:eastAsia="en-GB"/>
              </w:rPr>
              <w:t xml:space="preserve">» օրենքի 3-րդ հոդվածի 1-ին և 2-րդ մասերում տրված համապատասխան ձևակերպումները և Էկոնոմիկայի նախարարի 19.09.2013թ. թիվ </w:t>
            </w:r>
            <w:r w:rsidR="00364012" w:rsidRPr="00860177">
              <w:rPr>
                <w:rFonts w:ascii="GHEA Grapalat" w:hAnsi="GHEA Grapalat"/>
                <w:color w:val="000000"/>
                <w:sz w:val="24"/>
                <w:szCs w:val="24"/>
                <w:shd w:val="clear" w:color="auto" w:fill="FFFFFF"/>
                <w:lang w:val="hy-AM"/>
              </w:rPr>
              <w:t xml:space="preserve">874-Ն հրամանում ներկայացված համապատասխան տնտեսական գործունեության տեսակների ցանկը: Մասնավորապես, պարզ չէ՝ արդյո՞ք ստեղծվելիք Կազմակերպության գործունեության առարկան, նպատակը հանդիսանալու են օրենքում նկարագրված տեղեկատվական տեխնոլոգիաների, ինչպես նաև՝ հրամանում թվարկված տնտեսական գործունեության տեսակների ամբողջությունը, թե՝ կոնկրետ տեսակները: </w:t>
            </w:r>
            <w:r w:rsidR="00364012" w:rsidRPr="00860177">
              <w:rPr>
                <w:rFonts w:ascii="GHEA Grapalat" w:hAnsi="GHEA Grapalat" w:cs="Sylfaen"/>
                <w:color w:val="000000"/>
                <w:sz w:val="24"/>
                <w:szCs w:val="24"/>
                <w:shd w:val="clear" w:color="auto" w:fill="FFFFFF"/>
                <w:lang w:val="hy-AM"/>
              </w:rPr>
              <w:t>Նշենք</w:t>
            </w:r>
            <w:r w:rsidR="00364012" w:rsidRPr="00860177">
              <w:rPr>
                <w:rFonts w:ascii="GHEA Grapalat" w:hAnsi="GHEA Grapalat"/>
                <w:color w:val="000000"/>
                <w:sz w:val="24"/>
                <w:szCs w:val="24"/>
                <w:shd w:val="clear" w:color="auto" w:fill="FFFFFF"/>
                <w:lang w:val="hy-AM"/>
              </w:rPr>
              <w:t xml:space="preserve">, որ Կազմակերպության գործունեության առարկայի և ձեռնարկատիրական </w:t>
            </w:r>
            <w:r w:rsidR="00364012" w:rsidRPr="00860177">
              <w:rPr>
                <w:rFonts w:ascii="GHEA Grapalat" w:hAnsi="GHEA Grapalat"/>
                <w:color w:val="000000"/>
                <w:sz w:val="24"/>
                <w:szCs w:val="24"/>
                <w:shd w:val="clear" w:color="auto" w:fill="FFFFFF"/>
                <w:lang w:val="hy-AM"/>
              </w:rPr>
              <w:lastRenderedPageBreak/>
              <w:t>գործունեության տեսակների հստակեց</w:t>
            </w:r>
            <w:bookmarkStart w:id="1" w:name="_Hlk157543527"/>
            <w:r w:rsidR="00364012" w:rsidRPr="00860177">
              <w:rPr>
                <w:rFonts w:ascii="GHEA Grapalat" w:hAnsi="GHEA Grapalat"/>
                <w:color w:val="000000"/>
                <w:sz w:val="24"/>
                <w:szCs w:val="24"/>
                <w:shd w:val="clear" w:color="auto" w:fill="FFFFFF"/>
                <w:lang w:val="hy-AM"/>
              </w:rPr>
              <w:t xml:space="preserve">ումն անհրաժեշտ է նաև </w:t>
            </w:r>
            <w:r w:rsidR="00364012" w:rsidRPr="00860177">
              <w:rPr>
                <w:rFonts w:ascii="GHEA Grapalat" w:eastAsia="Times New Roman" w:hAnsi="GHEA Grapalat" w:cs="Times New Roman"/>
                <w:color w:val="000000"/>
                <w:sz w:val="24"/>
                <w:szCs w:val="24"/>
                <w:lang w:val="hy-AM" w:eastAsia="en-GB"/>
              </w:rPr>
              <w:t>«</w:t>
            </w:r>
            <w:r w:rsidR="00364012" w:rsidRPr="00860177">
              <w:rPr>
                <w:rFonts w:ascii="GHEA Grapalat" w:hAnsi="GHEA Grapalat"/>
                <w:color w:val="000000"/>
                <w:sz w:val="24"/>
                <w:szCs w:val="24"/>
                <w:shd w:val="clear" w:color="auto" w:fill="FFFFFF"/>
                <w:lang w:val="hy-AM"/>
              </w:rPr>
              <w:t>Կառավարության կառուցվածքի և գործունեության մասին</w:t>
            </w:r>
            <w:r w:rsidR="00364012" w:rsidRPr="00860177">
              <w:rPr>
                <w:rFonts w:ascii="GHEA Grapalat" w:eastAsia="Times New Roman" w:hAnsi="GHEA Grapalat" w:cs="Times New Roman"/>
                <w:color w:val="000000"/>
                <w:sz w:val="24"/>
                <w:szCs w:val="24"/>
                <w:lang w:val="hy-AM" w:eastAsia="en-GB"/>
              </w:rPr>
              <w:t xml:space="preserve">» </w:t>
            </w:r>
            <w:r w:rsidR="00364012" w:rsidRPr="00860177">
              <w:rPr>
                <w:rFonts w:ascii="GHEA Grapalat" w:hAnsi="GHEA Grapalat"/>
                <w:color w:val="000000"/>
                <w:sz w:val="24"/>
                <w:szCs w:val="24"/>
                <w:shd w:val="clear" w:color="auto" w:fill="FFFFFF"/>
                <w:lang w:val="hy-AM"/>
              </w:rPr>
              <w:t xml:space="preserve"> </w:t>
            </w:r>
            <w:bookmarkEnd w:id="1"/>
            <w:r w:rsidR="00364012" w:rsidRPr="00860177">
              <w:rPr>
                <w:rFonts w:ascii="GHEA Grapalat" w:hAnsi="GHEA Grapalat"/>
                <w:color w:val="000000"/>
                <w:sz w:val="24"/>
                <w:szCs w:val="24"/>
                <w:shd w:val="clear" w:color="auto" w:fill="FFFFFF"/>
                <w:lang w:val="hy-AM"/>
              </w:rPr>
              <w:t xml:space="preserve">օրենքով/այդ թվում՝ կանոնադրությամբ/ Բարձր տեխնոլոգիական արդյունաբերության նախարարությանը վերապահված լիազորությունների, ինչպես նաև Կենտրոնական բանկի ենթակայությամբ գործող </w:t>
            </w:r>
            <w:r w:rsidR="00364012" w:rsidRPr="00860177">
              <w:rPr>
                <w:rFonts w:ascii="GHEA Grapalat" w:eastAsia="Times New Roman" w:hAnsi="GHEA Grapalat" w:cs="Times New Roman"/>
                <w:color w:val="000000"/>
                <w:sz w:val="24"/>
                <w:szCs w:val="24"/>
                <w:lang w:val="hy-AM" w:eastAsia="en-GB"/>
              </w:rPr>
              <w:t>«</w:t>
            </w:r>
            <w:r w:rsidR="00364012" w:rsidRPr="00860177">
              <w:rPr>
                <w:rFonts w:ascii="GHEA Grapalat" w:hAnsi="GHEA Grapalat"/>
                <w:color w:val="000000"/>
                <w:sz w:val="24"/>
                <w:szCs w:val="24"/>
                <w:shd w:val="clear" w:color="auto" w:fill="FFFFFF"/>
                <w:lang w:val="hy-AM"/>
              </w:rPr>
              <w:t>Հայաստանի տեղեկատվական համակարգերի գործակալություն</w:t>
            </w:r>
            <w:r w:rsidR="00364012" w:rsidRPr="00860177">
              <w:rPr>
                <w:rFonts w:ascii="GHEA Grapalat" w:eastAsia="Times New Roman" w:hAnsi="GHEA Grapalat" w:cs="Times New Roman"/>
                <w:color w:val="000000"/>
                <w:sz w:val="24"/>
                <w:szCs w:val="24"/>
                <w:lang w:val="hy-AM" w:eastAsia="en-GB"/>
              </w:rPr>
              <w:t xml:space="preserve">» հիմնադրամի կողմից իրականացվող գործառույթների մասով կրկնությունները բացառելու և օպտիմալ ու արդյունավետ գործընթաց ապահովելու նպատակով: </w:t>
            </w:r>
            <w:r w:rsidR="00364012" w:rsidRPr="00860177">
              <w:rPr>
                <w:rFonts w:ascii="GHEA Grapalat" w:hAnsi="GHEA Grapalat"/>
                <w:color w:val="000000"/>
                <w:sz w:val="24"/>
                <w:szCs w:val="24"/>
                <w:shd w:val="clear" w:color="auto" w:fill="FFFFFF"/>
                <w:lang w:val="hy-AM"/>
              </w:rPr>
              <w:t xml:space="preserve"> </w:t>
            </w:r>
          </w:p>
          <w:p w:rsidR="008A2D2E" w:rsidRDefault="008A2D2E" w:rsidP="008A2D2E">
            <w:pPr>
              <w:shd w:val="clear" w:color="auto" w:fill="FFFFFF"/>
              <w:spacing w:after="0" w:line="360" w:lineRule="auto"/>
              <w:jc w:val="both"/>
              <w:rPr>
                <w:rFonts w:ascii="GHEA Grapalat" w:eastAsia="Times New Roman" w:hAnsi="GHEA Grapalat" w:cs="Times New Roman"/>
                <w:b/>
                <w:bCs/>
                <w:color w:val="000000"/>
                <w:sz w:val="24"/>
                <w:szCs w:val="24"/>
                <w:lang w:val="hy-AM" w:eastAsia="en-GB"/>
              </w:rPr>
            </w:pPr>
            <w:r>
              <w:rPr>
                <w:rFonts w:ascii="GHEA Grapalat" w:eastAsia="Times New Roman" w:hAnsi="GHEA Grapalat" w:cs="Times New Roman"/>
                <w:color w:val="000000"/>
                <w:sz w:val="24"/>
                <w:szCs w:val="24"/>
                <w:lang w:val="hy-AM" w:eastAsia="en-GB"/>
              </w:rPr>
              <w:t xml:space="preserve">       </w:t>
            </w:r>
            <w:r w:rsidR="00364012" w:rsidRPr="008A2D2E">
              <w:rPr>
                <w:rFonts w:ascii="GHEA Grapalat" w:eastAsia="Times New Roman" w:hAnsi="GHEA Grapalat" w:cs="Times New Roman"/>
                <w:color w:val="000000"/>
                <w:sz w:val="24"/>
                <w:szCs w:val="24"/>
                <w:lang w:val="hy-AM" w:eastAsia="en-GB"/>
              </w:rPr>
              <w:t xml:space="preserve">Հիմնավորման մեջ նշվում է նաև, որ </w:t>
            </w:r>
            <w:r w:rsidR="00364012" w:rsidRPr="008A2D2E">
              <w:rPr>
                <w:rFonts w:ascii="GHEA Grapalat" w:eastAsia="Calibri" w:hAnsi="GHEA Grapalat" w:cs="Arial"/>
                <w:bCs/>
                <w:spacing w:val="-6"/>
                <w:sz w:val="24"/>
                <w:szCs w:val="24"/>
                <w:lang w:val="hy-AM"/>
              </w:rPr>
              <w:t xml:space="preserve">հաշվի առնելով տեղեկատվական տեխնոլոգիաների ոլորտում ՀՀ պետական եկամուտների կոմիտեի և ՀՀ ֆինանսների նախարարության որոշակի գործառույթների համընկնումը և կրկնությունը՝ Կազմակերպության ստեղծումը հնարավորություն կընձեռի կրճատել մարդկային ռեսուրսի գործադրումը, ինչպես նաև սարքավորումների քանակը։ Այդ նպատակով հնարավոր տարբերակ է դիտարկվում դադարեցնելու Ֆինանսների նախարարության տեղեկատվական տեխնոլոգիաների վարչության </w:t>
            </w:r>
            <w:r w:rsidR="00364012" w:rsidRPr="008A2D2E">
              <w:rPr>
                <w:rFonts w:ascii="GHEA Grapalat" w:eastAsia="Calibri" w:hAnsi="GHEA Grapalat" w:cs="Arial"/>
                <w:bCs/>
                <w:spacing w:val="-6"/>
                <w:sz w:val="24"/>
                <w:szCs w:val="24"/>
                <w:lang w:val="hy-AM"/>
              </w:rPr>
              <w:lastRenderedPageBreak/>
              <w:t xml:space="preserve">և ՀՀ պետական եկամուտների կոմիտեի տեղեկատվական տեխնոլոգիաների վարչության գործունեությունները և վերջիններիս հենքի վրա ստեղծել վերը նշված Կազմակերպությունը: Նշվում է նաև, որ </w:t>
            </w:r>
            <w:r w:rsidR="00364012" w:rsidRPr="008A2D2E">
              <w:rPr>
                <w:rStyle w:val="Strong"/>
                <w:rFonts w:ascii="GHEA Grapalat" w:hAnsi="GHEA Grapalat"/>
                <w:color w:val="000000"/>
                <w:sz w:val="24"/>
                <w:szCs w:val="24"/>
                <w:shd w:val="clear" w:color="auto" w:fill="FFFFFF"/>
                <w:lang w:val="hy-AM"/>
              </w:rPr>
              <w:t xml:space="preserve">պետական կառավարման մարմիններում լրջագույն խնդիր է տեղեկատվական տեխնոլոգիաների ստորաբաժանումներում որակյալ կադրերի ներգրավման գրեթե անհնարինությունը և առկա կադրերի արտահոսքը, ինչը նախևառաջ տեղեկատվական տեխնոլոգիաների մասնավոր հատվածի աշխատաշուկայի համեմատությամբ վարձատրության </w:t>
            </w:r>
            <w:r>
              <w:rPr>
                <w:rStyle w:val="Strong"/>
                <w:rFonts w:ascii="GHEA Grapalat" w:hAnsi="GHEA Grapalat"/>
                <w:color w:val="000000"/>
                <w:sz w:val="24"/>
                <w:szCs w:val="24"/>
                <w:shd w:val="clear" w:color="auto" w:fill="FFFFFF"/>
                <w:lang w:val="hy-AM"/>
              </w:rPr>
              <w:t>անհամե</w:t>
            </w:r>
            <w:r w:rsidR="00364012" w:rsidRPr="008A2D2E">
              <w:rPr>
                <w:rStyle w:val="Strong"/>
                <w:rFonts w:ascii="GHEA Grapalat" w:hAnsi="GHEA Grapalat"/>
                <w:color w:val="000000"/>
                <w:sz w:val="24"/>
                <w:szCs w:val="24"/>
                <w:shd w:val="clear" w:color="auto" w:fill="FFFFFF"/>
                <w:lang w:val="hy-AM"/>
              </w:rPr>
              <w:t>մատ ցածր մակարդակի հետևանքն է։</w:t>
            </w:r>
          </w:p>
          <w:p w:rsidR="00364012" w:rsidRPr="008A2D2E" w:rsidRDefault="008A2D2E" w:rsidP="008A2D2E">
            <w:pPr>
              <w:shd w:val="clear" w:color="auto" w:fill="FFFFFF"/>
              <w:spacing w:after="0" w:line="360" w:lineRule="auto"/>
              <w:jc w:val="both"/>
              <w:rPr>
                <w:rFonts w:ascii="GHEA Grapalat" w:eastAsia="Times New Roman" w:hAnsi="GHEA Grapalat" w:cs="Times New Roman"/>
                <w:b/>
                <w:bCs/>
                <w:color w:val="000000"/>
                <w:sz w:val="24"/>
                <w:szCs w:val="24"/>
                <w:lang w:val="hy-AM" w:eastAsia="en-GB"/>
              </w:rPr>
            </w:pPr>
            <w:r>
              <w:rPr>
                <w:rFonts w:ascii="GHEA Grapalat" w:eastAsia="Times New Roman" w:hAnsi="GHEA Grapalat" w:cs="Times New Roman"/>
                <w:b/>
                <w:bCs/>
                <w:color w:val="000000"/>
                <w:sz w:val="24"/>
                <w:szCs w:val="24"/>
                <w:lang w:val="hy-AM" w:eastAsia="en-GB"/>
              </w:rPr>
              <w:t xml:space="preserve">      </w:t>
            </w:r>
            <w:r w:rsidR="00364012" w:rsidRPr="008A2D2E">
              <w:rPr>
                <w:rFonts w:ascii="GHEA Grapalat" w:eastAsia="Times New Roman" w:hAnsi="GHEA Grapalat" w:cs="Times New Roman"/>
                <w:color w:val="000000"/>
                <w:sz w:val="24"/>
                <w:szCs w:val="24"/>
                <w:lang w:val="hy-AM" w:eastAsia="en-GB"/>
              </w:rPr>
              <w:t xml:space="preserve"> Հաշվի առնելով վերոգրյալը՝  առաջարկում ենք հնարավորինս հստակ անդրառնալ այն հարցին, թե արդյո՞ք համապատասխան ստորաբաժանումների գործունեության դադարեցման և վերջիններիս հենքի վրա Կազմակերպության ստեղծման արդյունքում պետական բյուջեում սպասվելիք ծախսերի կանխատեսվող գնահատական տրվել է/առկա է/, թե ոչ (օրինակ՝ ակնկալվող հաստիքների թվի և վարձատրության մասով):</w:t>
            </w:r>
          </w:p>
          <w:p w:rsidR="00364012" w:rsidRPr="008A2D2E" w:rsidRDefault="008A2D2E" w:rsidP="008A2D2E">
            <w:pPr>
              <w:shd w:val="clear" w:color="auto" w:fill="FFFFFF"/>
              <w:spacing w:after="0" w:line="360" w:lineRule="auto"/>
              <w:jc w:val="both"/>
              <w:rPr>
                <w:rFonts w:ascii="GHEA Grapalat" w:eastAsia="Times New Roman" w:hAnsi="GHEA Grapalat" w:cs="Times New Roman"/>
                <w:color w:val="000000"/>
                <w:sz w:val="24"/>
                <w:szCs w:val="24"/>
                <w:lang w:val="hy-AM" w:eastAsia="en-GB"/>
              </w:rPr>
            </w:pPr>
            <w:r>
              <w:rPr>
                <w:rFonts w:ascii="GHEA Grapalat" w:eastAsia="GHEA Grapalat" w:hAnsi="GHEA Grapalat" w:cs="GHEA Grapalat"/>
                <w:sz w:val="24"/>
                <w:szCs w:val="24"/>
                <w:lang w:val="hy-AM"/>
              </w:rPr>
              <w:lastRenderedPageBreak/>
              <w:t xml:space="preserve">      </w:t>
            </w:r>
            <w:r w:rsidR="00364012" w:rsidRPr="008A2D2E">
              <w:rPr>
                <w:rFonts w:ascii="GHEA Grapalat" w:eastAsia="GHEA Grapalat" w:hAnsi="GHEA Grapalat" w:cs="GHEA Grapalat"/>
                <w:sz w:val="24"/>
                <w:szCs w:val="24"/>
                <w:lang w:val="hy-AM"/>
              </w:rPr>
              <w:t xml:space="preserve">Միաժամանակ, պարզ չէ/այդ թվում՝ հիմնավորման մեջ հստակ անդրադարձ չկա/, արդյո՞ք առաջարկը բխում է ՀՀ կառավարության կողմից որդեգրված ՀՀ պետական կառավարման համակարգի արդյունավետության բարձրացման, օպտիմալացման և հանրային կառավարման բարեփոխումների քաղաքականությունից և արդյո՞ք չի հակասի համապատասխան </w:t>
            </w:r>
            <w:r w:rsidR="00364012" w:rsidRPr="008A2D2E">
              <w:rPr>
                <w:rFonts w:ascii="GHEA Grapalat" w:hAnsi="GHEA Grapalat" w:cs="Arial"/>
                <w:sz w:val="24"/>
                <w:szCs w:val="24"/>
                <w:lang w:val="hy-AM"/>
              </w:rPr>
              <w:t xml:space="preserve">ծառայությունները մրցակցային հիմունքներով ձեռքբերելու սկզբունքներին </w:t>
            </w:r>
            <w:r w:rsidR="00364012" w:rsidRPr="008A2D2E">
              <w:rPr>
                <w:rFonts w:ascii="GHEA Grapalat" w:eastAsia="GHEA Grapalat" w:hAnsi="GHEA Grapalat" w:cs="GHEA Grapalat"/>
                <w:sz w:val="24"/>
                <w:szCs w:val="24"/>
                <w:lang w:val="hy-AM"/>
              </w:rPr>
              <w:t>(համապատասխանաբար՝ դրական և բացասական պատասխանների դեպքում՝ առաջարկում ենք նաև բավարար հիմնավորումներ ներկայացնել)</w:t>
            </w:r>
            <w:r w:rsidR="00364012" w:rsidRPr="008A2D2E">
              <w:rPr>
                <w:rFonts w:ascii="GHEA Grapalat" w:hAnsi="GHEA Grapalat" w:cs="Arial"/>
                <w:sz w:val="24"/>
                <w:szCs w:val="24"/>
                <w:lang w:val="hy-AM"/>
              </w:rPr>
              <w:t>:</w:t>
            </w:r>
          </w:p>
          <w:p w:rsidR="00364012" w:rsidRPr="006517DD" w:rsidRDefault="00364012" w:rsidP="00B401A4">
            <w:pPr>
              <w:spacing w:line="360" w:lineRule="auto"/>
              <w:ind w:right="75"/>
              <w:jc w:val="both"/>
              <w:rPr>
                <w:rFonts w:ascii="GHEA Grapalat" w:eastAsia="Times New Roman" w:hAnsi="GHEA Grapalat" w:cs="Times New Roman"/>
                <w:color w:val="000000"/>
                <w:sz w:val="24"/>
                <w:szCs w:val="24"/>
                <w:lang w:val="hy-AM"/>
              </w:rPr>
            </w:pPr>
          </w:p>
        </w:tc>
        <w:tc>
          <w:tcPr>
            <w:tcW w:w="6727" w:type="dxa"/>
            <w:gridSpan w:val="2"/>
            <w:tcBorders>
              <w:top w:val="outset" w:sz="6" w:space="0" w:color="auto"/>
              <w:left w:val="outset" w:sz="6" w:space="0" w:color="auto"/>
              <w:bottom w:val="outset" w:sz="6" w:space="0" w:color="auto"/>
              <w:right w:val="outset" w:sz="6" w:space="0" w:color="auto"/>
            </w:tcBorders>
            <w:shd w:val="clear" w:color="auto" w:fill="auto"/>
          </w:tcPr>
          <w:p w:rsidR="00364012" w:rsidRPr="007D2DF7" w:rsidRDefault="008A2D2E" w:rsidP="00B401A4">
            <w:pPr>
              <w:spacing w:line="360" w:lineRule="auto"/>
              <w:ind w:right="22" w:firstLine="540"/>
              <w:jc w:val="center"/>
              <w:rPr>
                <w:rFonts w:ascii="GHEA Grapalat" w:hAnsi="GHEA Grapalat"/>
                <w:b/>
                <w:color w:val="000000"/>
                <w:sz w:val="24"/>
                <w:szCs w:val="24"/>
                <w:lang w:val="hy-AM" w:eastAsia="en-GB"/>
              </w:rPr>
            </w:pPr>
            <w:r>
              <w:rPr>
                <w:rFonts w:ascii="GHEA Grapalat" w:hAnsi="GHEA Grapalat"/>
                <w:b/>
                <w:color w:val="000000"/>
                <w:sz w:val="24"/>
                <w:szCs w:val="24"/>
                <w:lang w:val="hy-AM" w:eastAsia="en-GB"/>
              </w:rPr>
              <w:lastRenderedPageBreak/>
              <w:t>1․</w:t>
            </w:r>
            <w:r w:rsidR="0023177D">
              <w:rPr>
                <w:rFonts w:ascii="GHEA Grapalat" w:hAnsi="GHEA Grapalat"/>
                <w:b/>
                <w:color w:val="000000"/>
                <w:sz w:val="24"/>
                <w:szCs w:val="24"/>
                <w:lang w:val="hy-AM" w:eastAsia="en-GB"/>
              </w:rPr>
              <w:t>Ը</w:t>
            </w:r>
            <w:r w:rsidR="00364012" w:rsidRPr="007D2DF7">
              <w:rPr>
                <w:rFonts w:ascii="GHEA Grapalat" w:hAnsi="GHEA Grapalat"/>
                <w:b/>
                <w:color w:val="000000"/>
                <w:sz w:val="24"/>
                <w:szCs w:val="24"/>
                <w:lang w:val="hy-AM" w:eastAsia="en-GB"/>
              </w:rPr>
              <w:t>նդունվել</w:t>
            </w:r>
            <w:r w:rsidR="0023177D">
              <w:rPr>
                <w:rFonts w:ascii="GHEA Grapalat" w:hAnsi="GHEA Grapalat"/>
                <w:b/>
                <w:color w:val="000000"/>
                <w:sz w:val="24"/>
                <w:szCs w:val="24"/>
                <w:lang w:val="hy-AM" w:eastAsia="en-GB"/>
              </w:rPr>
              <w:t xml:space="preserve"> է։</w:t>
            </w:r>
          </w:p>
          <w:p w:rsidR="008A2D2E" w:rsidRPr="00DB0208" w:rsidRDefault="00E23784" w:rsidP="005D6D3B">
            <w:pPr>
              <w:spacing w:line="360" w:lineRule="auto"/>
              <w:ind w:right="22" w:firstLine="540"/>
              <w:jc w:val="both"/>
              <w:rPr>
                <w:rFonts w:ascii="GHEA Grapalat" w:eastAsia="Times New Roman" w:hAnsi="GHEA Grapalat" w:cs="Times New Roman"/>
                <w:sz w:val="24"/>
                <w:szCs w:val="24"/>
                <w:lang w:val="hy-AM"/>
              </w:rPr>
            </w:pPr>
            <w:r>
              <w:rPr>
                <w:rFonts w:ascii="GHEA Grapalat" w:eastAsia="Times New Roman" w:hAnsi="GHEA Grapalat" w:cs="Times New Roman"/>
                <w:color w:val="000000"/>
                <w:sz w:val="24"/>
                <w:szCs w:val="24"/>
                <w:lang w:val="hy-AM"/>
              </w:rPr>
              <w:t xml:space="preserve">Նախագիծը լրամշակվել է՝ </w:t>
            </w:r>
            <w:r w:rsidR="005D6D3B">
              <w:rPr>
                <w:rFonts w:ascii="GHEA Grapalat" w:eastAsia="Times New Roman" w:hAnsi="GHEA Grapalat" w:cs="Times New Roman"/>
                <w:color w:val="000000"/>
                <w:sz w:val="24"/>
                <w:szCs w:val="24"/>
                <w:lang w:val="hy-AM"/>
              </w:rPr>
              <w:t>խմբագրելով Կազմակերպության գործունեության առարկան և նպատակները, հստակեցնելով Կազմակերպության կողմից իրականաց</w:t>
            </w:r>
            <w:r>
              <w:rPr>
                <w:rFonts w:ascii="GHEA Grapalat" w:eastAsia="Times New Roman" w:hAnsi="GHEA Grapalat" w:cs="Times New Roman"/>
                <w:color w:val="000000"/>
                <w:sz w:val="24"/>
                <w:szCs w:val="24"/>
                <w:lang w:val="hy-AM"/>
              </w:rPr>
              <w:t xml:space="preserve">ման ենթակա </w:t>
            </w:r>
            <w:r w:rsidR="005D6D3B">
              <w:rPr>
                <w:rFonts w:ascii="GHEA Grapalat" w:eastAsia="Times New Roman" w:hAnsi="GHEA Grapalat" w:cs="Times New Roman"/>
                <w:color w:val="000000"/>
                <w:sz w:val="24"/>
                <w:szCs w:val="24"/>
                <w:lang w:val="hy-AM"/>
              </w:rPr>
              <w:t xml:space="preserve">ձեռնարկատիրական </w:t>
            </w:r>
            <w:r w:rsidR="005D6D3B">
              <w:rPr>
                <w:rFonts w:ascii="GHEA Grapalat" w:eastAsia="Times New Roman" w:hAnsi="GHEA Grapalat" w:cs="Times New Roman"/>
                <w:color w:val="000000"/>
                <w:sz w:val="24"/>
                <w:szCs w:val="24"/>
                <w:lang w:val="hy-AM"/>
              </w:rPr>
              <w:lastRenderedPageBreak/>
              <w:t xml:space="preserve">գործունեության տեսակները։ </w:t>
            </w:r>
            <w:r w:rsidR="00DB0208">
              <w:rPr>
                <w:rFonts w:ascii="GHEA Grapalat" w:eastAsia="Times New Roman" w:hAnsi="GHEA Grapalat" w:cs="Times New Roman"/>
                <w:sz w:val="24"/>
                <w:szCs w:val="24"/>
                <w:lang w:val="hy-AM"/>
              </w:rPr>
              <w:t>Մ</w:t>
            </w:r>
            <w:r w:rsidR="005D6D3B">
              <w:rPr>
                <w:rFonts w:ascii="GHEA Grapalat" w:eastAsia="Times New Roman" w:hAnsi="GHEA Grapalat" w:cs="Times New Roman"/>
                <w:sz w:val="24"/>
                <w:szCs w:val="24"/>
                <w:lang w:val="hy-AM"/>
              </w:rPr>
              <w:t xml:space="preserve">ասնավորապես՝ </w:t>
            </w:r>
            <w:r w:rsidR="00D127FB" w:rsidRPr="00DB0208">
              <w:rPr>
                <w:rFonts w:ascii="GHEA Grapalat" w:eastAsia="Times New Roman" w:hAnsi="GHEA Grapalat" w:cs="Times New Roman"/>
                <w:sz w:val="24"/>
                <w:szCs w:val="24"/>
                <w:lang w:val="hy-AM"/>
              </w:rPr>
              <w:t xml:space="preserve">ձեռնարկատիրական գործունեության մեջ նշվել են </w:t>
            </w:r>
            <w:r w:rsidR="00D127FB" w:rsidRPr="00DB0208">
              <w:rPr>
                <w:rFonts w:ascii="GHEA Grapalat" w:eastAsia="Times New Roman" w:hAnsi="GHEA Grapalat" w:cs="Times New Roman"/>
                <w:sz w:val="24"/>
                <w:szCs w:val="24"/>
                <w:lang w:val="hy-AM" w:eastAsia="en-GB"/>
              </w:rPr>
              <w:t xml:space="preserve"> </w:t>
            </w:r>
            <w:r w:rsidR="00D127FB" w:rsidRPr="00DB0208">
              <w:rPr>
                <w:rFonts w:ascii="GHEA Grapalat" w:eastAsia="Times New Roman" w:hAnsi="GHEA Grapalat" w:cs="Times New Roman"/>
                <w:sz w:val="24"/>
                <w:szCs w:val="24"/>
                <w:lang w:val="hy-AM"/>
              </w:rPr>
              <w:t>Էկոնոմիկայի նախարարի 19.09.2013թ. թիվ 874-Ն հրամանում ներկայացված համապատասխան տնտեսական գործունեության տեսակների ցանկից հետևյալ դասակարգիչները</w:t>
            </w:r>
            <w:r w:rsidR="00D127FB" w:rsidRPr="00DB0208">
              <w:rPr>
                <w:rFonts w:ascii="Cambria Math" w:eastAsia="Times New Roman" w:hAnsi="Cambria Math" w:cs="Cambria Math"/>
                <w:sz w:val="24"/>
                <w:szCs w:val="24"/>
                <w:lang w:val="hy-AM"/>
              </w:rPr>
              <w:t>․</w:t>
            </w:r>
            <w:r w:rsidR="00D127FB" w:rsidRPr="00DB0208">
              <w:rPr>
                <w:rFonts w:ascii="GHEA Grapalat" w:eastAsia="Times New Roman" w:hAnsi="GHEA Grapalat" w:cs="Times New Roman"/>
                <w:sz w:val="24"/>
                <w:szCs w:val="24"/>
                <w:lang w:val="hy-AM"/>
              </w:rPr>
              <w:t xml:space="preserve"> J62 - Ծրագրային ապահովման մշակում, խորհրդատվություններ և հարակից գործունեություն համակարգչային տեխնոլոգիաների բնագավառում և  J63</w:t>
            </w:r>
            <w:r w:rsidR="00D127FB" w:rsidRPr="00DB0208">
              <w:rPr>
                <w:rFonts w:ascii="GHEA Grapalat" w:hAnsi="GHEA Grapalat"/>
                <w:sz w:val="24"/>
                <w:szCs w:val="24"/>
                <w:shd w:val="clear" w:color="auto" w:fill="FFFFFF"/>
                <w:lang w:val="hy-AM"/>
              </w:rPr>
              <w:t xml:space="preserve">   </w:t>
            </w:r>
            <w:r w:rsidR="00D127FB" w:rsidRPr="00DB0208">
              <w:rPr>
                <w:rFonts w:ascii="GHEA Grapalat" w:hAnsi="GHEA Grapalat" w:cs="Arial Armenian"/>
                <w:bCs/>
                <w:sz w:val="20"/>
                <w:szCs w:val="20"/>
                <w:lang w:val="hy-AM"/>
              </w:rPr>
              <w:t xml:space="preserve"> </w:t>
            </w:r>
            <w:r w:rsidR="00D127FB" w:rsidRPr="00DB0208">
              <w:rPr>
                <w:rFonts w:ascii="GHEA Grapalat" w:hAnsi="GHEA Grapalat"/>
                <w:sz w:val="24"/>
                <w:szCs w:val="24"/>
                <w:shd w:val="clear" w:color="auto" w:fill="FFFFFF"/>
                <w:lang w:val="hy-AM"/>
              </w:rPr>
              <w:t xml:space="preserve"> </w:t>
            </w:r>
            <w:r w:rsidR="00D127FB" w:rsidRPr="00DB0208">
              <w:rPr>
                <w:rFonts w:ascii="GHEA Grapalat" w:hAnsi="GHEA Grapalat" w:cs="Arial Armenian"/>
                <w:bCs/>
                <w:sz w:val="20"/>
                <w:szCs w:val="20"/>
                <w:lang w:val="hy-AM"/>
              </w:rPr>
              <w:t xml:space="preserve"> </w:t>
            </w:r>
            <w:r w:rsidR="00D127FB" w:rsidRPr="00DB0208">
              <w:rPr>
                <w:rFonts w:ascii="GHEA Grapalat" w:eastAsia="Times New Roman" w:hAnsi="GHEA Grapalat" w:cs="Times New Roman"/>
                <w:sz w:val="24"/>
                <w:szCs w:val="24"/>
                <w:lang w:val="hy-AM"/>
              </w:rPr>
              <w:t>Տեղեկատվ</w:t>
            </w:r>
            <w:r w:rsidR="00DB0208" w:rsidRPr="00DB0208">
              <w:rPr>
                <w:rFonts w:ascii="GHEA Grapalat" w:eastAsia="Times New Roman" w:hAnsi="GHEA Grapalat" w:cs="Times New Roman"/>
                <w:sz w:val="24"/>
                <w:szCs w:val="24"/>
                <w:lang w:val="hy-AM"/>
              </w:rPr>
              <w:t>ական ծառայությունների մատուցում։</w:t>
            </w:r>
            <w:r w:rsidR="00D127FB" w:rsidRPr="00DB0208">
              <w:rPr>
                <w:rFonts w:ascii="GHEA Grapalat" w:eastAsia="Times New Roman" w:hAnsi="GHEA Grapalat" w:cs="Times New Roman"/>
                <w:sz w:val="24"/>
                <w:szCs w:val="24"/>
                <w:lang w:val="hy-AM"/>
              </w:rPr>
              <w:t xml:space="preserve">  </w:t>
            </w:r>
          </w:p>
          <w:p w:rsidR="008A2D2E" w:rsidRPr="00DB0208" w:rsidRDefault="008A2D2E" w:rsidP="00AB27BF">
            <w:pPr>
              <w:spacing w:line="360" w:lineRule="auto"/>
              <w:ind w:right="22" w:firstLine="540"/>
              <w:jc w:val="both"/>
              <w:rPr>
                <w:rFonts w:ascii="GHEA Grapalat" w:eastAsia="Times New Roman" w:hAnsi="GHEA Grapalat" w:cs="Times New Roman"/>
                <w:b/>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AB27BF">
            <w:pPr>
              <w:spacing w:line="360" w:lineRule="auto"/>
              <w:ind w:right="22" w:firstLine="540"/>
              <w:jc w:val="both"/>
              <w:rPr>
                <w:rFonts w:ascii="GHEA Grapalat" w:eastAsia="Times New Roman" w:hAnsi="GHEA Grapalat" w:cs="Times New Roman"/>
                <w:b/>
                <w:color w:val="000000"/>
                <w:sz w:val="24"/>
                <w:szCs w:val="24"/>
                <w:highlight w:val="yellow"/>
                <w:lang w:val="hy-AM"/>
              </w:rPr>
            </w:pPr>
          </w:p>
          <w:p w:rsidR="008A2D2E" w:rsidRDefault="008A2D2E" w:rsidP="008A2D2E">
            <w:pPr>
              <w:spacing w:line="360" w:lineRule="auto"/>
              <w:ind w:right="22"/>
              <w:jc w:val="both"/>
              <w:rPr>
                <w:rFonts w:ascii="GHEA Grapalat" w:eastAsia="Times New Roman" w:hAnsi="GHEA Grapalat" w:cs="Times New Roman"/>
                <w:b/>
                <w:color w:val="000000"/>
                <w:sz w:val="24"/>
                <w:szCs w:val="24"/>
                <w:highlight w:val="yellow"/>
                <w:lang w:val="hy-AM"/>
              </w:rPr>
            </w:pPr>
          </w:p>
          <w:p w:rsidR="008A2D2E" w:rsidRDefault="008A2D2E" w:rsidP="008A2D2E">
            <w:pPr>
              <w:spacing w:line="360" w:lineRule="auto"/>
              <w:ind w:right="22"/>
              <w:jc w:val="both"/>
              <w:rPr>
                <w:rFonts w:ascii="GHEA Grapalat" w:eastAsia="Times New Roman" w:hAnsi="GHEA Grapalat" w:cs="Times New Roman"/>
                <w:b/>
                <w:color w:val="000000"/>
                <w:sz w:val="24"/>
                <w:szCs w:val="24"/>
                <w:highlight w:val="yellow"/>
                <w:lang w:val="hy-AM"/>
              </w:rPr>
            </w:pPr>
          </w:p>
          <w:p w:rsidR="0082084F" w:rsidRDefault="0082084F" w:rsidP="008A2D2E">
            <w:pPr>
              <w:spacing w:line="360" w:lineRule="auto"/>
              <w:ind w:right="22"/>
              <w:jc w:val="both"/>
              <w:rPr>
                <w:rFonts w:ascii="GHEA Grapalat" w:eastAsia="Times New Roman" w:hAnsi="GHEA Grapalat" w:cs="Times New Roman"/>
                <w:sz w:val="24"/>
                <w:szCs w:val="24"/>
                <w:lang w:val="hy-AM"/>
              </w:rPr>
            </w:pPr>
          </w:p>
          <w:p w:rsidR="003F0B43" w:rsidRDefault="003F0B43" w:rsidP="008A2D2E">
            <w:pPr>
              <w:spacing w:line="360" w:lineRule="auto"/>
              <w:ind w:right="22"/>
              <w:jc w:val="both"/>
              <w:rPr>
                <w:rFonts w:ascii="GHEA Grapalat" w:eastAsia="Times New Roman" w:hAnsi="GHEA Grapalat" w:cs="Times New Roman"/>
                <w:sz w:val="24"/>
                <w:szCs w:val="24"/>
                <w:lang w:val="hy-AM"/>
              </w:rPr>
            </w:pPr>
          </w:p>
          <w:p w:rsidR="003F0B43" w:rsidRDefault="003F0B43" w:rsidP="008A2D2E">
            <w:pPr>
              <w:spacing w:line="360" w:lineRule="auto"/>
              <w:ind w:right="22"/>
              <w:jc w:val="both"/>
              <w:rPr>
                <w:rFonts w:ascii="GHEA Grapalat" w:eastAsia="Times New Roman" w:hAnsi="GHEA Grapalat" w:cs="Times New Roman"/>
                <w:sz w:val="24"/>
                <w:szCs w:val="24"/>
                <w:lang w:val="hy-AM"/>
              </w:rPr>
            </w:pPr>
          </w:p>
          <w:p w:rsidR="003F0B43" w:rsidRDefault="003F0B43" w:rsidP="008A2D2E">
            <w:pPr>
              <w:spacing w:line="360" w:lineRule="auto"/>
              <w:ind w:right="22"/>
              <w:jc w:val="both"/>
              <w:rPr>
                <w:rFonts w:ascii="GHEA Grapalat" w:eastAsia="Times New Roman" w:hAnsi="GHEA Grapalat" w:cs="Times New Roman"/>
                <w:sz w:val="24"/>
                <w:szCs w:val="24"/>
                <w:lang w:val="hy-AM"/>
              </w:rPr>
            </w:pPr>
          </w:p>
          <w:p w:rsidR="003F0B43" w:rsidRDefault="003F0B43" w:rsidP="008A2D2E">
            <w:pPr>
              <w:spacing w:line="360" w:lineRule="auto"/>
              <w:ind w:right="22"/>
              <w:jc w:val="both"/>
              <w:rPr>
                <w:rFonts w:ascii="GHEA Grapalat" w:eastAsia="Times New Roman" w:hAnsi="GHEA Grapalat" w:cs="Times New Roman"/>
                <w:sz w:val="24"/>
                <w:szCs w:val="24"/>
                <w:lang w:val="hy-AM"/>
              </w:rPr>
            </w:pPr>
          </w:p>
          <w:p w:rsidR="003F0B43" w:rsidRDefault="003F0B43" w:rsidP="008A2D2E">
            <w:pPr>
              <w:spacing w:line="360" w:lineRule="auto"/>
              <w:ind w:right="22"/>
              <w:jc w:val="both"/>
              <w:rPr>
                <w:rFonts w:ascii="GHEA Grapalat" w:eastAsia="Times New Roman" w:hAnsi="GHEA Grapalat" w:cs="Times New Roman"/>
                <w:sz w:val="24"/>
                <w:szCs w:val="24"/>
                <w:lang w:val="hy-AM"/>
              </w:rPr>
            </w:pPr>
          </w:p>
          <w:p w:rsidR="003F0B43" w:rsidRDefault="003F0B43" w:rsidP="008A2D2E">
            <w:pPr>
              <w:spacing w:line="360" w:lineRule="auto"/>
              <w:ind w:right="22"/>
              <w:jc w:val="both"/>
              <w:rPr>
                <w:rFonts w:ascii="GHEA Grapalat" w:eastAsia="Times New Roman" w:hAnsi="GHEA Grapalat" w:cs="Times New Roman"/>
                <w:sz w:val="24"/>
                <w:szCs w:val="24"/>
                <w:lang w:val="hy-AM"/>
              </w:rPr>
            </w:pPr>
          </w:p>
          <w:p w:rsidR="003F0B43" w:rsidRDefault="003F0B43" w:rsidP="008A2D2E">
            <w:pPr>
              <w:spacing w:line="360" w:lineRule="auto"/>
              <w:ind w:right="22"/>
              <w:jc w:val="both"/>
              <w:rPr>
                <w:rFonts w:ascii="GHEA Grapalat" w:eastAsia="Times New Roman" w:hAnsi="GHEA Grapalat" w:cs="Times New Roman"/>
                <w:sz w:val="24"/>
                <w:szCs w:val="24"/>
                <w:lang w:val="hy-AM"/>
              </w:rPr>
            </w:pPr>
          </w:p>
          <w:p w:rsidR="003F0B43" w:rsidRDefault="003F0B43" w:rsidP="008A2D2E">
            <w:pPr>
              <w:spacing w:line="360" w:lineRule="auto"/>
              <w:ind w:right="22"/>
              <w:jc w:val="both"/>
              <w:rPr>
                <w:rFonts w:ascii="GHEA Grapalat" w:eastAsia="Times New Roman" w:hAnsi="GHEA Grapalat" w:cs="Times New Roman"/>
                <w:sz w:val="24"/>
                <w:szCs w:val="24"/>
                <w:lang w:val="hy-AM"/>
              </w:rPr>
            </w:pPr>
          </w:p>
          <w:p w:rsidR="00E23784" w:rsidRDefault="00E23784" w:rsidP="008A2D2E">
            <w:pPr>
              <w:spacing w:line="360" w:lineRule="auto"/>
              <w:ind w:right="22"/>
              <w:jc w:val="both"/>
              <w:rPr>
                <w:rFonts w:ascii="GHEA Grapalat" w:eastAsia="Times New Roman" w:hAnsi="GHEA Grapalat" w:cs="Times New Roman"/>
                <w:sz w:val="24"/>
                <w:szCs w:val="24"/>
                <w:lang w:val="hy-AM"/>
              </w:rPr>
            </w:pPr>
          </w:p>
          <w:p w:rsidR="00DB0208" w:rsidRPr="003F0B43" w:rsidRDefault="003F0B43" w:rsidP="003F0B43">
            <w:pPr>
              <w:spacing w:line="360" w:lineRule="auto"/>
              <w:ind w:right="22"/>
              <w:jc w:val="center"/>
              <w:rPr>
                <w:rFonts w:ascii="GHEA Grapalat" w:eastAsia="Times New Roman" w:hAnsi="GHEA Grapalat" w:cs="Times New Roman"/>
                <w:b/>
                <w:sz w:val="24"/>
                <w:szCs w:val="24"/>
                <w:lang w:val="hy-AM"/>
              </w:rPr>
            </w:pPr>
            <w:r>
              <w:rPr>
                <w:rFonts w:ascii="GHEA Grapalat" w:eastAsia="Times New Roman" w:hAnsi="GHEA Grapalat" w:cs="Times New Roman"/>
                <w:b/>
                <w:sz w:val="24"/>
                <w:szCs w:val="24"/>
                <w:lang w:val="hy-AM"/>
              </w:rPr>
              <w:t>2․Ընդունվել է։</w:t>
            </w:r>
          </w:p>
          <w:p w:rsidR="008A2D2E" w:rsidRPr="0082084F" w:rsidRDefault="005336D6" w:rsidP="008A2D2E">
            <w:pPr>
              <w:spacing w:line="360" w:lineRule="auto"/>
              <w:ind w:right="22"/>
              <w:jc w:val="both"/>
              <w:rPr>
                <w:rFonts w:ascii="GHEA Grapalat" w:eastAsia="Times New Roman" w:hAnsi="GHEA Grapalat" w:cs="Times New Roman"/>
                <w:sz w:val="24"/>
                <w:szCs w:val="24"/>
                <w:lang w:val="hy-AM"/>
              </w:rPr>
            </w:pPr>
            <w:r w:rsidRPr="0082084F">
              <w:rPr>
                <w:rFonts w:ascii="GHEA Grapalat" w:eastAsia="Times New Roman" w:hAnsi="GHEA Grapalat" w:cs="Times New Roman"/>
                <w:sz w:val="24"/>
                <w:szCs w:val="24"/>
                <w:lang w:val="hy-AM"/>
              </w:rPr>
              <w:t xml:space="preserve">Ըստ գնահատվող կանխատեսումների բյուջեից լրացուցիչ ծախսեր չեն նախատեսվում։  </w:t>
            </w:r>
          </w:p>
          <w:p w:rsidR="008A2D2E" w:rsidRDefault="008A2D2E" w:rsidP="008A2D2E">
            <w:pPr>
              <w:spacing w:line="360" w:lineRule="auto"/>
              <w:ind w:right="22"/>
              <w:jc w:val="both"/>
              <w:rPr>
                <w:rFonts w:ascii="GHEA Grapalat" w:eastAsia="Times New Roman" w:hAnsi="GHEA Grapalat" w:cs="Times New Roman"/>
                <w:b/>
                <w:sz w:val="24"/>
                <w:szCs w:val="24"/>
                <w:highlight w:val="yellow"/>
                <w:lang w:val="hy-AM"/>
              </w:rPr>
            </w:pPr>
          </w:p>
          <w:p w:rsidR="003F0B43" w:rsidRDefault="003F0B43" w:rsidP="008A2D2E">
            <w:pPr>
              <w:spacing w:line="360" w:lineRule="auto"/>
              <w:ind w:right="22"/>
              <w:jc w:val="both"/>
              <w:rPr>
                <w:rFonts w:ascii="GHEA Grapalat" w:eastAsia="Times New Roman" w:hAnsi="GHEA Grapalat" w:cs="Times New Roman"/>
                <w:b/>
                <w:sz w:val="24"/>
                <w:szCs w:val="24"/>
                <w:highlight w:val="yellow"/>
                <w:lang w:val="hy-AM"/>
              </w:rPr>
            </w:pPr>
          </w:p>
          <w:p w:rsidR="003F0B43" w:rsidRPr="0082084F" w:rsidRDefault="003F0B43" w:rsidP="008A2D2E">
            <w:pPr>
              <w:spacing w:line="360" w:lineRule="auto"/>
              <w:ind w:right="22"/>
              <w:jc w:val="both"/>
              <w:rPr>
                <w:rFonts w:ascii="GHEA Grapalat" w:eastAsia="Times New Roman" w:hAnsi="GHEA Grapalat" w:cs="Times New Roman"/>
                <w:b/>
                <w:sz w:val="24"/>
                <w:szCs w:val="24"/>
                <w:highlight w:val="yellow"/>
                <w:lang w:val="hy-AM"/>
              </w:rPr>
            </w:pPr>
          </w:p>
          <w:p w:rsidR="008A2D2E" w:rsidRPr="003F0B43" w:rsidRDefault="00845364" w:rsidP="003F0B43">
            <w:pPr>
              <w:spacing w:line="360" w:lineRule="auto"/>
              <w:ind w:right="22"/>
              <w:jc w:val="center"/>
              <w:rPr>
                <w:rFonts w:ascii="GHEA Grapalat" w:eastAsia="Times New Roman" w:hAnsi="GHEA Grapalat" w:cs="Times New Roman"/>
                <w:b/>
                <w:color w:val="000000"/>
                <w:sz w:val="24"/>
                <w:szCs w:val="24"/>
                <w:lang w:val="hy-AM"/>
              </w:rPr>
            </w:pPr>
            <w:r w:rsidRPr="003F0B43">
              <w:rPr>
                <w:rFonts w:ascii="GHEA Grapalat" w:eastAsia="Times New Roman" w:hAnsi="GHEA Grapalat" w:cs="Times New Roman"/>
                <w:b/>
                <w:color w:val="000000"/>
                <w:sz w:val="24"/>
                <w:szCs w:val="24"/>
                <w:lang w:val="hy-AM"/>
              </w:rPr>
              <w:lastRenderedPageBreak/>
              <w:t>3․Ընդունվել է</w:t>
            </w:r>
            <w:r w:rsidR="003F0B43" w:rsidRPr="003F0B43">
              <w:rPr>
                <w:rFonts w:ascii="GHEA Grapalat" w:eastAsia="Times New Roman" w:hAnsi="GHEA Grapalat" w:cs="Times New Roman"/>
                <w:b/>
                <w:color w:val="000000"/>
                <w:sz w:val="24"/>
                <w:szCs w:val="24"/>
                <w:lang w:val="hy-AM"/>
              </w:rPr>
              <w:t>։</w:t>
            </w:r>
          </w:p>
          <w:p w:rsidR="00D127FB" w:rsidRPr="0082084F" w:rsidRDefault="00D127FB" w:rsidP="00E23784">
            <w:pPr>
              <w:pStyle w:val="CommentText"/>
              <w:spacing w:line="360" w:lineRule="auto"/>
              <w:jc w:val="both"/>
              <w:rPr>
                <w:rFonts w:ascii="GHEA Grapalat" w:hAnsi="GHEA Grapalat"/>
                <w:sz w:val="24"/>
                <w:szCs w:val="24"/>
                <w:shd w:val="clear" w:color="auto" w:fill="FFFFFF"/>
                <w:lang w:val="hy-AM"/>
              </w:rPr>
            </w:pPr>
            <w:r w:rsidRPr="0082084F">
              <w:rPr>
                <w:rFonts w:ascii="GHEA Grapalat" w:hAnsi="GHEA Grapalat"/>
                <w:sz w:val="24"/>
                <w:szCs w:val="24"/>
                <w:lang w:val="hy-AM"/>
              </w:rPr>
              <w:t xml:space="preserve">Նախագիծը բխում է նաև </w:t>
            </w:r>
            <w:r w:rsidR="0082084F">
              <w:rPr>
                <w:rFonts w:ascii="GHEA Grapalat" w:hAnsi="GHEA Grapalat"/>
                <w:sz w:val="24"/>
                <w:szCs w:val="24"/>
                <w:lang w:val="hy-AM"/>
              </w:rPr>
              <w:t>«</w:t>
            </w:r>
            <w:r w:rsidR="0082084F">
              <w:rPr>
                <w:rStyle w:val="Strong"/>
                <w:rFonts w:ascii="GHEA Grapalat" w:hAnsi="GHEA Grapalat"/>
                <w:b w:val="0"/>
                <w:sz w:val="24"/>
                <w:szCs w:val="24"/>
                <w:shd w:val="clear" w:color="auto" w:fill="FFFFFF"/>
                <w:lang w:val="hy-AM"/>
              </w:rPr>
              <w:t>Հ</w:t>
            </w:r>
            <w:r w:rsidR="0082084F" w:rsidRPr="0082084F">
              <w:rPr>
                <w:rStyle w:val="Strong"/>
                <w:rFonts w:ascii="GHEA Grapalat" w:hAnsi="GHEA Grapalat"/>
                <w:b w:val="0"/>
                <w:sz w:val="24"/>
                <w:szCs w:val="24"/>
                <w:shd w:val="clear" w:color="auto" w:fill="FFFFFF"/>
                <w:lang w:val="hy-AM"/>
              </w:rPr>
              <w:t xml:space="preserve">անրային կառավարման բարեփոխումների ռազմավարությունը, 2023-2025 թվականների ճանապարհային քարտեզը </w:t>
            </w:r>
            <w:r w:rsidR="0082084F">
              <w:rPr>
                <w:rStyle w:val="Strong"/>
                <w:rFonts w:ascii="GHEA Grapalat" w:hAnsi="GHEA Grapalat"/>
                <w:b w:val="0"/>
                <w:sz w:val="24"/>
                <w:szCs w:val="24"/>
                <w:shd w:val="clear" w:color="auto" w:fill="FFFFFF"/>
                <w:lang w:val="hy-AM"/>
              </w:rPr>
              <w:t>և</w:t>
            </w:r>
            <w:r w:rsidR="0082084F" w:rsidRPr="0082084F">
              <w:rPr>
                <w:rStyle w:val="Strong"/>
                <w:rFonts w:ascii="GHEA Grapalat" w:hAnsi="GHEA Grapalat"/>
                <w:b w:val="0"/>
                <w:sz w:val="24"/>
                <w:szCs w:val="24"/>
                <w:shd w:val="clear" w:color="auto" w:fill="FFFFFF"/>
                <w:lang w:val="hy-AM"/>
              </w:rPr>
              <w:t xml:space="preserve"> արդյունքային շրջանակը հաստատելու մասին</w:t>
            </w:r>
            <w:r w:rsidR="0082084F">
              <w:rPr>
                <w:rStyle w:val="Strong"/>
                <w:rFonts w:ascii="GHEA Grapalat" w:hAnsi="GHEA Grapalat"/>
                <w:b w:val="0"/>
                <w:sz w:val="24"/>
                <w:szCs w:val="24"/>
                <w:shd w:val="clear" w:color="auto" w:fill="FFFFFF"/>
                <w:lang w:val="hy-AM"/>
              </w:rPr>
              <w:t xml:space="preserve">» ՀՀ </w:t>
            </w:r>
            <w:r w:rsidRPr="0082084F">
              <w:rPr>
                <w:rStyle w:val="Strong"/>
                <w:rFonts w:ascii="GHEA Grapalat" w:hAnsi="GHEA Grapalat"/>
                <w:b w:val="0"/>
                <w:sz w:val="24"/>
                <w:szCs w:val="24"/>
                <w:shd w:val="clear" w:color="auto" w:fill="FFFFFF"/>
                <w:lang w:val="hy-AM"/>
              </w:rPr>
              <w:t>կառավարության</w:t>
            </w:r>
            <w:r w:rsidRPr="0082084F">
              <w:rPr>
                <w:rStyle w:val="Strong"/>
                <w:rFonts w:ascii="GHEA Grapalat" w:hAnsi="GHEA Grapalat"/>
                <w:sz w:val="24"/>
                <w:szCs w:val="24"/>
                <w:shd w:val="clear" w:color="auto" w:fill="FFFFFF"/>
                <w:lang w:val="hy-AM"/>
              </w:rPr>
              <w:t xml:space="preserve"> </w:t>
            </w:r>
            <w:r w:rsidRPr="0082084F">
              <w:rPr>
                <w:rFonts w:ascii="GHEA Grapalat" w:hAnsi="GHEA Grapalat"/>
                <w:sz w:val="24"/>
                <w:szCs w:val="24"/>
                <w:shd w:val="clear" w:color="auto" w:fill="FFFFFF"/>
                <w:lang w:val="hy-AM"/>
              </w:rPr>
              <w:t xml:space="preserve">13 մայիսի 2022 թվականի N 691-Լ որոշման Հավելվածով հաստատված ռազմավարության </w:t>
            </w:r>
            <w:r w:rsidRPr="0082084F">
              <w:rPr>
                <w:rFonts w:ascii="GHEA Grapalat" w:hAnsi="GHEA Grapalat"/>
                <w:bCs/>
                <w:sz w:val="24"/>
                <w:szCs w:val="24"/>
                <w:shd w:val="clear" w:color="auto" w:fill="FFFFFF"/>
                <w:lang w:val="hy-AM"/>
              </w:rPr>
              <w:t xml:space="preserve">ՀԵՆԱՍՅՈՒՆ 3-ից </w:t>
            </w:r>
            <w:r w:rsidRPr="0082084F">
              <w:rPr>
                <w:rFonts w:ascii="GHEA Grapalat" w:hAnsi="GHEA Grapalat"/>
                <w:sz w:val="24"/>
                <w:szCs w:val="24"/>
                <w:shd w:val="clear" w:color="auto" w:fill="FFFFFF"/>
                <w:lang w:val="hy-AM"/>
              </w:rPr>
              <w:t>(</w:t>
            </w:r>
            <w:r w:rsidRPr="0082084F">
              <w:rPr>
                <w:rFonts w:ascii="GHEA Grapalat" w:hAnsi="GHEA Grapalat"/>
                <w:bCs/>
                <w:sz w:val="24"/>
                <w:szCs w:val="24"/>
                <w:shd w:val="clear" w:color="auto" w:fill="FFFFFF"/>
                <w:lang w:val="hy-AM"/>
              </w:rPr>
              <w:t>Ինստիտուցիոնալ արդիականացում.</w:t>
            </w:r>
            <w:r w:rsidRPr="0082084F">
              <w:rPr>
                <w:rFonts w:ascii="Calibri" w:hAnsi="Calibri" w:cs="Calibri"/>
                <w:bCs/>
                <w:sz w:val="24"/>
                <w:szCs w:val="24"/>
                <w:shd w:val="clear" w:color="auto" w:fill="FFFFFF"/>
                <w:lang w:val="hy-AM"/>
              </w:rPr>
              <w:t> </w:t>
            </w:r>
            <w:r w:rsidRPr="0082084F">
              <w:rPr>
                <w:rFonts w:ascii="GHEA Grapalat" w:hAnsi="GHEA Grapalat"/>
                <w:sz w:val="24"/>
                <w:szCs w:val="24"/>
                <w:shd w:val="clear" w:color="auto" w:fill="FFFFFF"/>
                <w:lang w:val="hy-AM"/>
              </w:rPr>
              <w:t>ռազմավարական նպատակն է գործադիր իշխանության մարմինների</w:t>
            </w:r>
            <w:r w:rsidRPr="0082084F">
              <w:rPr>
                <w:rFonts w:ascii="Calibri" w:hAnsi="Calibri" w:cs="Calibri"/>
                <w:sz w:val="24"/>
                <w:szCs w:val="24"/>
                <w:shd w:val="clear" w:color="auto" w:fill="FFFFFF"/>
                <w:lang w:val="hy-AM"/>
              </w:rPr>
              <w:t> </w:t>
            </w:r>
            <w:r w:rsidRPr="0082084F">
              <w:rPr>
                <w:rStyle w:val="Strong"/>
                <w:rFonts w:ascii="GHEA Grapalat" w:hAnsi="GHEA Grapalat"/>
                <w:b w:val="0"/>
                <w:sz w:val="24"/>
                <w:szCs w:val="24"/>
                <w:shd w:val="clear" w:color="auto" w:fill="FFFFFF"/>
                <w:lang w:val="hy-AM"/>
              </w:rPr>
              <w:t>ինստիտուցիոնալ արդյունավետության</w:t>
            </w:r>
            <w:r w:rsidRPr="0082084F">
              <w:rPr>
                <w:rFonts w:ascii="Calibri" w:hAnsi="Calibri" w:cs="Calibri"/>
                <w:b/>
                <w:sz w:val="24"/>
                <w:szCs w:val="24"/>
                <w:shd w:val="clear" w:color="auto" w:fill="FFFFFF"/>
                <w:lang w:val="hy-AM"/>
              </w:rPr>
              <w:t> </w:t>
            </w:r>
            <w:r w:rsidRPr="0082084F">
              <w:rPr>
                <w:rFonts w:ascii="GHEA Grapalat" w:hAnsi="GHEA Grapalat"/>
                <w:sz w:val="24"/>
                <w:szCs w:val="24"/>
                <w:shd w:val="clear" w:color="auto" w:fill="FFFFFF"/>
                <w:lang w:val="hy-AM"/>
              </w:rPr>
              <w:t>բարձրացումը)</w:t>
            </w:r>
            <w:r w:rsidR="003F0B43">
              <w:rPr>
                <w:rFonts w:ascii="GHEA Grapalat" w:hAnsi="GHEA Grapalat"/>
                <w:sz w:val="24"/>
                <w:szCs w:val="24"/>
                <w:shd w:val="clear" w:color="auto" w:fill="FFFFFF"/>
                <w:lang w:val="hy-AM"/>
              </w:rPr>
              <w:t>,</w:t>
            </w:r>
            <w:r w:rsidR="00845364">
              <w:rPr>
                <w:rFonts w:ascii="GHEA Grapalat" w:hAnsi="GHEA Grapalat"/>
                <w:sz w:val="24"/>
                <w:szCs w:val="24"/>
                <w:shd w:val="clear" w:color="auto" w:fill="FFFFFF"/>
                <w:lang w:val="hy-AM"/>
              </w:rPr>
              <w:t xml:space="preserve"> </w:t>
            </w:r>
            <w:r w:rsidR="003F0B43">
              <w:rPr>
                <w:rFonts w:ascii="GHEA Grapalat" w:hAnsi="GHEA Grapalat"/>
                <w:sz w:val="24"/>
                <w:szCs w:val="24"/>
                <w:shd w:val="clear" w:color="auto" w:fill="FFFFFF"/>
                <w:lang w:val="hy-AM"/>
              </w:rPr>
              <w:t>ի</w:t>
            </w:r>
            <w:r w:rsidR="00845364">
              <w:rPr>
                <w:rFonts w:ascii="GHEA Grapalat" w:hAnsi="GHEA Grapalat"/>
                <w:sz w:val="24"/>
                <w:szCs w:val="24"/>
                <w:shd w:val="clear" w:color="auto" w:fill="FFFFFF"/>
                <w:lang w:val="hy-AM"/>
              </w:rPr>
              <w:t xml:space="preserve">նչի մասով համապատասխան </w:t>
            </w:r>
            <w:r w:rsidR="003F0B43">
              <w:rPr>
                <w:rFonts w:ascii="GHEA Grapalat" w:hAnsi="GHEA Grapalat"/>
                <w:sz w:val="24"/>
                <w:szCs w:val="24"/>
                <w:shd w:val="clear" w:color="auto" w:fill="FFFFFF"/>
                <w:lang w:val="hy-AM"/>
              </w:rPr>
              <w:t>լրաց</w:t>
            </w:r>
            <w:r w:rsidR="00845364">
              <w:rPr>
                <w:rFonts w:ascii="GHEA Grapalat" w:hAnsi="GHEA Grapalat"/>
                <w:sz w:val="24"/>
                <w:szCs w:val="24"/>
                <w:shd w:val="clear" w:color="auto" w:fill="FFFFFF"/>
                <w:lang w:val="hy-AM"/>
              </w:rPr>
              <w:t xml:space="preserve">ում կատարվել է </w:t>
            </w:r>
            <w:r w:rsidR="003F0B43">
              <w:rPr>
                <w:rFonts w:ascii="GHEA Grapalat" w:hAnsi="GHEA Grapalat"/>
                <w:sz w:val="24"/>
                <w:szCs w:val="24"/>
                <w:shd w:val="clear" w:color="auto" w:fill="FFFFFF"/>
                <w:lang w:val="hy-AM"/>
              </w:rPr>
              <w:t>նաև Նախագծի հիմնավորման մեջ։</w:t>
            </w:r>
            <w:r w:rsidR="00845364">
              <w:rPr>
                <w:rFonts w:ascii="GHEA Grapalat" w:hAnsi="GHEA Grapalat"/>
                <w:sz w:val="24"/>
                <w:szCs w:val="24"/>
                <w:shd w:val="clear" w:color="auto" w:fill="FFFFFF"/>
                <w:lang w:val="hy-AM"/>
              </w:rPr>
              <w:t xml:space="preserve"> </w:t>
            </w:r>
          </w:p>
          <w:p w:rsidR="003F0B43" w:rsidRDefault="00E23784" w:rsidP="00E23784">
            <w:pPr>
              <w:pStyle w:val="NormalWeb"/>
              <w:shd w:val="clear" w:color="auto" w:fill="FFFFFF"/>
              <w:spacing w:before="0" w:beforeAutospacing="0" w:after="0" w:afterAutospacing="0" w:line="360" w:lineRule="auto"/>
              <w:ind w:firstLine="375"/>
              <w:jc w:val="both"/>
              <w:rPr>
                <w:rFonts w:ascii="GHEA Grapalat" w:hAnsi="GHEA Grapalat"/>
                <w:bCs/>
                <w:lang w:val="hy-AM"/>
              </w:rPr>
            </w:pPr>
            <w:r>
              <w:rPr>
                <w:rFonts w:ascii="GHEA Grapalat" w:hAnsi="GHEA Grapalat"/>
                <w:bCs/>
                <w:lang w:val="hy-AM"/>
              </w:rPr>
              <w:t xml:space="preserve">Միաժամանակ, վերոնշյալ </w:t>
            </w:r>
            <w:r w:rsidR="00845364">
              <w:rPr>
                <w:rFonts w:ascii="GHEA Grapalat" w:hAnsi="GHEA Grapalat"/>
                <w:bCs/>
                <w:lang w:val="hy-AM"/>
              </w:rPr>
              <w:t>Հավել</w:t>
            </w:r>
            <w:r w:rsidR="003F0B43">
              <w:rPr>
                <w:rFonts w:ascii="GHEA Grapalat" w:hAnsi="GHEA Grapalat"/>
                <w:bCs/>
                <w:lang w:val="hy-AM"/>
              </w:rPr>
              <w:t>վածի 29-</w:t>
            </w:r>
            <w:r>
              <w:rPr>
                <w:rFonts w:ascii="GHEA Grapalat" w:hAnsi="GHEA Grapalat"/>
                <w:bCs/>
                <w:lang w:val="hy-AM"/>
              </w:rPr>
              <w:t>րդ կետ</w:t>
            </w:r>
            <w:r w:rsidR="003F0B43">
              <w:rPr>
                <w:rFonts w:ascii="GHEA Grapalat" w:hAnsi="GHEA Grapalat"/>
                <w:bCs/>
                <w:lang w:val="hy-AM"/>
              </w:rPr>
              <w:t>ով սահմանվում է</w:t>
            </w:r>
            <w:r w:rsidR="00845364">
              <w:rPr>
                <w:rFonts w:ascii="GHEA Grapalat" w:hAnsi="GHEA Grapalat"/>
                <w:bCs/>
                <w:lang w:val="hy-AM"/>
              </w:rPr>
              <w:t>, որ</w:t>
            </w:r>
            <w:r w:rsidR="003F0B43">
              <w:rPr>
                <w:rFonts w:ascii="GHEA Grapalat" w:hAnsi="GHEA Grapalat"/>
                <w:bCs/>
                <w:lang w:val="hy-AM"/>
              </w:rPr>
              <w:t>՝</w:t>
            </w:r>
            <w:r w:rsidR="00845364">
              <w:rPr>
                <w:rFonts w:ascii="GHEA Grapalat" w:hAnsi="GHEA Grapalat"/>
                <w:bCs/>
                <w:lang w:val="hy-AM"/>
              </w:rPr>
              <w:t xml:space="preserve"> </w:t>
            </w:r>
            <w:r w:rsidR="003F0B43">
              <w:rPr>
                <w:rFonts w:ascii="GHEA Grapalat" w:hAnsi="GHEA Grapalat"/>
                <w:bCs/>
                <w:lang w:val="hy-AM"/>
              </w:rPr>
              <w:t xml:space="preserve">  </w:t>
            </w:r>
          </w:p>
          <w:p w:rsidR="00D127FB" w:rsidRPr="0082084F" w:rsidRDefault="00D127FB" w:rsidP="00E23784">
            <w:pPr>
              <w:pStyle w:val="NormalWeb"/>
              <w:shd w:val="clear" w:color="auto" w:fill="FFFFFF"/>
              <w:spacing w:before="0" w:beforeAutospacing="0" w:after="0" w:afterAutospacing="0" w:line="360" w:lineRule="auto"/>
              <w:ind w:firstLine="375"/>
              <w:jc w:val="both"/>
              <w:rPr>
                <w:rFonts w:ascii="GHEA Grapalat" w:hAnsi="GHEA Grapalat"/>
                <w:lang w:val="hy-AM"/>
              </w:rPr>
            </w:pPr>
            <w:r w:rsidRPr="0082084F">
              <w:rPr>
                <w:rFonts w:ascii="GHEA Grapalat" w:hAnsi="GHEA Grapalat"/>
                <w:lang w:val="hy-AM"/>
              </w:rPr>
              <w:t>Կառավարման համակարգի արդյունավետության բարձրացման, ինստիտուցիոնալ արդիականացման գործողություններն ու միջամտությունները ներառելու են հետևյալը</w:t>
            </w:r>
            <w:r w:rsidRPr="0082084F">
              <w:rPr>
                <w:rFonts w:ascii="Cambria Math" w:hAnsi="Cambria Math" w:cs="Cambria Math"/>
                <w:lang w:val="hy-AM"/>
              </w:rPr>
              <w:t>․</w:t>
            </w:r>
          </w:p>
          <w:p w:rsidR="00D127FB" w:rsidRPr="0082084F" w:rsidRDefault="00D127FB" w:rsidP="00E23784">
            <w:pPr>
              <w:pStyle w:val="NormalWeb"/>
              <w:shd w:val="clear" w:color="auto" w:fill="FFFFFF"/>
              <w:spacing w:before="0" w:beforeAutospacing="0" w:after="0" w:afterAutospacing="0" w:line="360" w:lineRule="auto"/>
              <w:ind w:firstLine="375"/>
              <w:jc w:val="both"/>
              <w:rPr>
                <w:rFonts w:ascii="GHEA Grapalat" w:hAnsi="GHEA Grapalat"/>
                <w:lang w:val="hy-AM"/>
              </w:rPr>
            </w:pPr>
            <w:r w:rsidRPr="0082084F">
              <w:rPr>
                <w:rFonts w:ascii="GHEA Grapalat" w:hAnsi="GHEA Grapalat"/>
                <w:bCs/>
                <w:lang w:val="hy-AM"/>
              </w:rPr>
              <w:lastRenderedPageBreak/>
              <w:t>1)</w:t>
            </w:r>
            <w:r w:rsidRPr="0082084F">
              <w:rPr>
                <w:rFonts w:ascii="Calibri" w:hAnsi="Calibri" w:cs="Calibri"/>
                <w:bCs/>
                <w:lang w:val="hy-AM"/>
              </w:rPr>
              <w:t> </w:t>
            </w:r>
            <w:r w:rsidRPr="0082084F">
              <w:rPr>
                <w:rFonts w:ascii="GHEA Grapalat" w:hAnsi="GHEA Grapalat" w:cs="GHEA Grapalat"/>
                <w:bCs/>
                <w:lang w:val="hy-AM"/>
              </w:rPr>
              <w:t>Ապահովվելու</w:t>
            </w:r>
            <w:r w:rsidRPr="0082084F">
              <w:rPr>
                <w:rFonts w:ascii="GHEA Grapalat" w:hAnsi="GHEA Grapalat"/>
                <w:bCs/>
                <w:lang w:val="hy-AM"/>
              </w:rPr>
              <w:t xml:space="preserve"> </w:t>
            </w:r>
            <w:r w:rsidRPr="0082084F">
              <w:rPr>
                <w:rFonts w:ascii="GHEA Grapalat" w:hAnsi="GHEA Grapalat" w:cs="GHEA Grapalat"/>
                <w:bCs/>
                <w:lang w:val="hy-AM"/>
              </w:rPr>
              <w:t>են</w:t>
            </w:r>
            <w:r w:rsidRPr="0082084F">
              <w:rPr>
                <w:rFonts w:ascii="GHEA Grapalat" w:hAnsi="GHEA Grapalat"/>
                <w:bCs/>
                <w:lang w:val="hy-AM"/>
              </w:rPr>
              <w:t xml:space="preserve"> </w:t>
            </w:r>
            <w:r w:rsidRPr="0082084F">
              <w:rPr>
                <w:rFonts w:ascii="GHEA Grapalat" w:hAnsi="GHEA Grapalat" w:cs="GHEA Grapalat"/>
                <w:bCs/>
                <w:lang w:val="hy-AM"/>
              </w:rPr>
              <w:t>պետության</w:t>
            </w:r>
            <w:r w:rsidRPr="0082084F">
              <w:rPr>
                <w:rFonts w:ascii="GHEA Grapalat" w:hAnsi="GHEA Grapalat"/>
                <w:bCs/>
                <w:lang w:val="hy-AM"/>
              </w:rPr>
              <w:t xml:space="preserve"> </w:t>
            </w:r>
            <w:r w:rsidRPr="0082084F">
              <w:rPr>
                <w:rFonts w:ascii="GHEA Grapalat" w:hAnsi="GHEA Grapalat" w:cs="GHEA Grapalat"/>
                <w:bCs/>
                <w:lang w:val="hy-AM"/>
              </w:rPr>
              <w:t>ինստիտուցիոնալ</w:t>
            </w:r>
            <w:r w:rsidRPr="0082084F">
              <w:rPr>
                <w:rFonts w:ascii="GHEA Grapalat" w:hAnsi="GHEA Grapalat"/>
                <w:bCs/>
                <w:lang w:val="hy-AM"/>
              </w:rPr>
              <w:t xml:space="preserve"> </w:t>
            </w:r>
            <w:r w:rsidRPr="0082084F">
              <w:rPr>
                <w:rFonts w:ascii="GHEA Grapalat" w:hAnsi="GHEA Grapalat" w:cs="GHEA Grapalat"/>
                <w:bCs/>
                <w:lang w:val="hy-AM"/>
              </w:rPr>
              <w:t>արդիականացման</w:t>
            </w:r>
            <w:r w:rsidRPr="0082084F">
              <w:rPr>
                <w:rFonts w:ascii="GHEA Grapalat" w:hAnsi="GHEA Grapalat"/>
                <w:bCs/>
                <w:lang w:val="hy-AM"/>
              </w:rPr>
              <w:t xml:space="preserve"> </w:t>
            </w:r>
            <w:r w:rsidRPr="0082084F">
              <w:rPr>
                <w:rFonts w:ascii="GHEA Grapalat" w:hAnsi="GHEA Grapalat" w:cs="GHEA Grapalat"/>
                <w:bCs/>
                <w:lang w:val="hy-AM"/>
              </w:rPr>
              <w:t>մեթոդական</w:t>
            </w:r>
            <w:r w:rsidRPr="0082084F">
              <w:rPr>
                <w:rFonts w:ascii="GHEA Grapalat" w:hAnsi="GHEA Grapalat"/>
                <w:bCs/>
                <w:lang w:val="hy-AM"/>
              </w:rPr>
              <w:t xml:space="preserve"> </w:t>
            </w:r>
            <w:r w:rsidRPr="0082084F">
              <w:rPr>
                <w:rFonts w:ascii="GHEA Grapalat" w:hAnsi="GHEA Grapalat" w:cs="GHEA Grapalat"/>
                <w:bCs/>
                <w:lang w:val="hy-AM"/>
              </w:rPr>
              <w:t>գործիքակազմն</w:t>
            </w:r>
            <w:r w:rsidRPr="0082084F">
              <w:rPr>
                <w:rFonts w:ascii="GHEA Grapalat" w:hAnsi="GHEA Grapalat"/>
                <w:bCs/>
                <w:lang w:val="hy-AM"/>
              </w:rPr>
              <w:t xml:space="preserve"> </w:t>
            </w:r>
            <w:r w:rsidRPr="0082084F">
              <w:rPr>
                <w:rFonts w:ascii="GHEA Grapalat" w:hAnsi="GHEA Grapalat" w:cs="GHEA Grapalat"/>
                <w:bCs/>
                <w:lang w:val="hy-AM"/>
              </w:rPr>
              <w:t>ու</w:t>
            </w:r>
            <w:r w:rsidRPr="0082084F">
              <w:rPr>
                <w:rFonts w:ascii="GHEA Grapalat" w:hAnsi="GHEA Grapalat"/>
                <w:bCs/>
                <w:lang w:val="hy-AM"/>
              </w:rPr>
              <w:t xml:space="preserve"> </w:t>
            </w:r>
            <w:r w:rsidRPr="0082084F">
              <w:rPr>
                <w:rFonts w:ascii="GHEA Grapalat" w:hAnsi="GHEA Grapalat" w:cs="GHEA Grapalat"/>
                <w:bCs/>
                <w:lang w:val="hy-AM"/>
              </w:rPr>
              <w:t>իրավական</w:t>
            </w:r>
            <w:r w:rsidRPr="0082084F">
              <w:rPr>
                <w:rFonts w:ascii="GHEA Grapalat" w:hAnsi="GHEA Grapalat"/>
                <w:bCs/>
                <w:lang w:val="hy-AM"/>
              </w:rPr>
              <w:t xml:space="preserve"> </w:t>
            </w:r>
            <w:r w:rsidRPr="0082084F">
              <w:rPr>
                <w:rFonts w:ascii="GHEA Grapalat" w:hAnsi="GHEA Grapalat" w:cs="GHEA Grapalat"/>
                <w:bCs/>
                <w:lang w:val="hy-AM"/>
              </w:rPr>
              <w:t>կարգավորումները</w:t>
            </w:r>
            <w:r w:rsidRPr="0082084F">
              <w:rPr>
                <w:rFonts w:ascii="GHEA Grapalat" w:hAnsi="GHEA Grapalat"/>
                <w:bCs/>
                <w:lang w:val="hy-AM"/>
              </w:rPr>
              <w:t xml:space="preserve">, </w:t>
            </w:r>
          </w:p>
          <w:p w:rsidR="00D127FB" w:rsidRPr="0082084F" w:rsidRDefault="00D127FB" w:rsidP="00E23784">
            <w:pPr>
              <w:pStyle w:val="CommentText"/>
              <w:spacing w:line="360" w:lineRule="auto"/>
              <w:jc w:val="both"/>
              <w:rPr>
                <w:rFonts w:ascii="GHEA Grapalat" w:hAnsi="GHEA Grapalat"/>
                <w:bCs/>
                <w:sz w:val="24"/>
                <w:szCs w:val="24"/>
                <w:shd w:val="clear" w:color="auto" w:fill="FFFFFF"/>
                <w:lang w:val="hy-AM"/>
              </w:rPr>
            </w:pPr>
            <w:r w:rsidRPr="0082084F">
              <w:rPr>
                <w:rFonts w:ascii="GHEA Grapalat" w:hAnsi="GHEA Grapalat"/>
                <w:bCs/>
                <w:sz w:val="24"/>
                <w:szCs w:val="24"/>
                <w:shd w:val="clear" w:color="auto" w:fill="FFFFFF"/>
                <w:lang w:val="hy-AM"/>
              </w:rPr>
              <w:t>2)</w:t>
            </w:r>
            <w:r w:rsidRPr="0082084F">
              <w:rPr>
                <w:rFonts w:ascii="Calibri" w:hAnsi="Calibri" w:cs="Calibri"/>
                <w:bCs/>
                <w:sz w:val="24"/>
                <w:szCs w:val="24"/>
                <w:shd w:val="clear" w:color="auto" w:fill="FFFFFF"/>
                <w:lang w:val="hy-AM"/>
              </w:rPr>
              <w:t> </w:t>
            </w:r>
            <w:r w:rsidRPr="0082084F">
              <w:rPr>
                <w:rFonts w:ascii="GHEA Grapalat" w:hAnsi="GHEA Grapalat"/>
                <w:bCs/>
                <w:sz w:val="24"/>
                <w:szCs w:val="24"/>
                <w:shd w:val="clear" w:color="auto" w:fill="FFFFFF"/>
                <w:lang w:val="hy-AM"/>
              </w:rPr>
              <w:t xml:space="preserve">Պետական համակարգի մարմինների ֆունկցիոնալ և ինստիտուցիոնալ վերանայում և վերակազմակերպում, </w:t>
            </w:r>
          </w:p>
          <w:p w:rsidR="00D127FB" w:rsidRPr="0082084F" w:rsidRDefault="00D127FB" w:rsidP="00E23784">
            <w:pPr>
              <w:pStyle w:val="NormalWeb"/>
              <w:shd w:val="clear" w:color="auto" w:fill="FFFFFF"/>
              <w:spacing w:before="0" w:beforeAutospacing="0" w:after="0" w:afterAutospacing="0" w:line="360" w:lineRule="auto"/>
              <w:ind w:firstLine="375"/>
              <w:jc w:val="both"/>
              <w:rPr>
                <w:rFonts w:ascii="GHEA Grapalat" w:hAnsi="GHEA Grapalat"/>
                <w:lang w:val="hy-AM"/>
              </w:rPr>
            </w:pPr>
            <w:r w:rsidRPr="0082084F">
              <w:rPr>
                <w:rFonts w:ascii="GHEA Grapalat" w:hAnsi="GHEA Grapalat"/>
                <w:lang w:val="hy-AM"/>
              </w:rPr>
              <w:t>− Մշակված մեթոդաբանության հիման վրա պետական կառավարման համակարգի մարմիններում, վերջիններիս ենթակա ու սպասարկող այլ կազմակերպություններում, այդ թվում՝ ԾԻԳ-երում, ՊՈԱԿ-ներում ու հիմնադրամներում կիրականացվի գործառութային վերլուծություն:</w:t>
            </w:r>
          </w:p>
          <w:p w:rsidR="00D127FB" w:rsidRPr="0082084F" w:rsidRDefault="00D127FB" w:rsidP="00E23784">
            <w:pPr>
              <w:pStyle w:val="NormalWeb"/>
              <w:shd w:val="clear" w:color="auto" w:fill="FFFFFF"/>
              <w:spacing w:before="0" w:beforeAutospacing="0" w:after="0" w:afterAutospacing="0" w:line="360" w:lineRule="auto"/>
              <w:ind w:firstLine="375"/>
              <w:jc w:val="both"/>
              <w:rPr>
                <w:rFonts w:ascii="GHEA Grapalat" w:hAnsi="GHEA Grapalat"/>
                <w:lang w:val="hy-AM"/>
              </w:rPr>
            </w:pPr>
            <w:r w:rsidRPr="0082084F">
              <w:rPr>
                <w:rFonts w:ascii="GHEA Grapalat" w:hAnsi="GHEA Grapalat"/>
                <w:lang w:val="hy-AM"/>
              </w:rPr>
              <w:t>− Պետական կառավարման մարմինների ֆունկցիոնալ վերլուծությունը կիրականացվի համակարգային մոտեցմամբ՝ հիմքում ունենալով ինտեգրված կառավարության մոդելը, այլ ոչ թե ֆրագմենտալ՝ ըստ տվյալ կոնկրետ մարմնի գործառույթների: Կարևորվելու է հատկապես անհարկի, կրկնվող գործառույթների վերհանումը, ավտոմատացման ենթակա ընթացակարգերի նույնականացումը:</w:t>
            </w:r>
          </w:p>
          <w:p w:rsidR="00D127FB" w:rsidRPr="0082084F" w:rsidRDefault="00D127FB" w:rsidP="00E23784">
            <w:pPr>
              <w:pStyle w:val="NormalWeb"/>
              <w:shd w:val="clear" w:color="auto" w:fill="FFFFFF"/>
              <w:spacing w:before="0" w:beforeAutospacing="0" w:after="0" w:afterAutospacing="0" w:line="360" w:lineRule="auto"/>
              <w:ind w:firstLine="375"/>
              <w:jc w:val="both"/>
              <w:rPr>
                <w:rFonts w:ascii="GHEA Grapalat" w:hAnsi="GHEA Grapalat"/>
                <w:lang w:val="hy-AM"/>
              </w:rPr>
            </w:pPr>
            <w:r w:rsidRPr="0082084F">
              <w:rPr>
                <w:rFonts w:ascii="GHEA Grapalat" w:hAnsi="GHEA Grapalat"/>
                <w:lang w:val="hy-AM"/>
              </w:rPr>
              <w:t xml:space="preserve">− Բացի առանձնահատուկ դեպքերից՝ հնարավոր բոլոր դեպքերում ծրագրերի իրագործումը կապահովվի մասնավոր </w:t>
            </w:r>
            <w:r w:rsidRPr="0082084F">
              <w:rPr>
                <w:rFonts w:ascii="GHEA Grapalat" w:hAnsi="GHEA Grapalat"/>
                <w:lang w:val="hy-AM"/>
              </w:rPr>
              <w:lastRenderedPageBreak/>
              <w:t>հատվածին մրցութային պատվիրակման եղանակով, իսկ պետական կառույցների կողմից իրականացվելու դեպքում՝ փոխառելով կորպորատիվ կառավարման արդյունավետ գործիքներն ու մեթոդները:</w:t>
            </w:r>
          </w:p>
          <w:p w:rsidR="00D127FB" w:rsidRPr="0082084F" w:rsidRDefault="00D127FB" w:rsidP="00E23784">
            <w:pPr>
              <w:pStyle w:val="NormalWeb"/>
              <w:shd w:val="clear" w:color="auto" w:fill="FFFFFF"/>
              <w:spacing w:before="0" w:beforeAutospacing="0" w:after="0" w:afterAutospacing="0" w:line="360" w:lineRule="auto"/>
              <w:ind w:firstLine="375"/>
              <w:jc w:val="both"/>
              <w:rPr>
                <w:rFonts w:ascii="GHEA Grapalat" w:hAnsi="GHEA Grapalat"/>
                <w:lang w:val="hy-AM"/>
              </w:rPr>
            </w:pPr>
            <w:r w:rsidRPr="0082084F">
              <w:rPr>
                <w:rFonts w:ascii="GHEA Grapalat" w:hAnsi="GHEA Grapalat"/>
                <w:lang w:val="hy-AM"/>
              </w:rPr>
              <w:t>− Զուգահեռաբար, պետական մարմինների ներքին վարչարարությունը կվերանայվի՝ միջգերատեսչական հաղորդակցության օպտիմալացման նպատակով։ Այն որոշումների ընդունումը, որոնք չեն պահանջում ուղղակի միջամտություն և չունեն քաղաքականության դիրքորոշում հայտնելու տարր, կիջեցվեն մասնագիտական ստորաբաժանումների ղեկավարների մակարդակ։</w:t>
            </w:r>
          </w:p>
          <w:p w:rsidR="00D127FB" w:rsidRPr="0082084F" w:rsidRDefault="00D127FB" w:rsidP="00E23784">
            <w:pPr>
              <w:pStyle w:val="NormalWeb"/>
              <w:shd w:val="clear" w:color="auto" w:fill="FFFFFF"/>
              <w:spacing w:before="0" w:beforeAutospacing="0" w:after="0" w:afterAutospacing="0" w:line="360" w:lineRule="auto"/>
              <w:ind w:firstLine="375"/>
              <w:jc w:val="both"/>
              <w:rPr>
                <w:rFonts w:ascii="GHEA Grapalat" w:hAnsi="GHEA Grapalat"/>
                <w:lang w:val="hy-AM"/>
              </w:rPr>
            </w:pPr>
            <w:r w:rsidRPr="0082084F">
              <w:rPr>
                <w:rFonts w:ascii="GHEA Grapalat" w:hAnsi="GHEA Grapalat"/>
                <w:lang w:val="hy-AM"/>
              </w:rPr>
              <w:t>− Կապահովվի կառուցվածքային միավորների խոշորացում. մի կողմից՝ մի շարք համընկնող գործառույթներ կօպտիմալացվեն, մյուս կողմից՝ կնվազի հիերարխիկ վարչարարությունը և առավել դյուրին է կդառնա ղեկավարության համար բովանդակային համակարգումը:</w:t>
            </w:r>
          </w:p>
          <w:p w:rsidR="00D127FB" w:rsidRPr="0082084F" w:rsidRDefault="00D127FB" w:rsidP="00E23784">
            <w:pPr>
              <w:pStyle w:val="NormalWeb"/>
              <w:shd w:val="clear" w:color="auto" w:fill="FFFFFF"/>
              <w:spacing w:before="0" w:beforeAutospacing="0" w:after="0" w:afterAutospacing="0" w:line="360" w:lineRule="auto"/>
              <w:ind w:firstLine="375"/>
              <w:jc w:val="both"/>
              <w:rPr>
                <w:rFonts w:ascii="GHEA Grapalat" w:hAnsi="GHEA Grapalat"/>
                <w:lang w:val="hy-AM"/>
              </w:rPr>
            </w:pPr>
            <w:r w:rsidRPr="0082084F">
              <w:rPr>
                <w:rFonts w:ascii="GHEA Grapalat" w:hAnsi="GHEA Grapalat"/>
                <w:lang w:val="hy-AM"/>
              </w:rPr>
              <w:t xml:space="preserve">− Կքննարկվի նաև օժանդակ ծառայությունների ինտեգրման հնարավորությունը, ինչը կենթադրի պետական մարմինների աջակցող գործառույթների ինտեգրում: </w:t>
            </w:r>
            <w:r w:rsidRPr="0082084F">
              <w:rPr>
                <w:rFonts w:ascii="GHEA Grapalat" w:hAnsi="GHEA Grapalat"/>
                <w:lang w:val="hy-AM"/>
              </w:rPr>
              <w:lastRenderedPageBreak/>
              <w:t>Վերջինս հնարավորություն կտա ոչ միայն բարելավելու հանրային կառավարման համակարգի ներսում տվյալ գործառույթի կամ ծառայության որակը՝ ներգրավելով լավագույն մասնագետներին, այլև օպտիմալացնելու աշխատակազմերը և հավելյալ ռեսուրսներ խնայելու: Օժանդակ ծառայությունների ինտեգրված կառավարումը չի ենթադրելու դրանց միայն ֆիզիկական միավորում, այլև՝ տեխնոլոգիահենք ծառայությունների կենտրոնացված մատուցում (օրինակ՝ տեխնիկական սպասարկում, հաշվապահություն, իրավական ապահովում, անձնակազմի կառավարում): Այլ ծառայությունների պարագայում (օրինակ՝ մաքրություն), կարող է ապահովվել մասնավոր հատվածին արտապատվիրման մոդելով:</w:t>
            </w:r>
          </w:p>
          <w:p w:rsidR="008A2D2E" w:rsidRPr="0082084F" w:rsidRDefault="008A2D2E" w:rsidP="0082084F">
            <w:pPr>
              <w:spacing w:line="360" w:lineRule="auto"/>
              <w:ind w:right="22"/>
              <w:jc w:val="both"/>
              <w:rPr>
                <w:rFonts w:ascii="GHEA Grapalat" w:eastAsia="Times New Roman" w:hAnsi="GHEA Grapalat" w:cs="Times New Roman"/>
                <w:sz w:val="24"/>
                <w:szCs w:val="24"/>
                <w:highlight w:val="yellow"/>
                <w:lang w:val="hy-AM"/>
              </w:rPr>
            </w:pPr>
          </w:p>
          <w:p w:rsidR="008A2D2E" w:rsidRDefault="008A2D2E" w:rsidP="008A2D2E">
            <w:pPr>
              <w:spacing w:line="360" w:lineRule="auto"/>
              <w:ind w:right="22"/>
              <w:jc w:val="both"/>
              <w:rPr>
                <w:rFonts w:ascii="GHEA Grapalat" w:eastAsia="Times New Roman" w:hAnsi="GHEA Grapalat" w:cs="Times New Roman"/>
                <w:b/>
                <w:color w:val="000000"/>
                <w:sz w:val="24"/>
                <w:szCs w:val="24"/>
                <w:highlight w:val="yellow"/>
                <w:lang w:val="hy-AM"/>
              </w:rPr>
            </w:pPr>
          </w:p>
          <w:p w:rsidR="008A2D2E" w:rsidRDefault="008A2D2E" w:rsidP="008A2D2E">
            <w:pPr>
              <w:spacing w:line="360" w:lineRule="auto"/>
              <w:ind w:right="22"/>
              <w:jc w:val="both"/>
              <w:rPr>
                <w:rFonts w:ascii="GHEA Grapalat" w:eastAsia="Times New Roman" w:hAnsi="GHEA Grapalat" w:cs="Times New Roman"/>
                <w:b/>
                <w:color w:val="000000"/>
                <w:sz w:val="24"/>
                <w:szCs w:val="24"/>
                <w:highlight w:val="yellow"/>
                <w:lang w:val="hy-AM"/>
              </w:rPr>
            </w:pPr>
          </w:p>
          <w:p w:rsidR="008A2D2E" w:rsidRDefault="008A2D2E" w:rsidP="008A2D2E">
            <w:pPr>
              <w:spacing w:line="360" w:lineRule="auto"/>
              <w:ind w:right="22"/>
              <w:jc w:val="both"/>
              <w:rPr>
                <w:rFonts w:ascii="GHEA Grapalat" w:eastAsia="Times New Roman" w:hAnsi="GHEA Grapalat" w:cs="Times New Roman"/>
                <w:b/>
                <w:color w:val="000000"/>
                <w:sz w:val="24"/>
                <w:szCs w:val="24"/>
                <w:highlight w:val="yellow"/>
                <w:lang w:val="hy-AM"/>
              </w:rPr>
            </w:pPr>
          </w:p>
          <w:p w:rsidR="008A2D2E" w:rsidRDefault="008A2D2E" w:rsidP="008A2D2E">
            <w:pPr>
              <w:spacing w:line="360" w:lineRule="auto"/>
              <w:ind w:right="22"/>
              <w:jc w:val="both"/>
              <w:rPr>
                <w:rFonts w:ascii="GHEA Grapalat" w:eastAsia="Times New Roman" w:hAnsi="GHEA Grapalat" w:cs="Times New Roman"/>
                <w:b/>
                <w:color w:val="000000"/>
                <w:sz w:val="24"/>
                <w:szCs w:val="24"/>
                <w:highlight w:val="yellow"/>
                <w:lang w:val="hy-AM"/>
              </w:rPr>
            </w:pPr>
          </w:p>
          <w:p w:rsidR="008A2D2E" w:rsidRDefault="008A2D2E" w:rsidP="008A2D2E">
            <w:pPr>
              <w:spacing w:line="360" w:lineRule="auto"/>
              <w:ind w:right="22"/>
              <w:jc w:val="both"/>
              <w:rPr>
                <w:rFonts w:ascii="GHEA Grapalat" w:eastAsia="Times New Roman" w:hAnsi="GHEA Grapalat" w:cs="Times New Roman"/>
                <w:b/>
                <w:color w:val="000000"/>
                <w:sz w:val="24"/>
                <w:szCs w:val="24"/>
                <w:highlight w:val="yellow"/>
                <w:lang w:val="hy-AM"/>
              </w:rPr>
            </w:pPr>
          </w:p>
          <w:p w:rsidR="008A2D2E" w:rsidRDefault="008A2D2E" w:rsidP="008A2D2E">
            <w:pPr>
              <w:spacing w:line="360" w:lineRule="auto"/>
              <w:ind w:right="22"/>
              <w:jc w:val="both"/>
              <w:rPr>
                <w:rFonts w:ascii="GHEA Grapalat" w:eastAsia="Times New Roman" w:hAnsi="GHEA Grapalat" w:cs="Times New Roman"/>
                <w:b/>
                <w:color w:val="000000"/>
                <w:sz w:val="24"/>
                <w:szCs w:val="24"/>
                <w:highlight w:val="yellow"/>
                <w:lang w:val="hy-AM"/>
              </w:rPr>
            </w:pPr>
          </w:p>
          <w:p w:rsidR="008A2D2E" w:rsidRDefault="008A2D2E" w:rsidP="008A2D2E">
            <w:pPr>
              <w:spacing w:line="360" w:lineRule="auto"/>
              <w:ind w:right="22"/>
              <w:jc w:val="both"/>
              <w:rPr>
                <w:rFonts w:ascii="GHEA Grapalat" w:eastAsia="Times New Roman" w:hAnsi="GHEA Grapalat" w:cs="Times New Roman"/>
                <w:b/>
                <w:color w:val="000000"/>
                <w:sz w:val="24"/>
                <w:szCs w:val="24"/>
                <w:highlight w:val="yellow"/>
                <w:lang w:val="hy-AM"/>
              </w:rPr>
            </w:pPr>
          </w:p>
          <w:p w:rsidR="008A2D2E" w:rsidRDefault="008A2D2E" w:rsidP="008A2D2E">
            <w:pPr>
              <w:spacing w:line="360" w:lineRule="auto"/>
              <w:ind w:right="22"/>
              <w:jc w:val="both"/>
              <w:rPr>
                <w:rFonts w:ascii="GHEA Grapalat" w:eastAsia="Times New Roman" w:hAnsi="GHEA Grapalat" w:cs="Times New Roman"/>
                <w:b/>
                <w:color w:val="000000"/>
                <w:sz w:val="24"/>
                <w:szCs w:val="24"/>
                <w:highlight w:val="yellow"/>
                <w:lang w:val="hy-AM"/>
              </w:rPr>
            </w:pPr>
          </w:p>
          <w:p w:rsidR="008A2D2E" w:rsidRDefault="008A2D2E" w:rsidP="008A2D2E">
            <w:pPr>
              <w:spacing w:line="360" w:lineRule="auto"/>
              <w:ind w:right="22"/>
              <w:jc w:val="both"/>
              <w:rPr>
                <w:rFonts w:ascii="GHEA Grapalat" w:eastAsia="Times New Roman" w:hAnsi="GHEA Grapalat" w:cs="Times New Roman"/>
                <w:b/>
                <w:color w:val="000000"/>
                <w:sz w:val="24"/>
                <w:szCs w:val="24"/>
                <w:highlight w:val="yellow"/>
                <w:lang w:val="hy-AM"/>
              </w:rPr>
            </w:pPr>
          </w:p>
          <w:p w:rsidR="0045646D" w:rsidRPr="006517DD" w:rsidRDefault="0045646D" w:rsidP="008A2D2E">
            <w:pPr>
              <w:spacing w:line="360" w:lineRule="auto"/>
              <w:ind w:right="22"/>
              <w:jc w:val="both"/>
              <w:rPr>
                <w:rFonts w:ascii="GHEA Grapalat" w:eastAsia="Times New Roman" w:hAnsi="GHEA Grapalat" w:cs="Times New Roman"/>
                <w:color w:val="000000"/>
                <w:sz w:val="24"/>
                <w:szCs w:val="24"/>
                <w:lang w:val="hy-AM"/>
              </w:rPr>
            </w:pPr>
          </w:p>
        </w:tc>
      </w:tr>
      <w:tr w:rsidR="00B66594" w:rsidRPr="006517DD" w:rsidTr="00B401A4">
        <w:trPr>
          <w:trHeight w:val="457"/>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B66594" w:rsidRPr="006517DD" w:rsidRDefault="00B66594" w:rsidP="00B401A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6</w:t>
            </w:r>
            <w:r w:rsidRPr="006517DD">
              <w:rPr>
                <w:rFonts w:ascii="GHEA Grapalat" w:eastAsia="Times New Roman" w:hAnsi="GHEA Grapalat" w:cs="Times New Roman"/>
                <w:sz w:val="24"/>
                <w:szCs w:val="24"/>
                <w:lang w:val="hy-AM"/>
              </w:rPr>
              <w:t xml:space="preserve">. Հայաստանի Հանրապետության  </w:t>
            </w:r>
            <w:r>
              <w:rPr>
                <w:rFonts w:ascii="GHEA Grapalat" w:eastAsia="Times New Roman" w:hAnsi="GHEA Grapalat" w:cs="Times New Roman"/>
                <w:sz w:val="24"/>
                <w:szCs w:val="24"/>
                <w:lang w:val="hy-AM"/>
              </w:rPr>
              <w:t>վարչապետի աշխատակազմի իրավաբանական վարչություն</w:t>
            </w:r>
          </w:p>
          <w:p w:rsidR="00B66594" w:rsidRPr="006517DD" w:rsidRDefault="00B66594" w:rsidP="00B401A4">
            <w:pPr>
              <w:spacing w:after="0" w:line="360" w:lineRule="auto"/>
              <w:ind w:firstLine="567"/>
              <w:jc w:val="both"/>
              <w:rPr>
                <w:rFonts w:ascii="GHEA Grapalat" w:eastAsia="Times New Roman" w:hAnsi="GHEA Grapalat" w:cs="Times New Roman"/>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66594" w:rsidRPr="006517DD" w:rsidRDefault="00B66594" w:rsidP="00B401A4">
            <w:pPr>
              <w:spacing w:line="360" w:lineRule="auto"/>
              <w:jc w:val="center"/>
              <w:rPr>
                <w:rFonts w:ascii="GHEA Grapalat" w:hAnsi="GHEA Grapalat"/>
                <w:sz w:val="24"/>
                <w:szCs w:val="24"/>
                <w:lang w:val="hy-AM"/>
              </w:rPr>
            </w:pPr>
            <w:r>
              <w:rPr>
                <w:rFonts w:ascii="GHEA Grapalat" w:hAnsi="GHEA Grapalat"/>
                <w:sz w:val="24"/>
                <w:szCs w:val="24"/>
                <w:lang w:val="hy-AM"/>
              </w:rPr>
              <w:t>02</w:t>
            </w:r>
            <w:r w:rsidRPr="006517DD">
              <w:rPr>
                <w:rFonts w:ascii="GHEA Grapalat" w:hAnsi="GHEA Grapalat"/>
                <w:sz w:val="24"/>
                <w:szCs w:val="24"/>
                <w:lang w:val="hy-AM"/>
              </w:rPr>
              <w:t>.</w:t>
            </w:r>
            <w:r>
              <w:rPr>
                <w:rFonts w:ascii="GHEA Grapalat" w:hAnsi="GHEA Grapalat"/>
                <w:sz w:val="24"/>
                <w:szCs w:val="24"/>
                <w:lang w:val="hy-AM"/>
              </w:rPr>
              <w:t>02.2024</w:t>
            </w:r>
            <w:r w:rsidRPr="006517DD">
              <w:rPr>
                <w:rFonts w:ascii="GHEA Grapalat" w:hAnsi="GHEA Grapalat"/>
                <w:sz w:val="24"/>
                <w:szCs w:val="24"/>
                <w:lang w:val="hy-AM"/>
              </w:rPr>
              <w:t>թ.</w:t>
            </w:r>
          </w:p>
        </w:tc>
      </w:tr>
      <w:tr w:rsidR="00B66594" w:rsidRPr="006517DD" w:rsidTr="00B401A4">
        <w:trPr>
          <w:trHeight w:val="431"/>
          <w:tblCellSpacing w:w="0" w:type="dxa"/>
        </w:trPr>
        <w:tc>
          <w:tcPr>
            <w:tcW w:w="11625" w:type="dxa"/>
            <w:gridSpan w:val="3"/>
            <w:vMerge/>
            <w:tcBorders>
              <w:left w:val="outset" w:sz="6" w:space="0" w:color="auto"/>
              <w:right w:val="outset" w:sz="6" w:space="0" w:color="auto"/>
            </w:tcBorders>
            <w:shd w:val="clear" w:color="auto" w:fill="A6A6A6" w:themeFill="background1" w:themeFillShade="A6"/>
            <w:vAlign w:val="center"/>
          </w:tcPr>
          <w:p w:rsidR="00B66594" w:rsidRPr="006517DD" w:rsidRDefault="00B66594" w:rsidP="00B401A4">
            <w:pPr>
              <w:spacing w:line="360" w:lineRule="auto"/>
              <w:jc w:val="center"/>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66594" w:rsidRPr="006517DD" w:rsidRDefault="00B66594" w:rsidP="00B401A4">
            <w:pPr>
              <w:spacing w:line="360" w:lineRule="auto"/>
              <w:jc w:val="center"/>
              <w:rPr>
                <w:rFonts w:ascii="GHEA Grapalat" w:hAnsi="GHEA Grapalat"/>
                <w:sz w:val="24"/>
                <w:szCs w:val="24"/>
                <w:lang w:val="hy-AM"/>
              </w:rPr>
            </w:pPr>
            <w:r w:rsidRPr="00364012">
              <w:rPr>
                <w:rFonts w:ascii="GHEA Grapalat" w:hAnsi="GHEA Grapalat"/>
                <w:sz w:val="24"/>
                <w:szCs w:val="24"/>
              </w:rPr>
              <w:t>02/16.11/4081-2024</w:t>
            </w:r>
          </w:p>
        </w:tc>
      </w:tr>
      <w:tr w:rsidR="00B66594" w:rsidRPr="00E23784" w:rsidTr="00B401A4">
        <w:trPr>
          <w:trHeight w:val="431"/>
          <w:tblCellSpacing w:w="0" w:type="dxa"/>
        </w:trPr>
        <w:tc>
          <w:tcPr>
            <w:tcW w:w="7125" w:type="dxa"/>
            <w:gridSpan w:val="2"/>
            <w:tcBorders>
              <w:left w:val="outset" w:sz="6" w:space="0" w:color="auto"/>
              <w:right w:val="outset" w:sz="6" w:space="0" w:color="auto"/>
            </w:tcBorders>
            <w:shd w:val="clear" w:color="auto" w:fill="auto"/>
            <w:vAlign w:val="center"/>
          </w:tcPr>
          <w:p w:rsidR="00B66594" w:rsidRDefault="00B66594" w:rsidP="00D774ED">
            <w:pPr>
              <w:autoSpaceDE w:val="0"/>
              <w:autoSpaceDN w:val="0"/>
              <w:adjustRightInd w:val="0"/>
              <w:spacing w:after="0" w:line="360" w:lineRule="auto"/>
              <w:jc w:val="both"/>
              <w:rPr>
                <w:rFonts w:ascii="GHEA Grapalat" w:hAnsi="GHEA Grapalat"/>
                <w:sz w:val="24"/>
                <w:szCs w:val="24"/>
                <w:lang w:val="hy-AM"/>
              </w:rPr>
            </w:pPr>
            <w:r>
              <w:rPr>
                <w:rFonts w:ascii="GHEA Grapalat" w:hAnsi="GHEA Grapalat"/>
                <w:sz w:val="24"/>
                <w:szCs w:val="24"/>
                <w:lang w:val="hy-AM"/>
              </w:rPr>
              <w:t xml:space="preserve">Նախագծի որոշ </w:t>
            </w:r>
            <w:r w:rsidR="00F417FB">
              <w:rPr>
                <w:rFonts w:ascii="GHEA Grapalat" w:hAnsi="GHEA Grapalat"/>
                <w:sz w:val="24"/>
                <w:szCs w:val="24"/>
                <w:lang w:val="hy-AM"/>
              </w:rPr>
              <w:t>կարգավորումներ</w:t>
            </w:r>
            <w:r>
              <w:rPr>
                <w:rFonts w:ascii="GHEA Grapalat" w:hAnsi="GHEA Grapalat"/>
                <w:sz w:val="24"/>
                <w:szCs w:val="24"/>
                <w:lang w:val="hy-AM"/>
              </w:rPr>
              <w:t xml:space="preserve"> խնդրահարույց են օրենքի տեսանկյունից, օրինակ՝</w:t>
            </w:r>
          </w:p>
          <w:p w:rsidR="00B66594" w:rsidRDefault="00B66594" w:rsidP="00D774E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shd w:val="clear" w:color="auto" w:fill="FFFFFF"/>
                <w:lang w:val="hy-AM"/>
              </w:rPr>
              <w:t xml:space="preserve">   ա</w:t>
            </w:r>
            <w:r w:rsidRPr="00B90A46">
              <w:rPr>
                <w:rFonts w:ascii="GHEA Grapalat" w:hAnsi="GHEA Grapalat"/>
                <w:color w:val="000000"/>
                <w:shd w:val="clear" w:color="auto" w:fill="FFFFFF"/>
                <w:lang w:val="hy-AM"/>
              </w:rPr>
              <w:t>)</w:t>
            </w:r>
            <w:r>
              <w:rPr>
                <w:rFonts w:ascii="GHEA Grapalat" w:hAnsi="GHEA Grapalat"/>
                <w:color w:val="000000"/>
                <w:shd w:val="clear" w:color="auto" w:fill="FFFFFF"/>
                <w:lang w:val="hy-AM"/>
              </w:rPr>
              <w:t xml:space="preserve"> </w:t>
            </w:r>
            <w:r>
              <w:rPr>
                <w:rFonts w:ascii="GHEA Grapalat" w:hAnsi="GHEA Grapalat"/>
                <w:lang w:val="hy-AM"/>
              </w:rPr>
              <w:t xml:space="preserve">«Պետական ոչ առևտրային կազմակերպությունների մասին» օրենքի 13-րդ հոդվածի 2-րդ մասի «գ» ենթակետի համաձայն՝ </w:t>
            </w:r>
            <w:r w:rsidRPr="00132A40">
              <w:rPr>
                <w:rFonts w:ascii="GHEA Grapalat" w:hAnsi="GHEA Grapalat"/>
                <w:color w:val="000000"/>
                <w:lang w:val="hy-AM"/>
              </w:rPr>
              <w:t>հիմնադրի բա</w:t>
            </w:r>
            <w:r>
              <w:rPr>
                <w:rFonts w:ascii="GHEA Grapalat" w:hAnsi="GHEA Grapalat"/>
                <w:color w:val="000000"/>
                <w:lang w:val="hy-AM"/>
              </w:rPr>
              <w:t xml:space="preserve">ցառիկ լիազորություններից է հանդիսանում պետական </w:t>
            </w:r>
            <w:r w:rsidRPr="00132A40">
              <w:rPr>
                <w:rFonts w:ascii="GHEA Grapalat" w:hAnsi="GHEA Grapalat"/>
                <w:color w:val="000000"/>
                <w:lang w:val="hy-AM"/>
              </w:rPr>
              <w:t xml:space="preserve">կազմակերպությանը սեփականության իրավունքով հանձնվող և (կամ) ամրացվող` պետությանը </w:t>
            </w:r>
            <w:r w:rsidRPr="00132A40">
              <w:rPr>
                <w:rFonts w:ascii="GHEA Grapalat" w:hAnsi="GHEA Grapalat"/>
                <w:color w:val="000000"/>
                <w:lang w:val="hy-AM"/>
              </w:rPr>
              <w:lastRenderedPageBreak/>
              <w:t>պ</w:t>
            </w:r>
            <w:r>
              <w:rPr>
                <w:rFonts w:ascii="GHEA Grapalat" w:hAnsi="GHEA Grapalat"/>
                <w:color w:val="000000"/>
                <w:lang w:val="hy-AM"/>
              </w:rPr>
              <w:t>ատկանող գույքի կազմի հաստատումը, մինչդեռ, նախագծի 5-րդ կետի 3-րդ ենթակետով նշված լիազորության իրականացումը վերապահված է ՀՀ պետական եկամուտների կոմիտեի նախագահին:</w:t>
            </w:r>
          </w:p>
          <w:p w:rsidR="007B2D39" w:rsidRDefault="007B2D39" w:rsidP="00D774E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7B2D39" w:rsidRDefault="007B2D39" w:rsidP="00D774E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7B2D39" w:rsidRDefault="007B2D39" w:rsidP="00D774E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7B2D39" w:rsidRDefault="007B2D39" w:rsidP="00D774E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7B2D39" w:rsidRDefault="007B2D39" w:rsidP="00D774E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7B2D39" w:rsidRDefault="007B2D39" w:rsidP="00D774E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p>
          <w:p w:rsidR="00B66594" w:rsidRDefault="00B66594" w:rsidP="00D774ED">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 xml:space="preserve">  բ) </w:t>
            </w:r>
            <w:r>
              <w:rPr>
                <w:rFonts w:ascii="GHEA Grapalat" w:hAnsi="GHEA Grapalat"/>
                <w:lang w:val="hy-AM"/>
              </w:rPr>
              <w:t xml:space="preserve">«Պետական ոչ առևտրային կազմակերպությունների մասին» օրենքի 17-րդ հոդվածի «է» ենթակետի համաձայն՝ </w:t>
            </w:r>
            <w:r w:rsidRPr="00BE212B">
              <w:rPr>
                <w:rFonts w:ascii="GHEA Grapalat" w:hAnsi="GHEA Grapalat"/>
                <w:color w:val="000000"/>
                <w:shd w:val="clear" w:color="auto" w:fill="FFFFFF"/>
                <w:lang w:val="hy-AM"/>
              </w:rPr>
              <w:t>պետական կ</w:t>
            </w:r>
            <w:r>
              <w:rPr>
                <w:rFonts w:ascii="GHEA Grapalat" w:hAnsi="GHEA Grapalat"/>
                <w:color w:val="000000"/>
                <w:shd w:val="clear" w:color="auto" w:fill="FFFFFF"/>
                <w:lang w:val="hy-AM"/>
              </w:rPr>
              <w:t xml:space="preserve">ազմակերպության գործադիր մարմինը </w:t>
            </w:r>
            <w:r w:rsidRPr="00BE212B">
              <w:rPr>
                <w:rFonts w:ascii="GHEA Grapalat" w:hAnsi="GHEA Grapalat" w:cs="Arial Unicode"/>
                <w:color w:val="000000"/>
                <w:shd w:val="clear" w:color="auto" w:fill="FFFFFF"/>
                <w:lang w:val="hy-AM"/>
              </w:rPr>
              <w:t>սահմանում</w:t>
            </w:r>
            <w:r w:rsidRPr="00BE212B">
              <w:rPr>
                <w:rFonts w:ascii="GHEA Grapalat" w:hAnsi="GHEA Grapalat"/>
                <w:color w:val="000000"/>
                <w:shd w:val="clear" w:color="auto" w:fill="FFFFFF"/>
                <w:lang w:val="hy-AM"/>
              </w:rPr>
              <w:t xml:space="preserve"> </w:t>
            </w:r>
            <w:r w:rsidRPr="00BE212B">
              <w:rPr>
                <w:rFonts w:ascii="GHEA Grapalat" w:hAnsi="GHEA Grapalat" w:cs="Arial Unicode"/>
                <w:color w:val="000000"/>
                <w:shd w:val="clear" w:color="auto" w:fill="FFFFFF"/>
                <w:lang w:val="hy-AM"/>
              </w:rPr>
              <w:t>է</w:t>
            </w:r>
            <w:r w:rsidRPr="00BE212B">
              <w:rPr>
                <w:rFonts w:ascii="GHEA Grapalat" w:hAnsi="GHEA Grapalat"/>
                <w:color w:val="000000"/>
                <w:shd w:val="clear" w:color="auto" w:fill="FFFFFF"/>
                <w:lang w:val="hy-AM"/>
              </w:rPr>
              <w:t xml:space="preserve"> </w:t>
            </w:r>
            <w:r w:rsidRPr="00BE212B">
              <w:rPr>
                <w:rFonts w:ascii="GHEA Grapalat" w:hAnsi="GHEA Grapalat" w:cs="Arial Unicode"/>
                <w:color w:val="000000"/>
                <w:shd w:val="clear" w:color="auto" w:fill="FFFFFF"/>
                <w:lang w:val="hy-AM"/>
              </w:rPr>
              <w:t>պետական</w:t>
            </w:r>
            <w:r w:rsidRPr="00BE212B">
              <w:rPr>
                <w:rFonts w:ascii="GHEA Grapalat" w:hAnsi="GHEA Grapalat"/>
                <w:color w:val="000000"/>
                <w:shd w:val="clear" w:color="auto" w:fill="FFFFFF"/>
                <w:lang w:val="hy-AM"/>
              </w:rPr>
              <w:t xml:space="preserve"> </w:t>
            </w:r>
            <w:r w:rsidRPr="00BE212B">
              <w:rPr>
                <w:rFonts w:ascii="GHEA Grapalat" w:hAnsi="GHEA Grapalat" w:cs="Arial Unicode"/>
                <w:color w:val="000000"/>
                <w:shd w:val="clear" w:color="auto" w:fill="FFFFFF"/>
                <w:lang w:val="hy-AM"/>
              </w:rPr>
              <w:t>կազմակերպության</w:t>
            </w:r>
            <w:r w:rsidRPr="00BE212B">
              <w:rPr>
                <w:rFonts w:ascii="GHEA Grapalat" w:hAnsi="GHEA Grapalat"/>
                <w:color w:val="000000"/>
                <w:shd w:val="clear" w:color="auto" w:fill="FFFFFF"/>
                <w:lang w:val="hy-AM"/>
              </w:rPr>
              <w:t xml:space="preserve"> </w:t>
            </w:r>
            <w:r w:rsidRPr="00BE212B">
              <w:rPr>
                <w:rFonts w:ascii="GHEA Grapalat" w:hAnsi="GHEA Grapalat" w:cs="Arial Unicode"/>
                <w:color w:val="000000"/>
                <w:shd w:val="clear" w:color="auto" w:fill="FFFFFF"/>
                <w:lang w:val="hy-AM"/>
              </w:rPr>
              <w:t>կառուցվածքն</w:t>
            </w:r>
            <w:r w:rsidRPr="00BE212B">
              <w:rPr>
                <w:rFonts w:ascii="GHEA Grapalat" w:hAnsi="GHEA Grapalat"/>
                <w:color w:val="000000"/>
                <w:shd w:val="clear" w:color="auto" w:fill="FFFFFF"/>
                <w:lang w:val="hy-AM"/>
              </w:rPr>
              <w:t xml:space="preserve"> </w:t>
            </w:r>
            <w:r w:rsidRPr="00BE212B">
              <w:rPr>
                <w:rFonts w:ascii="GHEA Grapalat" w:hAnsi="GHEA Grapalat" w:cs="Arial Unicode"/>
                <w:color w:val="000000"/>
                <w:shd w:val="clear" w:color="auto" w:fill="FFFFFF"/>
                <w:lang w:val="hy-AM"/>
              </w:rPr>
              <w:t>ու</w:t>
            </w:r>
            <w:r w:rsidRPr="00BE212B">
              <w:rPr>
                <w:rFonts w:ascii="GHEA Grapalat" w:hAnsi="GHEA Grapalat"/>
                <w:color w:val="000000"/>
                <w:shd w:val="clear" w:color="auto" w:fill="FFFFFF"/>
                <w:lang w:val="hy-AM"/>
              </w:rPr>
              <w:t xml:space="preserve"> </w:t>
            </w:r>
            <w:r w:rsidRPr="00BE212B">
              <w:rPr>
                <w:rFonts w:ascii="GHEA Grapalat" w:hAnsi="GHEA Grapalat" w:cs="Arial Unicode"/>
                <w:color w:val="000000"/>
                <w:shd w:val="clear" w:color="auto" w:fill="FFFFFF"/>
                <w:lang w:val="hy-AM"/>
              </w:rPr>
              <w:t>կառուցվածքային</w:t>
            </w:r>
            <w:r w:rsidRPr="00BE212B">
              <w:rPr>
                <w:rFonts w:ascii="GHEA Grapalat" w:hAnsi="GHEA Grapalat"/>
                <w:color w:val="000000"/>
                <w:shd w:val="clear" w:color="auto" w:fill="FFFFFF"/>
                <w:lang w:val="hy-AM"/>
              </w:rPr>
              <w:t xml:space="preserve"> </w:t>
            </w:r>
            <w:r w:rsidRPr="00BE212B">
              <w:rPr>
                <w:rFonts w:ascii="GHEA Grapalat" w:hAnsi="GHEA Grapalat" w:cs="Arial Unicode"/>
                <w:color w:val="000000"/>
                <w:shd w:val="clear" w:color="auto" w:fill="FFFFFF"/>
                <w:lang w:val="hy-AM"/>
              </w:rPr>
              <w:t>ստորաբաժանումների</w:t>
            </w:r>
            <w:r w:rsidRPr="00BE212B">
              <w:rPr>
                <w:rFonts w:ascii="GHEA Grapalat" w:hAnsi="GHEA Grapalat"/>
                <w:color w:val="000000"/>
                <w:shd w:val="clear" w:color="auto" w:fill="FFFFFF"/>
                <w:lang w:val="hy-AM"/>
              </w:rPr>
              <w:t xml:space="preserve"> </w:t>
            </w:r>
            <w:r w:rsidRPr="00BE212B">
              <w:rPr>
                <w:rFonts w:ascii="GHEA Grapalat" w:hAnsi="GHEA Grapalat" w:cs="Arial Unicode"/>
                <w:color w:val="000000"/>
                <w:shd w:val="clear" w:color="auto" w:fill="FFFFFF"/>
                <w:lang w:val="hy-AM"/>
              </w:rPr>
              <w:t>իրավա</w:t>
            </w:r>
            <w:r w:rsidRPr="00BE212B">
              <w:rPr>
                <w:rFonts w:ascii="GHEA Grapalat" w:hAnsi="GHEA Grapalat"/>
                <w:color w:val="000000"/>
                <w:shd w:val="clear" w:color="auto" w:fill="FFFFFF"/>
                <w:lang w:val="hy-AM"/>
              </w:rPr>
              <w:t>սությունը</w:t>
            </w:r>
            <w:r>
              <w:rPr>
                <w:rFonts w:ascii="GHEA Grapalat" w:hAnsi="GHEA Grapalat"/>
                <w:color w:val="000000"/>
                <w:shd w:val="clear" w:color="auto" w:fill="FFFFFF"/>
                <w:lang w:val="hy-AM"/>
              </w:rPr>
              <w:t xml:space="preserve">, մինչդեռ, նախագծի 5-րդ կետի 2-րդ ենթակետով կազմակերպության կառուցվածքի հաստատման լիազորությունը վերապահված է </w:t>
            </w:r>
            <w:r>
              <w:rPr>
                <w:rFonts w:ascii="GHEA Grapalat" w:hAnsi="GHEA Grapalat"/>
                <w:color w:val="000000"/>
                <w:lang w:val="hy-AM"/>
              </w:rPr>
              <w:t>ՀՀ պետական եկամուտների կոմիտեի նախագահին:</w:t>
            </w:r>
          </w:p>
          <w:p w:rsidR="00B66594" w:rsidRPr="006517DD" w:rsidRDefault="00B66594" w:rsidP="00B401A4">
            <w:pPr>
              <w:spacing w:line="360" w:lineRule="auto"/>
              <w:ind w:right="75"/>
              <w:jc w:val="both"/>
              <w:rPr>
                <w:rFonts w:ascii="GHEA Grapalat" w:eastAsia="Times New Roman" w:hAnsi="GHEA Grapalat" w:cs="Times New Roman"/>
                <w:color w:val="000000"/>
                <w:sz w:val="24"/>
                <w:szCs w:val="24"/>
                <w:lang w:val="hy-AM"/>
              </w:rPr>
            </w:pPr>
          </w:p>
        </w:tc>
        <w:tc>
          <w:tcPr>
            <w:tcW w:w="6727" w:type="dxa"/>
            <w:gridSpan w:val="2"/>
            <w:tcBorders>
              <w:top w:val="outset" w:sz="6" w:space="0" w:color="auto"/>
              <w:left w:val="outset" w:sz="6" w:space="0" w:color="auto"/>
              <w:bottom w:val="outset" w:sz="6" w:space="0" w:color="auto"/>
              <w:right w:val="outset" w:sz="6" w:space="0" w:color="auto"/>
            </w:tcBorders>
            <w:shd w:val="clear" w:color="auto" w:fill="auto"/>
          </w:tcPr>
          <w:p w:rsidR="00B66594" w:rsidRPr="007D2DF7" w:rsidRDefault="00AA7039" w:rsidP="00B401A4">
            <w:pPr>
              <w:spacing w:line="360" w:lineRule="auto"/>
              <w:ind w:right="22" w:firstLine="540"/>
              <w:jc w:val="center"/>
              <w:rPr>
                <w:rFonts w:ascii="GHEA Grapalat" w:hAnsi="GHEA Grapalat"/>
                <w:b/>
                <w:color w:val="000000"/>
                <w:sz w:val="24"/>
                <w:szCs w:val="24"/>
                <w:lang w:val="hy-AM" w:eastAsia="en-GB"/>
              </w:rPr>
            </w:pPr>
            <w:r>
              <w:rPr>
                <w:rFonts w:ascii="GHEA Grapalat" w:hAnsi="GHEA Grapalat"/>
                <w:b/>
                <w:color w:val="000000"/>
                <w:sz w:val="24"/>
                <w:szCs w:val="24"/>
                <w:lang w:val="hy-AM" w:eastAsia="en-GB"/>
              </w:rPr>
              <w:lastRenderedPageBreak/>
              <w:t>1</w:t>
            </w:r>
            <w:r w:rsidR="00D464F7">
              <w:rPr>
                <w:rFonts w:ascii="Cambria Math" w:hAnsi="Cambria Math"/>
                <w:b/>
                <w:color w:val="000000"/>
                <w:sz w:val="24"/>
                <w:szCs w:val="24"/>
                <w:lang w:val="hy-AM" w:eastAsia="en-GB"/>
              </w:rPr>
              <w:t>․</w:t>
            </w:r>
            <w:r w:rsidR="00B66594" w:rsidRPr="007D2DF7">
              <w:rPr>
                <w:rFonts w:ascii="GHEA Grapalat" w:hAnsi="GHEA Grapalat"/>
                <w:b/>
                <w:color w:val="000000"/>
                <w:sz w:val="24"/>
                <w:szCs w:val="24"/>
                <w:lang w:val="hy-AM" w:eastAsia="en-GB"/>
              </w:rPr>
              <w:t>Չի ընդունվել</w:t>
            </w:r>
            <w:r w:rsidR="00D464F7">
              <w:rPr>
                <w:rFonts w:ascii="GHEA Grapalat" w:hAnsi="GHEA Grapalat"/>
                <w:b/>
                <w:color w:val="000000"/>
                <w:sz w:val="24"/>
                <w:szCs w:val="24"/>
                <w:lang w:val="hy-AM" w:eastAsia="en-GB"/>
              </w:rPr>
              <w:t>։</w:t>
            </w:r>
          </w:p>
          <w:p w:rsidR="001C3C30" w:rsidRDefault="00505E03" w:rsidP="001C3C30">
            <w:pPr>
              <w:spacing w:line="360" w:lineRule="auto"/>
              <w:ind w:right="22" w:firstLine="540"/>
              <w:jc w:val="both"/>
              <w:rPr>
                <w:rFonts w:ascii="GHEA Grapalat" w:eastAsia="Times New Roman" w:hAnsi="GHEA Grapalat" w:cs="Times New Roman"/>
                <w:color w:val="000000"/>
                <w:sz w:val="24"/>
                <w:szCs w:val="24"/>
                <w:lang w:val="hy-AM"/>
              </w:rPr>
            </w:pPr>
            <w:r w:rsidRPr="00505E03">
              <w:rPr>
                <w:rFonts w:ascii="GHEA Grapalat" w:eastAsia="Times New Roman" w:hAnsi="GHEA Grapalat" w:cs="Times New Roman"/>
                <w:color w:val="000000"/>
                <w:sz w:val="24"/>
                <w:szCs w:val="24"/>
                <w:lang w:val="hy-AM"/>
              </w:rPr>
              <w:t>«Պետական ոչ առևտրային կազմակերպությունների մասին» օրենքի 13-րդ հոդվածի</w:t>
            </w:r>
            <w:r>
              <w:rPr>
                <w:rFonts w:ascii="GHEA Grapalat" w:eastAsia="Times New Roman" w:hAnsi="GHEA Grapalat" w:cs="Times New Roman"/>
                <w:color w:val="000000"/>
                <w:sz w:val="24"/>
                <w:szCs w:val="24"/>
                <w:lang w:val="hy-AM"/>
              </w:rPr>
              <w:t xml:space="preserve"> 3-րդ մասի համաձայն՝ պ</w:t>
            </w:r>
            <w:r w:rsidRPr="00505E03">
              <w:rPr>
                <w:rFonts w:ascii="GHEA Grapalat" w:eastAsia="Times New Roman" w:hAnsi="GHEA Grapalat" w:cs="Times New Roman"/>
                <w:color w:val="000000"/>
                <w:sz w:val="24"/>
                <w:szCs w:val="24"/>
                <w:lang w:val="hy-AM"/>
              </w:rPr>
              <w:t>ետ</w:t>
            </w:r>
            <w:r w:rsidR="00720AE9">
              <w:rPr>
                <w:rFonts w:ascii="GHEA Grapalat" w:eastAsia="Times New Roman" w:hAnsi="GHEA Grapalat" w:cs="Times New Roman"/>
                <w:color w:val="000000"/>
                <w:sz w:val="24"/>
                <w:szCs w:val="24"/>
                <w:lang w:val="hy-AM"/>
              </w:rPr>
              <w:t>ական կազմակերպության հիմնադիրը ն</w:t>
            </w:r>
            <w:r w:rsidRPr="00505E03">
              <w:rPr>
                <w:rFonts w:ascii="GHEA Grapalat" w:eastAsia="Times New Roman" w:hAnsi="GHEA Grapalat" w:cs="Times New Roman"/>
                <w:color w:val="000000"/>
                <w:sz w:val="24"/>
                <w:szCs w:val="24"/>
                <w:lang w:val="hy-AM"/>
              </w:rPr>
              <w:t xml:space="preserve">ույն հոդվածի 2-րդ կետի «գ», «դ», «ե» և «է» ենթակետերով նախատեսված իր լիազորությունները կարող է վերապահել լիազորված </w:t>
            </w:r>
            <w:r w:rsidRPr="00505E03">
              <w:rPr>
                <w:rFonts w:ascii="GHEA Grapalat" w:eastAsia="Times New Roman" w:hAnsi="GHEA Grapalat" w:cs="Times New Roman"/>
                <w:color w:val="000000"/>
                <w:sz w:val="24"/>
                <w:szCs w:val="24"/>
                <w:lang w:val="hy-AM"/>
              </w:rPr>
              <w:lastRenderedPageBreak/>
              <w:t>պետական մարմնին, իսկ գործադիր մարմնի նշանակման լիազորությունը` նաև կոլեգիալ կառավարման մարմնին:</w:t>
            </w:r>
          </w:p>
          <w:p w:rsidR="00505E03" w:rsidRDefault="001C3C30" w:rsidP="007B2D39">
            <w:pPr>
              <w:spacing w:line="360" w:lineRule="auto"/>
              <w:ind w:right="22" w:firstLine="54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Հիմք ընդունելով նշված դրույթը՝</w:t>
            </w:r>
            <w:r w:rsidR="000D2C4C">
              <w:rPr>
                <w:rFonts w:ascii="GHEA Grapalat" w:eastAsia="Times New Roman" w:hAnsi="GHEA Grapalat" w:cs="Times New Roman"/>
                <w:color w:val="000000"/>
                <w:sz w:val="24"/>
                <w:szCs w:val="24"/>
                <w:lang w:val="hy-AM"/>
              </w:rPr>
              <w:t xml:space="preserve"> </w:t>
            </w:r>
            <w:r w:rsidR="00505E03">
              <w:rPr>
                <w:rFonts w:ascii="GHEA Grapalat" w:eastAsia="Times New Roman" w:hAnsi="GHEA Grapalat" w:cs="Times New Roman"/>
                <w:color w:val="000000"/>
                <w:sz w:val="24"/>
                <w:szCs w:val="24"/>
                <w:lang w:val="hy-AM"/>
              </w:rPr>
              <w:t xml:space="preserve">Նախագծի </w:t>
            </w:r>
            <w:r w:rsidR="00440D95">
              <w:rPr>
                <w:rFonts w:ascii="GHEA Grapalat" w:eastAsia="Times New Roman" w:hAnsi="GHEA Grapalat" w:cs="Times New Roman"/>
                <w:color w:val="000000"/>
                <w:sz w:val="24"/>
                <w:szCs w:val="24"/>
                <w:lang w:val="hy-AM"/>
              </w:rPr>
              <w:t>5</w:t>
            </w:r>
            <w:r w:rsidR="00505E03">
              <w:rPr>
                <w:rFonts w:ascii="GHEA Grapalat" w:eastAsia="Times New Roman" w:hAnsi="GHEA Grapalat" w:cs="Times New Roman"/>
                <w:color w:val="000000"/>
                <w:sz w:val="24"/>
                <w:szCs w:val="24"/>
                <w:lang w:val="hy-AM"/>
              </w:rPr>
              <w:t>-րդ կետով ՀՀ պետական եկամուտների կոմիտեի նախագահին իրավա</w:t>
            </w:r>
            <w:r w:rsidR="00F417FB">
              <w:rPr>
                <w:rFonts w:ascii="GHEA Grapalat" w:eastAsia="Times New Roman" w:hAnsi="GHEA Grapalat" w:cs="Times New Roman"/>
                <w:color w:val="000000"/>
                <w:sz w:val="24"/>
                <w:szCs w:val="24"/>
                <w:lang w:val="hy-AM"/>
              </w:rPr>
              <w:t xml:space="preserve">սություն է վերապահվել </w:t>
            </w:r>
            <w:r w:rsidR="00E02C00">
              <w:rPr>
                <w:rFonts w:ascii="GHEA Grapalat" w:eastAsia="Times New Roman" w:hAnsi="GHEA Grapalat" w:cs="Times New Roman"/>
                <w:color w:val="000000"/>
                <w:sz w:val="24"/>
                <w:szCs w:val="24"/>
                <w:lang w:val="hy-AM"/>
              </w:rPr>
              <w:t>հաստատել</w:t>
            </w:r>
            <w:r w:rsidR="00505E03">
              <w:rPr>
                <w:rFonts w:ascii="GHEA Grapalat" w:eastAsia="Times New Roman" w:hAnsi="GHEA Grapalat" w:cs="Times New Roman"/>
                <w:color w:val="000000"/>
                <w:sz w:val="24"/>
                <w:szCs w:val="24"/>
                <w:lang w:val="hy-AM"/>
              </w:rPr>
              <w:t xml:space="preserve"> </w:t>
            </w:r>
            <w:r w:rsidR="00F417FB" w:rsidRPr="00505E03">
              <w:rPr>
                <w:rFonts w:ascii="GHEA Grapalat" w:eastAsia="Times New Roman" w:hAnsi="GHEA Grapalat" w:cs="Times New Roman"/>
                <w:color w:val="000000"/>
                <w:sz w:val="24"/>
                <w:szCs w:val="24"/>
                <w:lang w:val="hy-AM"/>
              </w:rPr>
              <w:t>«Պետական ոչ առևտրային կազմակերպությունների մասին» օրենքի 13-րդ հոդվածի</w:t>
            </w:r>
            <w:r w:rsidR="00F417FB">
              <w:rPr>
                <w:rFonts w:ascii="GHEA Grapalat" w:eastAsia="Times New Roman" w:hAnsi="GHEA Grapalat" w:cs="Times New Roman"/>
                <w:color w:val="000000"/>
                <w:sz w:val="24"/>
                <w:szCs w:val="24"/>
                <w:lang w:val="hy-AM"/>
              </w:rPr>
              <w:t xml:space="preserve"> 3-րդ մասի «գ» կետով սահմանված՝ կազմակերպությանը սեփականության իրավունքով հանձնվող գույքի կազմը </w:t>
            </w:r>
            <w:r w:rsidR="007B2D39">
              <w:rPr>
                <w:rFonts w:ascii="GHEA Grapalat" w:eastAsia="Times New Roman" w:hAnsi="GHEA Grapalat" w:cs="Times New Roman"/>
                <w:color w:val="000000"/>
                <w:sz w:val="24"/>
                <w:szCs w:val="24"/>
                <w:lang w:val="hy-AM"/>
              </w:rPr>
              <w:t>հաստատելու իրավասությունը։</w:t>
            </w:r>
            <w:r w:rsidR="00F417FB">
              <w:rPr>
                <w:rFonts w:ascii="GHEA Grapalat" w:eastAsia="Times New Roman" w:hAnsi="GHEA Grapalat" w:cs="Times New Roman"/>
                <w:color w:val="000000"/>
                <w:sz w:val="24"/>
                <w:szCs w:val="24"/>
                <w:lang w:val="hy-AM"/>
              </w:rPr>
              <w:t xml:space="preserve"> </w:t>
            </w:r>
          </w:p>
          <w:p w:rsidR="007B2D39" w:rsidRDefault="00AA7039" w:rsidP="007B2D39">
            <w:pPr>
              <w:spacing w:line="360" w:lineRule="auto"/>
              <w:ind w:right="22" w:firstLine="540"/>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2</w:t>
            </w:r>
            <w:r w:rsidR="00D464F7">
              <w:rPr>
                <w:rFonts w:ascii="Cambria Math" w:eastAsia="Times New Roman" w:hAnsi="Cambria Math" w:cs="Times New Roman"/>
                <w:b/>
                <w:color w:val="000000"/>
                <w:sz w:val="24"/>
                <w:szCs w:val="24"/>
                <w:lang w:val="hy-AM"/>
              </w:rPr>
              <w:t>․</w:t>
            </w:r>
            <w:r w:rsidR="007B2D39" w:rsidRPr="007B2D39">
              <w:rPr>
                <w:rFonts w:ascii="GHEA Grapalat" w:eastAsia="Times New Roman" w:hAnsi="GHEA Grapalat" w:cs="Times New Roman"/>
                <w:b/>
                <w:color w:val="000000"/>
                <w:sz w:val="24"/>
                <w:szCs w:val="24"/>
                <w:lang w:val="hy-AM"/>
              </w:rPr>
              <w:t>Ընդունվել է</w:t>
            </w:r>
            <w:r w:rsidR="00D464F7">
              <w:rPr>
                <w:rFonts w:ascii="GHEA Grapalat" w:eastAsia="Times New Roman" w:hAnsi="GHEA Grapalat" w:cs="Times New Roman"/>
                <w:b/>
                <w:color w:val="000000"/>
                <w:sz w:val="24"/>
                <w:szCs w:val="24"/>
                <w:lang w:val="hy-AM"/>
              </w:rPr>
              <w:t>։</w:t>
            </w:r>
          </w:p>
          <w:p w:rsidR="006977B7" w:rsidRPr="006977B7" w:rsidRDefault="006977B7" w:rsidP="006977B7">
            <w:pPr>
              <w:spacing w:line="360" w:lineRule="auto"/>
              <w:ind w:right="22" w:firstLine="54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Նախագծի 5-րդ կետի 2-րդ ենթակ</w:t>
            </w:r>
            <w:r w:rsidR="009E3754">
              <w:rPr>
                <w:rFonts w:ascii="GHEA Grapalat" w:eastAsia="Times New Roman" w:hAnsi="GHEA Grapalat" w:cs="Times New Roman"/>
                <w:color w:val="000000"/>
                <w:sz w:val="24"/>
                <w:szCs w:val="24"/>
                <w:lang w:val="hy-AM"/>
              </w:rPr>
              <w:t xml:space="preserve">ետից </w:t>
            </w:r>
            <w:r w:rsidRPr="006977B7">
              <w:rPr>
                <w:rFonts w:ascii="GHEA Grapalat" w:eastAsia="Times New Roman" w:hAnsi="GHEA Grapalat" w:cs="Times New Roman"/>
                <w:color w:val="000000"/>
                <w:sz w:val="24"/>
                <w:szCs w:val="24"/>
                <w:lang w:val="hy-AM"/>
              </w:rPr>
              <w:t>հանվել է</w:t>
            </w:r>
            <w:r w:rsidR="009E3754" w:rsidRPr="009E3754">
              <w:rPr>
                <w:lang w:val="hy-AM"/>
              </w:rPr>
              <w:t xml:space="preserve"> </w:t>
            </w:r>
            <w:r w:rsidR="009E3754" w:rsidRPr="009E3754">
              <w:rPr>
                <w:rFonts w:ascii="GHEA Grapalat" w:eastAsia="Times New Roman" w:hAnsi="GHEA Grapalat" w:cs="Times New Roman"/>
                <w:color w:val="000000"/>
                <w:sz w:val="24"/>
                <w:szCs w:val="24"/>
                <w:lang w:val="hy-AM"/>
              </w:rPr>
              <w:t>կազմակերպության կառուցվածքի հաստատման լիազորությունը</w:t>
            </w:r>
            <w:r w:rsidR="009E3754">
              <w:rPr>
                <w:rFonts w:ascii="GHEA Grapalat" w:eastAsia="Times New Roman" w:hAnsi="GHEA Grapalat" w:cs="Times New Roman"/>
                <w:color w:val="000000"/>
                <w:sz w:val="24"/>
                <w:szCs w:val="24"/>
                <w:lang w:val="hy-AM"/>
              </w:rPr>
              <w:t>։</w:t>
            </w:r>
          </w:p>
        </w:tc>
      </w:tr>
      <w:tr w:rsidR="00B66594" w:rsidRPr="006517DD" w:rsidTr="00B401A4">
        <w:trPr>
          <w:trHeight w:val="457"/>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B66594" w:rsidRPr="006517DD" w:rsidRDefault="00B66594" w:rsidP="00B401A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7</w:t>
            </w:r>
            <w:r w:rsidRPr="006517DD">
              <w:rPr>
                <w:rFonts w:ascii="GHEA Grapalat" w:eastAsia="Times New Roman" w:hAnsi="GHEA Grapalat" w:cs="Times New Roman"/>
                <w:sz w:val="24"/>
                <w:szCs w:val="24"/>
                <w:lang w:val="hy-AM"/>
              </w:rPr>
              <w:t xml:space="preserve">. Հայաստանի Հանրապետության  </w:t>
            </w:r>
            <w:r>
              <w:rPr>
                <w:rFonts w:ascii="GHEA Grapalat" w:eastAsia="Times New Roman" w:hAnsi="GHEA Grapalat" w:cs="Times New Roman"/>
                <w:sz w:val="24"/>
                <w:szCs w:val="24"/>
                <w:lang w:val="hy-AM"/>
              </w:rPr>
              <w:t>վարչապետի աշխատակազմի կադրերի և անձնակազմի կառավարման վարչություն</w:t>
            </w:r>
          </w:p>
          <w:p w:rsidR="00B66594" w:rsidRPr="006517DD" w:rsidRDefault="00B66594" w:rsidP="00B401A4">
            <w:pPr>
              <w:spacing w:after="0" w:line="360" w:lineRule="auto"/>
              <w:ind w:firstLine="567"/>
              <w:jc w:val="both"/>
              <w:rPr>
                <w:rFonts w:ascii="GHEA Grapalat" w:eastAsia="Times New Roman" w:hAnsi="GHEA Grapalat" w:cs="Times New Roman"/>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66594" w:rsidRPr="006517DD" w:rsidRDefault="00B66594" w:rsidP="00B401A4">
            <w:pPr>
              <w:spacing w:line="360" w:lineRule="auto"/>
              <w:jc w:val="center"/>
              <w:rPr>
                <w:rFonts w:ascii="GHEA Grapalat" w:hAnsi="GHEA Grapalat"/>
                <w:sz w:val="24"/>
                <w:szCs w:val="24"/>
                <w:lang w:val="hy-AM"/>
              </w:rPr>
            </w:pPr>
            <w:r>
              <w:rPr>
                <w:rFonts w:ascii="GHEA Grapalat" w:hAnsi="GHEA Grapalat"/>
                <w:sz w:val="24"/>
                <w:szCs w:val="24"/>
                <w:lang w:val="hy-AM"/>
              </w:rPr>
              <w:t>02</w:t>
            </w:r>
            <w:r w:rsidRPr="006517DD">
              <w:rPr>
                <w:rFonts w:ascii="GHEA Grapalat" w:hAnsi="GHEA Grapalat"/>
                <w:sz w:val="24"/>
                <w:szCs w:val="24"/>
                <w:lang w:val="hy-AM"/>
              </w:rPr>
              <w:t>.</w:t>
            </w:r>
            <w:r>
              <w:rPr>
                <w:rFonts w:ascii="GHEA Grapalat" w:hAnsi="GHEA Grapalat"/>
                <w:sz w:val="24"/>
                <w:szCs w:val="24"/>
                <w:lang w:val="hy-AM"/>
              </w:rPr>
              <w:t>02.2024</w:t>
            </w:r>
            <w:r w:rsidRPr="006517DD">
              <w:rPr>
                <w:rFonts w:ascii="GHEA Grapalat" w:hAnsi="GHEA Grapalat"/>
                <w:sz w:val="24"/>
                <w:szCs w:val="24"/>
                <w:lang w:val="hy-AM"/>
              </w:rPr>
              <w:t>թ.</w:t>
            </w:r>
          </w:p>
        </w:tc>
      </w:tr>
      <w:tr w:rsidR="00B66594" w:rsidRPr="006517DD" w:rsidTr="00B401A4">
        <w:trPr>
          <w:trHeight w:val="431"/>
          <w:tblCellSpacing w:w="0" w:type="dxa"/>
        </w:trPr>
        <w:tc>
          <w:tcPr>
            <w:tcW w:w="11625" w:type="dxa"/>
            <w:gridSpan w:val="3"/>
            <w:vMerge/>
            <w:tcBorders>
              <w:left w:val="outset" w:sz="6" w:space="0" w:color="auto"/>
              <w:right w:val="outset" w:sz="6" w:space="0" w:color="auto"/>
            </w:tcBorders>
            <w:shd w:val="clear" w:color="auto" w:fill="A6A6A6" w:themeFill="background1" w:themeFillShade="A6"/>
            <w:vAlign w:val="center"/>
          </w:tcPr>
          <w:p w:rsidR="00B66594" w:rsidRPr="006517DD" w:rsidRDefault="00B66594" w:rsidP="00B401A4">
            <w:pPr>
              <w:spacing w:line="360" w:lineRule="auto"/>
              <w:jc w:val="center"/>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66594" w:rsidRPr="006517DD" w:rsidRDefault="00B66594" w:rsidP="00B401A4">
            <w:pPr>
              <w:spacing w:line="360" w:lineRule="auto"/>
              <w:jc w:val="center"/>
              <w:rPr>
                <w:rFonts w:ascii="GHEA Grapalat" w:hAnsi="GHEA Grapalat"/>
                <w:sz w:val="24"/>
                <w:szCs w:val="24"/>
                <w:lang w:val="hy-AM"/>
              </w:rPr>
            </w:pPr>
            <w:r w:rsidRPr="00364012">
              <w:rPr>
                <w:rFonts w:ascii="GHEA Grapalat" w:hAnsi="GHEA Grapalat"/>
                <w:sz w:val="24"/>
                <w:szCs w:val="24"/>
              </w:rPr>
              <w:t>02/16.11/4081-2024</w:t>
            </w:r>
          </w:p>
        </w:tc>
      </w:tr>
      <w:tr w:rsidR="00B66594" w:rsidRPr="00E23784" w:rsidTr="00B401A4">
        <w:trPr>
          <w:trHeight w:val="431"/>
          <w:tblCellSpacing w:w="0" w:type="dxa"/>
        </w:trPr>
        <w:tc>
          <w:tcPr>
            <w:tcW w:w="7125" w:type="dxa"/>
            <w:gridSpan w:val="2"/>
            <w:tcBorders>
              <w:left w:val="outset" w:sz="6" w:space="0" w:color="auto"/>
              <w:right w:val="outset" w:sz="6" w:space="0" w:color="auto"/>
            </w:tcBorders>
            <w:shd w:val="clear" w:color="auto" w:fill="auto"/>
            <w:vAlign w:val="center"/>
          </w:tcPr>
          <w:p w:rsidR="00B66594" w:rsidRDefault="00B66594" w:rsidP="00B66594">
            <w:pPr>
              <w:shd w:val="clear" w:color="auto" w:fill="FFFFFF"/>
              <w:spacing w:after="0" w:line="360" w:lineRule="auto"/>
              <w:ind w:firstLine="375"/>
              <w:jc w:val="both"/>
              <w:rPr>
                <w:rFonts w:ascii="GHEA Grapalat" w:hAnsi="GHEA Grapalat"/>
                <w:color w:val="000000"/>
                <w:sz w:val="24"/>
                <w:szCs w:val="24"/>
                <w:lang w:val="hy-AM"/>
              </w:rPr>
            </w:pPr>
            <w:r w:rsidRPr="002D74D1">
              <w:rPr>
                <w:rFonts w:ascii="GHEA Grapalat" w:eastAsia="Times New Roman" w:hAnsi="GHEA Grapalat" w:cs="Times New Roman"/>
                <w:sz w:val="24"/>
                <w:szCs w:val="24"/>
                <w:lang w:val="hy-AM"/>
              </w:rPr>
              <w:t xml:space="preserve">«Պետական ոչ առևտրային կազմակերպությունների մասին» օրենքի </w:t>
            </w:r>
            <w:r w:rsidRPr="00255BA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այսուհետ՝ Օրենք</w:t>
            </w:r>
            <w:r w:rsidRPr="00255BAB">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w:t>
            </w:r>
            <w:r w:rsidRPr="002D74D1">
              <w:rPr>
                <w:rFonts w:ascii="GHEA Grapalat" w:eastAsia="Times New Roman" w:hAnsi="GHEA Grapalat" w:cs="Times New Roman"/>
                <w:sz w:val="24"/>
                <w:szCs w:val="24"/>
                <w:lang w:val="hy-AM"/>
              </w:rPr>
              <w:t xml:space="preserve">9-րդ հոդվածի 3-րդ մասի համաձայն՝ </w:t>
            </w:r>
            <w:r w:rsidRPr="002D74D1">
              <w:rPr>
                <w:rFonts w:ascii="GHEA Grapalat" w:hAnsi="GHEA Grapalat"/>
                <w:color w:val="000000"/>
                <w:sz w:val="24"/>
                <w:szCs w:val="24"/>
                <w:lang w:val="hy-AM"/>
              </w:rPr>
              <w:t>պետական կազմակերպությունն ստեղծվում է հիմնադրի որոշմամբ, որով սահմանվում են պետական կազմակերպության անվանումը, նրա գործունեության առարկան և նպատակները, այդ թվում` նրա կողմից իրականացվող ձեռնարկատիրական գործունեության տեսակները</w:t>
            </w:r>
            <w:r w:rsidR="005B6BCB">
              <w:rPr>
                <w:rFonts w:ascii="GHEA Grapalat" w:hAnsi="GHEA Grapalat"/>
                <w:color w:val="000000"/>
                <w:sz w:val="24"/>
                <w:szCs w:val="24"/>
                <w:lang w:val="hy-AM"/>
              </w:rPr>
              <w:t xml:space="preserve">, </w:t>
            </w:r>
            <w:r w:rsidRPr="002D74D1">
              <w:rPr>
                <w:rFonts w:ascii="GHEA Grapalat" w:hAnsi="GHEA Grapalat"/>
                <w:b/>
                <w:color w:val="000000"/>
                <w:sz w:val="24"/>
                <w:szCs w:val="24"/>
                <w:lang w:val="hy-AM"/>
              </w:rPr>
              <w:t>պետական կազմակերպությանը սեփականության իրավունքով հանձնվող և (կամ) ամրացվող գույքի կազմն ու արժեքը</w:t>
            </w:r>
            <w:r w:rsidRPr="002D74D1">
              <w:rPr>
                <w:rFonts w:ascii="GHEA Grapalat" w:hAnsi="GHEA Grapalat"/>
                <w:color w:val="000000"/>
                <w:sz w:val="24"/>
                <w:szCs w:val="24"/>
                <w:lang w:val="hy-AM"/>
              </w:rPr>
              <w:t xml:space="preserve">, պետական կազմակերպության կառավարումն իրականացնող այն լիազորված պետական մարմինը, </w:t>
            </w:r>
            <w:r w:rsidRPr="00255BAB">
              <w:rPr>
                <w:rFonts w:ascii="GHEA Grapalat" w:hAnsi="GHEA Grapalat"/>
                <w:color w:val="000000"/>
                <w:sz w:val="24"/>
                <w:szCs w:val="24"/>
                <w:lang w:val="hy-AM"/>
              </w:rPr>
              <w:t xml:space="preserve">որի ենթակայությանը հանձնվում է պետական կազմակերպությունը, լիազորված պետական մարմնի լիազորությունները, ինչպես նաև օրենքին չհակասող այլ դրույթներ, մինչդեռ Նախագծով պետական կազմակերպությանը </w:t>
            </w:r>
            <w:r w:rsidRPr="00255BAB">
              <w:rPr>
                <w:rFonts w:ascii="GHEA Grapalat" w:hAnsi="GHEA Grapalat"/>
                <w:color w:val="000000"/>
                <w:sz w:val="24"/>
                <w:szCs w:val="24"/>
                <w:lang w:val="hy-AM"/>
              </w:rPr>
              <w:lastRenderedPageBreak/>
              <w:t xml:space="preserve">սեփականության իրավունքով հանձնվող և (կամ) ամրացվող գույքի կազմի ու արժեքի վերաբերյալ որևէ իրավակարգավորում սահմանված չէ: </w:t>
            </w:r>
          </w:p>
          <w:p w:rsidR="00120020" w:rsidRDefault="00120020" w:rsidP="00B66594">
            <w:pPr>
              <w:shd w:val="clear" w:color="auto" w:fill="FFFFFF"/>
              <w:spacing w:after="0" w:line="360" w:lineRule="auto"/>
              <w:ind w:firstLine="375"/>
              <w:jc w:val="both"/>
              <w:rPr>
                <w:rFonts w:ascii="GHEA Grapalat" w:hAnsi="GHEA Grapalat"/>
                <w:color w:val="000000"/>
                <w:sz w:val="24"/>
                <w:szCs w:val="24"/>
                <w:lang w:val="hy-AM"/>
              </w:rPr>
            </w:pPr>
          </w:p>
          <w:p w:rsidR="00120020" w:rsidRDefault="00120020" w:rsidP="00B66594">
            <w:pPr>
              <w:shd w:val="clear" w:color="auto" w:fill="FFFFFF"/>
              <w:spacing w:after="0" w:line="360" w:lineRule="auto"/>
              <w:ind w:firstLine="375"/>
              <w:jc w:val="both"/>
              <w:rPr>
                <w:rFonts w:ascii="GHEA Grapalat" w:hAnsi="GHEA Grapalat"/>
                <w:color w:val="000000"/>
                <w:sz w:val="24"/>
                <w:szCs w:val="24"/>
                <w:lang w:val="hy-AM"/>
              </w:rPr>
            </w:pPr>
          </w:p>
          <w:p w:rsidR="00120020" w:rsidRDefault="00120020" w:rsidP="00120020">
            <w:pPr>
              <w:shd w:val="clear" w:color="auto" w:fill="FFFFFF"/>
              <w:spacing w:after="0" w:line="360" w:lineRule="auto"/>
              <w:jc w:val="both"/>
              <w:rPr>
                <w:rFonts w:ascii="GHEA Grapalat" w:hAnsi="GHEA Grapalat"/>
                <w:color w:val="000000"/>
                <w:sz w:val="24"/>
                <w:szCs w:val="24"/>
                <w:lang w:val="hy-AM"/>
              </w:rPr>
            </w:pPr>
          </w:p>
          <w:p w:rsidR="00120020" w:rsidRPr="00255BAB" w:rsidRDefault="00120020" w:rsidP="00120020">
            <w:pPr>
              <w:shd w:val="clear" w:color="auto" w:fill="FFFFFF"/>
              <w:spacing w:after="0" w:line="360" w:lineRule="auto"/>
              <w:jc w:val="both"/>
              <w:rPr>
                <w:rFonts w:ascii="GHEA Grapalat" w:hAnsi="GHEA Grapalat"/>
                <w:color w:val="000000"/>
                <w:sz w:val="24"/>
                <w:szCs w:val="24"/>
                <w:lang w:val="hy-AM"/>
              </w:rPr>
            </w:pPr>
          </w:p>
          <w:p w:rsidR="00B66594" w:rsidRPr="005C001F" w:rsidRDefault="00B66594" w:rsidP="00B66594">
            <w:pPr>
              <w:shd w:val="clear" w:color="auto" w:fill="FFFFFF"/>
              <w:spacing w:after="0" w:line="360" w:lineRule="auto"/>
              <w:ind w:firstLine="375"/>
              <w:jc w:val="both"/>
              <w:rPr>
                <w:rFonts w:ascii="GHEA Grapalat" w:eastAsia="Times New Roman" w:hAnsi="GHEA Grapalat" w:cs="Times New Roman"/>
                <w:color w:val="000000"/>
                <w:sz w:val="24"/>
                <w:szCs w:val="21"/>
                <w:lang w:val="hy-AM" w:eastAsia="en-GB"/>
              </w:rPr>
            </w:pPr>
            <w:r w:rsidRPr="001A0C64">
              <w:rPr>
                <w:rFonts w:ascii="GHEA Grapalat" w:hAnsi="GHEA Grapalat"/>
                <w:color w:val="000000"/>
                <w:sz w:val="24"/>
                <w:szCs w:val="24"/>
                <w:lang w:val="hy-AM"/>
              </w:rPr>
              <w:t>Բացի այդ, թեև Նախագծի 3-րդ կետի բովանդակությունից, այն</w:t>
            </w:r>
            <w:r w:rsidRPr="00255BAB">
              <w:rPr>
                <w:rFonts w:ascii="GHEA Grapalat" w:hAnsi="GHEA Grapalat"/>
                <w:color w:val="000000"/>
                <w:lang w:val="hy-AM"/>
              </w:rPr>
              <w:t xml:space="preserve"> է՝</w:t>
            </w:r>
            <w:r w:rsidRPr="005C001F">
              <w:rPr>
                <w:rFonts w:ascii="GHEA Grapalat" w:eastAsia="Times New Roman" w:hAnsi="GHEA Grapalat" w:cs="Times New Roman"/>
                <w:color w:val="000000"/>
                <w:sz w:val="24"/>
                <w:szCs w:val="21"/>
                <w:lang w:val="hy-AM" w:eastAsia="en-GB"/>
              </w:rPr>
              <w:t xml:space="preserve"> </w:t>
            </w:r>
            <w:r w:rsidRPr="00255BAB">
              <w:rPr>
                <w:rFonts w:ascii="GHEA Grapalat" w:eastAsia="Times New Roman" w:hAnsi="GHEA Grapalat" w:cs="Times New Roman"/>
                <w:i/>
                <w:color w:val="000000"/>
                <w:sz w:val="24"/>
                <w:szCs w:val="21"/>
                <w:u w:val="single"/>
                <w:lang w:val="hy-AM" w:eastAsia="en-GB"/>
              </w:rPr>
              <w:t xml:space="preserve">թույլատրել </w:t>
            </w:r>
            <w:r w:rsidRPr="00255BAB">
              <w:rPr>
                <w:rFonts w:ascii="GHEA Grapalat" w:eastAsia="Times New Roman" w:hAnsi="GHEA Grapalat" w:cs="Times New Roman"/>
                <w:i/>
                <w:color w:val="000000"/>
                <w:sz w:val="24"/>
                <w:szCs w:val="24"/>
                <w:u w:val="single"/>
                <w:lang w:val="hy-AM" w:eastAsia="en-GB"/>
              </w:rPr>
              <w:t xml:space="preserve">կազմակերպությանն իրականացնել իր կանոնադրությամբ սահմանված </w:t>
            </w:r>
            <w:r w:rsidRPr="00255BAB">
              <w:rPr>
                <w:rFonts w:ascii="GHEA Grapalat" w:hAnsi="GHEA Grapalat"/>
                <w:i/>
                <w:color w:val="000000"/>
                <w:sz w:val="24"/>
                <w:szCs w:val="24"/>
                <w:u w:val="single"/>
                <w:shd w:val="clear" w:color="auto" w:fill="FFFFFF"/>
                <w:lang w:val="hy-AM"/>
              </w:rPr>
              <w:t xml:space="preserve">տեղեկատվական տեխնոլոգիաների և դրանց առնչվող համակարգերի կառավարման՝ մշակման, ներդրման և սպասարկման հետ կապված </w:t>
            </w:r>
            <w:r w:rsidRPr="00255BAB">
              <w:rPr>
                <w:rFonts w:ascii="GHEA Grapalat" w:eastAsia="Times New Roman" w:hAnsi="GHEA Grapalat" w:cs="Times New Roman"/>
                <w:i/>
                <w:color w:val="000000"/>
                <w:sz w:val="24"/>
                <w:szCs w:val="24"/>
                <w:u w:val="single"/>
                <w:lang w:val="hy-AM" w:eastAsia="en-GB"/>
              </w:rPr>
              <w:t>աշխատանքների և ծառայությունների վճարովի իրացում (մատուցում),</w:t>
            </w:r>
            <w:r>
              <w:rPr>
                <w:rFonts w:ascii="GHEA Grapalat" w:eastAsia="Times New Roman" w:hAnsi="GHEA Grapalat" w:cs="Times New Roman"/>
                <w:i/>
                <w:color w:val="000000"/>
                <w:sz w:val="24"/>
                <w:szCs w:val="24"/>
                <w:lang w:val="hy-AM" w:eastAsia="en-GB"/>
              </w:rPr>
              <w:t xml:space="preserve"> </w:t>
            </w:r>
            <w:r w:rsidRPr="00255BAB">
              <w:rPr>
                <w:rFonts w:ascii="GHEA Grapalat" w:eastAsia="Times New Roman" w:hAnsi="GHEA Grapalat" w:cs="Times New Roman"/>
                <w:color w:val="000000"/>
                <w:sz w:val="24"/>
                <w:szCs w:val="24"/>
                <w:lang w:val="hy-AM" w:eastAsia="en-GB"/>
              </w:rPr>
              <w:t xml:space="preserve">ենթադրվում է, որ նշվածը </w:t>
            </w:r>
            <w:r w:rsidRPr="00255BAB">
              <w:rPr>
                <w:rFonts w:ascii="GHEA Grapalat" w:hAnsi="GHEA Grapalat"/>
                <w:color w:val="000000"/>
                <w:sz w:val="24"/>
                <w:szCs w:val="24"/>
                <w:lang w:val="hy-AM"/>
              </w:rPr>
              <w:t xml:space="preserve">պետական կազմակերպության կողմից իրականացվող </w:t>
            </w:r>
            <w:r w:rsidRPr="00255BAB">
              <w:rPr>
                <w:rFonts w:ascii="GHEA Grapalat" w:eastAsia="Times New Roman" w:hAnsi="GHEA Grapalat" w:cs="Times New Roman"/>
                <w:color w:val="000000"/>
                <w:sz w:val="24"/>
                <w:szCs w:val="24"/>
                <w:lang w:val="hy-AM" w:eastAsia="en-GB"/>
              </w:rPr>
              <w:t xml:space="preserve">ձեռնարկատիրական գործունեության տեսակներ են, սակայն հաշվի առնելով </w:t>
            </w:r>
            <w:r>
              <w:rPr>
                <w:rFonts w:ascii="GHEA Grapalat" w:eastAsia="Times New Roman" w:hAnsi="GHEA Grapalat" w:cs="Times New Roman"/>
                <w:color w:val="000000"/>
                <w:sz w:val="24"/>
                <w:szCs w:val="24"/>
                <w:lang w:val="hy-AM" w:eastAsia="en-GB"/>
              </w:rPr>
              <w:t>Օրենքի</w:t>
            </w:r>
            <w:r w:rsidRPr="00255BAB">
              <w:rPr>
                <w:rFonts w:ascii="GHEA Grapalat" w:eastAsia="Times New Roman" w:hAnsi="GHEA Grapalat" w:cs="Times New Roman"/>
                <w:color w:val="000000"/>
                <w:sz w:val="24"/>
                <w:szCs w:val="24"/>
                <w:lang w:val="hy-AM" w:eastAsia="en-GB"/>
              </w:rPr>
              <w:t xml:space="preserve"> 9-րդ հոդվածի 3-րդ մասով ամրագրված </w:t>
            </w:r>
            <w:r w:rsidRPr="00255BAB">
              <w:rPr>
                <w:rFonts w:ascii="GHEA Grapalat" w:hAnsi="GHEA Grapalat"/>
                <w:color w:val="000000"/>
                <w:sz w:val="24"/>
                <w:szCs w:val="24"/>
                <w:lang w:val="hy-AM"/>
              </w:rPr>
              <w:t xml:space="preserve">պետական կազմակերպության կողմից իրականացվող </w:t>
            </w:r>
            <w:r w:rsidRPr="00255BAB">
              <w:rPr>
                <w:rFonts w:ascii="GHEA Grapalat" w:hAnsi="GHEA Grapalat"/>
                <w:b/>
                <w:color w:val="000000"/>
                <w:sz w:val="24"/>
                <w:szCs w:val="24"/>
                <w:lang w:val="hy-AM"/>
              </w:rPr>
              <w:t>ձեռնարկատիրական գործունեության տեսակները</w:t>
            </w:r>
            <w:r w:rsidRPr="00255BAB">
              <w:rPr>
                <w:rFonts w:ascii="GHEA Grapalat" w:eastAsia="Times New Roman" w:hAnsi="GHEA Grapalat" w:cs="Times New Roman"/>
                <w:color w:val="000000"/>
                <w:sz w:val="24"/>
                <w:szCs w:val="24"/>
                <w:lang w:val="hy-AM" w:eastAsia="en-GB"/>
              </w:rPr>
              <w:t xml:space="preserve"> </w:t>
            </w:r>
            <w:r w:rsidRPr="00255BAB">
              <w:rPr>
                <w:rFonts w:ascii="GHEA Grapalat" w:eastAsia="Times New Roman" w:hAnsi="GHEA Grapalat" w:cs="Times New Roman"/>
                <w:b/>
                <w:color w:val="000000"/>
                <w:sz w:val="24"/>
                <w:szCs w:val="24"/>
                <w:lang w:val="hy-AM" w:eastAsia="en-GB"/>
              </w:rPr>
              <w:lastRenderedPageBreak/>
              <w:t xml:space="preserve">հիմնադրման որոշմամբ սահմանելու </w:t>
            </w:r>
            <w:r>
              <w:rPr>
                <w:rFonts w:ascii="GHEA Grapalat" w:eastAsia="Times New Roman" w:hAnsi="GHEA Grapalat" w:cs="Times New Roman"/>
                <w:b/>
                <w:color w:val="000000"/>
                <w:sz w:val="24"/>
                <w:szCs w:val="24"/>
                <w:lang w:val="hy-AM" w:eastAsia="en-GB"/>
              </w:rPr>
              <w:t xml:space="preserve">պարտադիր </w:t>
            </w:r>
            <w:r w:rsidRPr="00255BAB">
              <w:rPr>
                <w:rFonts w:ascii="GHEA Grapalat" w:eastAsia="Times New Roman" w:hAnsi="GHEA Grapalat" w:cs="Times New Roman"/>
                <w:b/>
                <w:color w:val="000000"/>
                <w:sz w:val="24"/>
                <w:szCs w:val="24"/>
                <w:lang w:val="hy-AM" w:eastAsia="en-GB"/>
              </w:rPr>
              <w:t>պահանջը,</w:t>
            </w:r>
            <w:r w:rsidRPr="00255BAB">
              <w:rPr>
                <w:rFonts w:ascii="GHEA Grapalat" w:eastAsia="Times New Roman" w:hAnsi="GHEA Grapalat" w:cs="Times New Roman"/>
                <w:color w:val="000000"/>
                <w:sz w:val="24"/>
                <w:szCs w:val="24"/>
                <w:lang w:val="hy-AM" w:eastAsia="en-GB"/>
              </w:rPr>
              <w:t xml:space="preserve"> առաջարկում ենք Նախագծով հստակ նախատեսել, թե որոնք են  </w:t>
            </w:r>
            <w:r w:rsidRPr="002D74D1">
              <w:rPr>
                <w:rFonts w:ascii="GHEA Grapalat" w:hAnsi="GHEA Grapalat"/>
                <w:color w:val="000000"/>
                <w:sz w:val="24"/>
                <w:szCs w:val="24"/>
                <w:lang w:val="hy-AM"/>
              </w:rPr>
              <w:t xml:space="preserve">պետական կազմակերպության կողմից իրականացվող </w:t>
            </w:r>
            <w:r w:rsidRPr="00255BAB">
              <w:rPr>
                <w:rFonts w:ascii="GHEA Grapalat" w:hAnsi="GHEA Grapalat"/>
                <w:b/>
                <w:color w:val="000000"/>
                <w:sz w:val="24"/>
                <w:szCs w:val="24"/>
                <w:lang w:val="hy-AM"/>
              </w:rPr>
              <w:t>ձեռնարկատիրական գործունեության տեսակները</w:t>
            </w:r>
            <w:r>
              <w:rPr>
                <w:rFonts w:ascii="GHEA Grapalat" w:hAnsi="GHEA Grapalat"/>
                <w:b/>
                <w:color w:val="000000"/>
                <w:sz w:val="24"/>
                <w:szCs w:val="24"/>
                <w:lang w:val="hy-AM"/>
              </w:rPr>
              <w:t>:</w:t>
            </w:r>
          </w:p>
          <w:p w:rsidR="00B66594" w:rsidRPr="009707C7" w:rsidRDefault="00B66594" w:rsidP="00B66594">
            <w:pPr>
              <w:spacing w:after="0" w:line="360" w:lineRule="auto"/>
              <w:ind w:firstLine="720"/>
              <w:jc w:val="both"/>
              <w:rPr>
                <w:lang w:val="hy-AM"/>
              </w:rPr>
            </w:pPr>
            <w:r>
              <w:rPr>
                <w:rFonts w:ascii="GHEA Grapalat" w:eastAsia="Calibri" w:hAnsi="GHEA Grapalat" w:cs="Arial"/>
                <w:bCs/>
                <w:spacing w:val="-6"/>
                <w:sz w:val="24"/>
                <w:szCs w:val="24"/>
                <w:lang w:val="hy-AM"/>
              </w:rPr>
              <w:t xml:space="preserve">Միևնույն ժամանակն հաշվի առնելով այն հանգամանքը, որ Նախագծին կից ներկայացված հիմնավորման համաձայն՝ </w:t>
            </w:r>
            <w:r w:rsidRPr="005E1A66">
              <w:rPr>
                <w:rFonts w:ascii="GHEA Grapalat" w:eastAsia="Calibri" w:hAnsi="GHEA Grapalat" w:cs="Arial"/>
                <w:bCs/>
                <w:spacing w:val="-6"/>
                <w:sz w:val="24"/>
                <w:szCs w:val="24"/>
                <w:lang w:val="hy-AM"/>
              </w:rPr>
              <w:t xml:space="preserve"> </w:t>
            </w:r>
            <w:r w:rsidRPr="005E1A66">
              <w:rPr>
                <w:rFonts w:ascii="GHEA Grapalat" w:eastAsia="Calibri" w:hAnsi="GHEA Grapalat" w:cs="Arial"/>
                <w:bCs/>
                <w:i/>
                <w:spacing w:val="-6"/>
                <w:sz w:val="24"/>
                <w:szCs w:val="24"/>
                <w:u w:val="single"/>
                <w:lang w:val="hy-AM"/>
              </w:rPr>
              <w:t>հնարավոր տարբերակ է դիտարկվում դադարեցնելու Ֆինանսների նախարարության տեղեկատվական տեխնոլոգիաների վարչության և ՀՀ պետական եկամուտների կոմիտեի տեղեկատվական տեխնոլոգիաների վարչության գործունեությունները և վերջիններիս հենքի վրա ստեղծել վերը նշված Կազմակերպությունը</w:t>
            </w:r>
            <w:r>
              <w:rPr>
                <w:rFonts w:ascii="GHEA Grapalat" w:eastAsia="Calibri" w:hAnsi="GHEA Grapalat" w:cs="Arial"/>
                <w:bCs/>
                <w:i/>
                <w:spacing w:val="-6"/>
                <w:sz w:val="24"/>
                <w:szCs w:val="24"/>
                <w:u w:val="single"/>
                <w:lang w:val="hy-AM"/>
              </w:rPr>
              <w:t>,</w:t>
            </w:r>
            <w:r w:rsidRPr="00403703">
              <w:rPr>
                <w:rFonts w:ascii="GHEA Grapalat" w:eastAsia="Calibri" w:hAnsi="GHEA Grapalat" w:cs="Arial"/>
                <w:bCs/>
                <w:spacing w:val="-6"/>
                <w:sz w:val="24"/>
                <w:szCs w:val="24"/>
                <w:lang w:val="hy-AM"/>
              </w:rPr>
              <w:t xml:space="preserve"> </w:t>
            </w:r>
            <w:r w:rsidRPr="005E1A66">
              <w:rPr>
                <w:rFonts w:ascii="GHEA Grapalat" w:eastAsia="Calibri" w:hAnsi="GHEA Grapalat" w:cs="Arial"/>
                <w:bCs/>
                <w:spacing w:val="-6"/>
                <w:sz w:val="24"/>
                <w:szCs w:val="24"/>
                <w:lang w:val="hy-AM"/>
              </w:rPr>
              <w:t xml:space="preserve">ուստի </w:t>
            </w:r>
            <w:r>
              <w:rPr>
                <w:rFonts w:ascii="GHEA Grapalat" w:eastAsia="Calibri" w:hAnsi="GHEA Grapalat" w:cs="Arial"/>
                <w:bCs/>
                <w:spacing w:val="-6"/>
                <w:sz w:val="24"/>
                <w:szCs w:val="24"/>
                <w:lang w:val="hy-AM"/>
              </w:rPr>
              <w:t xml:space="preserve">վերոնշյալ վարչությունների գործունեությունը դադարեցնելու հանգամանքով պայմանավորված՝ </w:t>
            </w:r>
            <w:r w:rsidRPr="005E1A66">
              <w:rPr>
                <w:rFonts w:ascii="GHEA Grapalat" w:eastAsia="Calibri" w:hAnsi="GHEA Grapalat" w:cs="Arial"/>
                <w:bCs/>
                <w:spacing w:val="-6"/>
                <w:sz w:val="24"/>
                <w:szCs w:val="24"/>
                <w:lang w:val="hy-AM"/>
              </w:rPr>
              <w:t xml:space="preserve">անհրաժեշտ է </w:t>
            </w:r>
            <w:r>
              <w:rPr>
                <w:rFonts w:ascii="GHEA Grapalat" w:eastAsia="Calibri" w:hAnsi="GHEA Grapalat" w:cs="Arial"/>
                <w:bCs/>
                <w:spacing w:val="-6"/>
                <w:sz w:val="24"/>
                <w:szCs w:val="24"/>
                <w:lang w:val="hy-AM"/>
              </w:rPr>
              <w:t xml:space="preserve">Նախագծով նախատեսել նաև ողջամիտ ժամկետում </w:t>
            </w:r>
            <w:r w:rsidRPr="005E1A66">
              <w:rPr>
                <w:rFonts w:ascii="GHEA Grapalat" w:eastAsia="Calibri" w:hAnsi="GHEA Grapalat" w:cs="Arial"/>
                <w:bCs/>
                <w:spacing w:val="-6"/>
                <w:sz w:val="24"/>
                <w:szCs w:val="24"/>
                <w:lang w:val="hy-AM"/>
              </w:rPr>
              <w:t xml:space="preserve">նշված </w:t>
            </w:r>
            <w:r>
              <w:rPr>
                <w:rFonts w:ascii="GHEA Grapalat" w:eastAsia="Calibri" w:hAnsi="GHEA Grapalat" w:cs="Arial"/>
                <w:bCs/>
                <w:spacing w:val="-6"/>
                <w:sz w:val="24"/>
                <w:szCs w:val="24"/>
                <w:lang w:val="hy-AM"/>
              </w:rPr>
              <w:t xml:space="preserve">մարմինների կանոնադրություններում համապատասխան </w:t>
            </w:r>
            <w:r w:rsidRPr="005E1A66">
              <w:rPr>
                <w:rFonts w:ascii="GHEA Grapalat" w:eastAsia="Calibri" w:hAnsi="GHEA Grapalat" w:cs="Arial"/>
                <w:bCs/>
                <w:spacing w:val="-6"/>
                <w:sz w:val="24"/>
                <w:szCs w:val="24"/>
                <w:lang w:val="hy-AM"/>
              </w:rPr>
              <w:t>փոփոխություն</w:t>
            </w:r>
            <w:r>
              <w:rPr>
                <w:rFonts w:ascii="GHEA Grapalat" w:eastAsia="Calibri" w:hAnsi="GHEA Grapalat" w:cs="Arial"/>
                <w:bCs/>
                <w:spacing w:val="-6"/>
                <w:sz w:val="24"/>
                <w:szCs w:val="24"/>
                <w:lang w:val="hy-AM"/>
              </w:rPr>
              <w:t>ներ</w:t>
            </w:r>
            <w:r w:rsidRPr="005E1A66">
              <w:rPr>
                <w:rFonts w:ascii="GHEA Grapalat" w:eastAsia="Calibri" w:hAnsi="GHEA Grapalat" w:cs="Arial"/>
                <w:bCs/>
                <w:spacing w:val="-6"/>
                <w:sz w:val="24"/>
                <w:szCs w:val="24"/>
                <w:lang w:val="hy-AM"/>
              </w:rPr>
              <w:t xml:space="preserve"> </w:t>
            </w:r>
            <w:r>
              <w:rPr>
                <w:rFonts w:ascii="GHEA Grapalat" w:eastAsia="Calibri" w:hAnsi="GHEA Grapalat" w:cs="Arial"/>
                <w:bCs/>
                <w:spacing w:val="-6"/>
                <w:sz w:val="24"/>
                <w:szCs w:val="24"/>
                <w:lang w:val="hy-AM"/>
              </w:rPr>
              <w:t>կատարելու վերաբերյալ իրավակարգավորումներ՝ առանձին հանձնարարական դրույթներ</w:t>
            </w:r>
            <w:r w:rsidRPr="005E1A66">
              <w:rPr>
                <w:rFonts w:ascii="GHEA Grapalat" w:eastAsia="Calibri" w:hAnsi="GHEA Grapalat" w:cs="Arial"/>
                <w:bCs/>
                <w:spacing w:val="-6"/>
                <w:sz w:val="24"/>
                <w:szCs w:val="24"/>
                <w:lang w:val="hy-AM"/>
              </w:rPr>
              <w:t>:</w:t>
            </w:r>
            <w:r>
              <w:rPr>
                <w:rFonts w:ascii="GHEA Grapalat" w:eastAsia="Calibri" w:hAnsi="GHEA Grapalat" w:cs="Arial"/>
                <w:bCs/>
                <w:i/>
                <w:spacing w:val="-6"/>
                <w:sz w:val="24"/>
                <w:szCs w:val="24"/>
                <w:u w:val="single"/>
                <w:lang w:val="hy-AM"/>
              </w:rPr>
              <w:t xml:space="preserve"> </w:t>
            </w:r>
          </w:p>
          <w:p w:rsidR="0003365E" w:rsidRPr="006517DD" w:rsidRDefault="0003365E" w:rsidP="00B401A4">
            <w:pPr>
              <w:spacing w:line="360" w:lineRule="auto"/>
              <w:ind w:right="75"/>
              <w:jc w:val="both"/>
              <w:rPr>
                <w:rFonts w:ascii="GHEA Grapalat" w:eastAsia="Times New Roman" w:hAnsi="GHEA Grapalat" w:cs="Times New Roman"/>
                <w:color w:val="000000"/>
                <w:sz w:val="24"/>
                <w:szCs w:val="24"/>
                <w:lang w:val="hy-AM"/>
              </w:rPr>
            </w:pPr>
          </w:p>
        </w:tc>
        <w:tc>
          <w:tcPr>
            <w:tcW w:w="6727" w:type="dxa"/>
            <w:gridSpan w:val="2"/>
            <w:tcBorders>
              <w:top w:val="outset" w:sz="6" w:space="0" w:color="auto"/>
              <w:left w:val="outset" w:sz="6" w:space="0" w:color="auto"/>
              <w:bottom w:val="outset" w:sz="6" w:space="0" w:color="auto"/>
              <w:right w:val="outset" w:sz="6" w:space="0" w:color="auto"/>
            </w:tcBorders>
            <w:shd w:val="clear" w:color="auto" w:fill="auto"/>
          </w:tcPr>
          <w:p w:rsidR="00B66594" w:rsidRPr="007D2DF7" w:rsidRDefault="006258AB" w:rsidP="00B401A4">
            <w:pPr>
              <w:spacing w:line="360" w:lineRule="auto"/>
              <w:ind w:right="22" w:firstLine="540"/>
              <w:jc w:val="center"/>
              <w:rPr>
                <w:rFonts w:ascii="GHEA Grapalat" w:hAnsi="GHEA Grapalat"/>
                <w:b/>
                <w:color w:val="000000"/>
                <w:sz w:val="24"/>
                <w:szCs w:val="24"/>
                <w:lang w:val="hy-AM" w:eastAsia="en-GB"/>
              </w:rPr>
            </w:pPr>
            <w:r>
              <w:rPr>
                <w:rFonts w:ascii="GHEA Grapalat" w:hAnsi="GHEA Grapalat"/>
                <w:b/>
                <w:color w:val="000000"/>
                <w:sz w:val="24"/>
                <w:szCs w:val="24"/>
                <w:lang w:val="hy-AM" w:eastAsia="en-GB"/>
              </w:rPr>
              <w:lastRenderedPageBreak/>
              <w:t>1․</w:t>
            </w:r>
            <w:r w:rsidR="00B66594" w:rsidRPr="007D2DF7">
              <w:rPr>
                <w:rFonts w:ascii="GHEA Grapalat" w:hAnsi="GHEA Grapalat"/>
                <w:b/>
                <w:color w:val="000000"/>
                <w:sz w:val="24"/>
                <w:szCs w:val="24"/>
                <w:lang w:val="hy-AM" w:eastAsia="en-GB"/>
              </w:rPr>
              <w:t>Չի ընդունվել</w:t>
            </w:r>
            <w:r w:rsidR="00D464F7">
              <w:rPr>
                <w:rFonts w:ascii="GHEA Grapalat" w:hAnsi="GHEA Grapalat"/>
                <w:b/>
                <w:color w:val="000000"/>
                <w:sz w:val="24"/>
                <w:szCs w:val="24"/>
                <w:lang w:val="hy-AM" w:eastAsia="en-GB"/>
              </w:rPr>
              <w:t>։</w:t>
            </w:r>
          </w:p>
          <w:p w:rsidR="002059AF" w:rsidRDefault="002059AF" w:rsidP="000D2C4C">
            <w:pPr>
              <w:spacing w:line="360" w:lineRule="auto"/>
              <w:ind w:right="22"/>
              <w:jc w:val="both"/>
              <w:rPr>
                <w:rFonts w:ascii="GHEA Grapalat" w:hAnsi="GHEA Grapalat"/>
                <w:color w:val="000000"/>
                <w:sz w:val="24"/>
                <w:szCs w:val="24"/>
                <w:lang w:val="hy-AM" w:eastAsia="en-GB"/>
              </w:rPr>
            </w:pPr>
            <w:r>
              <w:rPr>
                <w:rFonts w:ascii="GHEA Grapalat" w:hAnsi="GHEA Grapalat"/>
                <w:color w:val="000000"/>
                <w:sz w:val="24"/>
                <w:szCs w:val="24"/>
                <w:lang w:val="hy-AM" w:eastAsia="en-GB"/>
              </w:rPr>
              <w:t xml:space="preserve">      </w:t>
            </w:r>
            <w:r w:rsidRPr="002059AF">
              <w:rPr>
                <w:rFonts w:ascii="GHEA Grapalat" w:hAnsi="GHEA Grapalat"/>
                <w:color w:val="000000"/>
                <w:sz w:val="24"/>
                <w:szCs w:val="24"/>
                <w:lang w:val="hy-AM" w:eastAsia="en-GB"/>
              </w:rPr>
              <w:t>«Պետական ոչ առևտրային կազմակերպությունների մասին» օրենքի 13-րդ հոդվածի 2-րդ մասի «գ» ենթակետի համաձայն՝ հիմնադրի բացառիկ լիազորություններից է հանդիսանում պետական կազմակերպությանը սեփականության իրավունքով հանձնվող և (կամ) ամրացվող` պետությանը պատկանող գույքի կազմի հաստատումը</w:t>
            </w:r>
            <w:r>
              <w:rPr>
                <w:rFonts w:ascii="GHEA Grapalat" w:hAnsi="GHEA Grapalat"/>
                <w:color w:val="000000"/>
                <w:sz w:val="24"/>
                <w:szCs w:val="24"/>
                <w:lang w:val="hy-AM" w:eastAsia="en-GB"/>
              </w:rPr>
              <w:t>։</w:t>
            </w:r>
          </w:p>
          <w:p w:rsidR="002059AF" w:rsidRPr="002059AF" w:rsidRDefault="002059AF" w:rsidP="002059AF">
            <w:pPr>
              <w:spacing w:line="360" w:lineRule="auto"/>
              <w:ind w:right="22"/>
              <w:jc w:val="both"/>
              <w:rPr>
                <w:rFonts w:ascii="GHEA Grapalat" w:hAnsi="GHEA Grapalat"/>
                <w:color w:val="000000"/>
                <w:sz w:val="24"/>
                <w:szCs w:val="24"/>
                <w:lang w:val="hy-AM" w:eastAsia="en-GB"/>
              </w:rPr>
            </w:pPr>
            <w:r>
              <w:rPr>
                <w:rFonts w:ascii="GHEA Grapalat" w:hAnsi="GHEA Grapalat"/>
                <w:color w:val="000000"/>
                <w:sz w:val="24"/>
                <w:szCs w:val="24"/>
                <w:lang w:val="hy-AM" w:eastAsia="en-GB"/>
              </w:rPr>
              <w:t xml:space="preserve">    Նույն</w:t>
            </w:r>
            <w:r w:rsidRPr="002059AF">
              <w:rPr>
                <w:rFonts w:ascii="GHEA Grapalat" w:hAnsi="GHEA Grapalat"/>
                <w:color w:val="000000"/>
                <w:sz w:val="24"/>
                <w:szCs w:val="24"/>
                <w:lang w:val="hy-AM" w:eastAsia="en-GB"/>
              </w:rPr>
              <w:t xml:space="preserve"> հոդվածի 3-րդ մասի համաձայն՝ պետական կազմակերպության հիմնադիրը նույն հոդվածի 2-րդ կետի «գ», «դ», «ե» և «է» ենթակետերով նախատեսված իր լիազորությունները կարող է վերապահել լիազորված պետական մարմնին, իսկ գործադիր մարմնի նշանակման լիազորությունը` նաև կոլեգիալ կառավարման մարմնին:</w:t>
            </w:r>
          </w:p>
          <w:p w:rsidR="000E49EA" w:rsidRPr="00120020" w:rsidRDefault="002059AF" w:rsidP="00120020">
            <w:pPr>
              <w:spacing w:line="360" w:lineRule="auto"/>
              <w:ind w:right="22"/>
              <w:jc w:val="both"/>
              <w:rPr>
                <w:rFonts w:ascii="GHEA Grapalat" w:hAnsi="GHEA Grapalat"/>
                <w:color w:val="000000"/>
                <w:sz w:val="24"/>
                <w:szCs w:val="24"/>
                <w:lang w:val="hy-AM" w:eastAsia="en-GB"/>
              </w:rPr>
            </w:pPr>
            <w:r>
              <w:rPr>
                <w:rFonts w:ascii="GHEA Grapalat" w:hAnsi="GHEA Grapalat"/>
                <w:color w:val="000000"/>
                <w:sz w:val="24"/>
                <w:szCs w:val="24"/>
                <w:lang w:val="hy-AM" w:eastAsia="en-GB"/>
              </w:rPr>
              <w:lastRenderedPageBreak/>
              <w:t xml:space="preserve">     </w:t>
            </w:r>
            <w:r w:rsidRPr="002059AF">
              <w:rPr>
                <w:rFonts w:ascii="GHEA Grapalat" w:hAnsi="GHEA Grapalat"/>
                <w:color w:val="000000"/>
                <w:sz w:val="24"/>
                <w:szCs w:val="24"/>
                <w:lang w:val="hy-AM" w:eastAsia="en-GB"/>
              </w:rPr>
              <w:t xml:space="preserve">Հիմք ընդունելով </w:t>
            </w:r>
            <w:r w:rsidR="00845FA0">
              <w:rPr>
                <w:rFonts w:ascii="GHEA Grapalat" w:hAnsi="GHEA Grapalat"/>
                <w:color w:val="000000"/>
                <w:sz w:val="24"/>
                <w:szCs w:val="24"/>
                <w:lang w:val="hy-AM" w:eastAsia="en-GB"/>
              </w:rPr>
              <w:t>վերոգրյալ կարգավորումները</w:t>
            </w:r>
            <w:r w:rsidRPr="002059AF">
              <w:rPr>
                <w:rFonts w:ascii="GHEA Grapalat" w:hAnsi="GHEA Grapalat"/>
                <w:color w:val="000000"/>
                <w:sz w:val="24"/>
                <w:szCs w:val="24"/>
                <w:lang w:val="hy-AM" w:eastAsia="en-GB"/>
              </w:rPr>
              <w:t xml:space="preserve">՝ Նախագծի 5-րդ կետով ՀՀ պետական եկամուտների կոմիտեի նախագահին </w:t>
            </w:r>
            <w:r w:rsidR="000110FE">
              <w:rPr>
                <w:rFonts w:ascii="GHEA Grapalat" w:hAnsi="GHEA Grapalat"/>
                <w:color w:val="000000"/>
                <w:sz w:val="24"/>
                <w:szCs w:val="24"/>
                <w:lang w:val="hy-AM" w:eastAsia="en-GB"/>
              </w:rPr>
              <w:t xml:space="preserve"> է </w:t>
            </w:r>
            <w:r w:rsidRPr="002059AF">
              <w:rPr>
                <w:rFonts w:ascii="GHEA Grapalat" w:hAnsi="GHEA Grapalat"/>
                <w:color w:val="000000"/>
                <w:sz w:val="24"/>
                <w:szCs w:val="24"/>
                <w:lang w:val="hy-AM" w:eastAsia="en-GB"/>
              </w:rPr>
              <w:t>վերապահվել  կազմակերպությանը սեփականության իրավունքով հանձնվող գույքի կազմը</w:t>
            </w:r>
            <w:r w:rsidR="000110FE">
              <w:rPr>
                <w:rFonts w:ascii="GHEA Grapalat" w:hAnsi="GHEA Grapalat"/>
                <w:color w:val="000000"/>
                <w:sz w:val="24"/>
                <w:szCs w:val="24"/>
                <w:lang w:val="hy-AM" w:eastAsia="en-GB"/>
              </w:rPr>
              <w:t xml:space="preserve"> և արժեքը </w:t>
            </w:r>
            <w:r w:rsidR="00554A9E">
              <w:rPr>
                <w:rFonts w:ascii="GHEA Grapalat" w:hAnsi="GHEA Grapalat"/>
                <w:color w:val="000000"/>
                <w:sz w:val="24"/>
                <w:szCs w:val="24"/>
                <w:lang w:val="hy-AM" w:eastAsia="en-GB"/>
              </w:rPr>
              <w:t>հաստատելու</w:t>
            </w:r>
            <w:r w:rsidRPr="002059AF">
              <w:rPr>
                <w:rFonts w:ascii="GHEA Grapalat" w:hAnsi="GHEA Grapalat"/>
                <w:color w:val="000000"/>
                <w:sz w:val="24"/>
                <w:szCs w:val="24"/>
                <w:lang w:val="hy-AM" w:eastAsia="en-GB"/>
              </w:rPr>
              <w:t xml:space="preserve"> իրավասությունը։</w:t>
            </w:r>
          </w:p>
          <w:p w:rsidR="00825924" w:rsidRDefault="00825924" w:rsidP="000E49EA">
            <w:pPr>
              <w:spacing w:line="360" w:lineRule="auto"/>
              <w:ind w:right="22" w:firstLine="540"/>
              <w:jc w:val="center"/>
              <w:rPr>
                <w:rFonts w:ascii="GHEA Grapalat" w:hAnsi="GHEA Grapalat"/>
                <w:b/>
                <w:color w:val="000000"/>
                <w:sz w:val="24"/>
                <w:szCs w:val="24"/>
                <w:lang w:val="hy-AM" w:eastAsia="en-GB"/>
              </w:rPr>
            </w:pPr>
          </w:p>
          <w:p w:rsidR="000E49EA" w:rsidRPr="007D2DF7" w:rsidRDefault="006258AB" w:rsidP="000E49EA">
            <w:pPr>
              <w:spacing w:line="360" w:lineRule="auto"/>
              <w:ind w:right="22" w:firstLine="540"/>
              <w:jc w:val="center"/>
              <w:rPr>
                <w:rFonts w:ascii="GHEA Grapalat" w:hAnsi="GHEA Grapalat"/>
                <w:b/>
                <w:color w:val="000000"/>
                <w:sz w:val="24"/>
                <w:szCs w:val="24"/>
                <w:lang w:val="hy-AM" w:eastAsia="en-GB"/>
              </w:rPr>
            </w:pPr>
            <w:r>
              <w:rPr>
                <w:rFonts w:ascii="GHEA Grapalat" w:hAnsi="GHEA Grapalat"/>
                <w:b/>
                <w:color w:val="000000"/>
                <w:sz w:val="24"/>
                <w:szCs w:val="24"/>
                <w:lang w:val="hy-AM" w:eastAsia="en-GB"/>
              </w:rPr>
              <w:t>2․</w:t>
            </w:r>
            <w:r w:rsidR="000E49EA">
              <w:rPr>
                <w:rFonts w:ascii="GHEA Grapalat" w:hAnsi="GHEA Grapalat"/>
                <w:b/>
                <w:color w:val="000000"/>
                <w:sz w:val="24"/>
                <w:szCs w:val="24"/>
                <w:lang w:val="hy-AM" w:eastAsia="en-GB"/>
              </w:rPr>
              <w:t>Ը</w:t>
            </w:r>
            <w:r w:rsidR="000E49EA" w:rsidRPr="007D2DF7">
              <w:rPr>
                <w:rFonts w:ascii="GHEA Grapalat" w:hAnsi="GHEA Grapalat"/>
                <w:b/>
                <w:color w:val="000000"/>
                <w:sz w:val="24"/>
                <w:szCs w:val="24"/>
                <w:lang w:val="hy-AM" w:eastAsia="en-GB"/>
              </w:rPr>
              <w:t>նդունվել</w:t>
            </w:r>
            <w:r w:rsidR="000E49EA">
              <w:rPr>
                <w:rFonts w:ascii="GHEA Grapalat" w:hAnsi="GHEA Grapalat"/>
                <w:b/>
                <w:color w:val="000000"/>
                <w:sz w:val="24"/>
                <w:szCs w:val="24"/>
                <w:lang w:val="hy-AM" w:eastAsia="en-GB"/>
              </w:rPr>
              <w:t xml:space="preserve"> է։</w:t>
            </w:r>
          </w:p>
          <w:p w:rsidR="000E49EA" w:rsidRDefault="006258AB" w:rsidP="000E49EA">
            <w:pPr>
              <w:spacing w:line="360" w:lineRule="auto"/>
              <w:ind w:right="22" w:firstLine="540"/>
              <w:jc w:val="both"/>
              <w:rPr>
                <w:rFonts w:ascii="GHEA Grapalat" w:eastAsia="Times New Roman" w:hAnsi="GHEA Grapalat" w:cs="Times New Roman"/>
                <w:color w:val="000000"/>
                <w:sz w:val="24"/>
                <w:szCs w:val="24"/>
                <w:lang w:val="hy-AM"/>
              </w:rPr>
            </w:pPr>
            <w:r w:rsidRPr="006258AB">
              <w:rPr>
                <w:rFonts w:ascii="GHEA Grapalat" w:eastAsia="Times New Roman" w:hAnsi="GHEA Grapalat" w:cs="Times New Roman"/>
                <w:color w:val="000000"/>
                <w:sz w:val="24"/>
                <w:szCs w:val="24"/>
                <w:lang w:val="hy-AM"/>
              </w:rPr>
              <w:t>Նախագիծը լրամշակվել է՝ հստակեցնելով կազմակերպության կողմից իրականացման ենթակա ձեռնարկատիրական գործունեության տեսակները։</w:t>
            </w:r>
          </w:p>
          <w:p w:rsidR="000E49EA" w:rsidRDefault="000E49EA" w:rsidP="000E49EA">
            <w:pPr>
              <w:spacing w:line="360" w:lineRule="auto"/>
              <w:ind w:right="22" w:firstLine="540"/>
              <w:jc w:val="both"/>
              <w:rPr>
                <w:rFonts w:ascii="GHEA Grapalat" w:eastAsia="Times New Roman" w:hAnsi="GHEA Grapalat" w:cs="Times New Roman"/>
                <w:color w:val="000000"/>
                <w:sz w:val="24"/>
                <w:szCs w:val="24"/>
                <w:lang w:val="hy-AM"/>
              </w:rPr>
            </w:pPr>
          </w:p>
          <w:p w:rsidR="000E49EA" w:rsidRDefault="000E49EA" w:rsidP="000E49EA">
            <w:pPr>
              <w:spacing w:line="360" w:lineRule="auto"/>
              <w:ind w:right="22" w:firstLine="540"/>
              <w:jc w:val="both"/>
              <w:rPr>
                <w:rFonts w:ascii="GHEA Grapalat" w:eastAsia="Times New Roman" w:hAnsi="GHEA Grapalat" w:cs="Times New Roman"/>
                <w:color w:val="000000"/>
                <w:sz w:val="24"/>
                <w:szCs w:val="24"/>
                <w:lang w:val="hy-AM"/>
              </w:rPr>
            </w:pPr>
          </w:p>
          <w:p w:rsidR="000E49EA" w:rsidRDefault="000E49EA" w:rsidP="000E49EA">
            <w:pPr>
              <w:spacing w:line="360" w:lineRule="auto"/>
              <w:ind w:right="22" w:firstLine="540"/>
              <w:jc w:val="both"/>
              <w:rPr>
                <w:rFonts w:ascii="GHEA Grapalat" w:eastAsia="Times New Roman" w:hAnsi="GHEA Grapalat" w:cs="Times New Roman"/>
                <w:color w:val="000000"/>
                <w:sz w:val="24"/>
                <w:szCs w:val="24"/>
                <w:lang w:val="hy-AM"/>
              </w:rPr>
            </w:pPr>
          </w:p>
          <w:p w:rsidR="000E49EA" w:rsidRDefault="000E49EA" w:rsidP="000E49EA">
            <w:pPr>
              <w:spacing w:line="360" w:lineRule="auto"/>
              <w:ind w:right="22" w:firstLine="540"/>
              <w:jc w:val="both"/>
              <w:rPr>
                <w:rFonts w:ascii="GHEA Grapalat" w:eastAsia="Times New Roman" w:hAnsi="GHEA Grapalat" w:cs="Times New Roman"/>
                <w:color w:val="000000"/>
                <w:sz w:val="24"/>
                <w:szCs w:val="24"/>
                <w:lang w:val="hy-AM"/>
              </w:rPr>
            </w:pPr>
          </w:p>
          <w:p w:rsidR="000E49EA" w:rsidRDefault="000E49EA" w:rsidP="000E49EA">
            <w:pPr>
              <w:spacing w:line="360" w:lineRule="auto"/>
              <w:ind w:right="22" w:firstLine="540"/>
              <w:jc w:val="both"/>
              <w:rPr>
                <w:rFonts w:ascii="GHEA Grapalat" w:eastAsia="Times New Roman" w:hAnsi="GHEA Grapalat" w:cs="Times New Roman"/>
                <w:color w:val="000000"/>
                <w:sz w:val="24"/>
                <w:szCs w:val="24"/>
                <w:lang w:val="hy-AM"/>
              </w:rPr>
            </w:pPr>
          </w:p>
          <w:p w:rsidR="000E49EA" w:rsidRDefault="000E49EA" w:rsidP="000E49EA">
            <w:pPr>
              <w:spacing w:line="360" w:lineRule="auto"/>
              <w:ind w:right="22" w:firstLine="540"/>
              <w:jc w:val="both"/>
              <w:rPr>
                <w:rFonts w:ascii="GHEA Grapalat" w:eastAsia="Times New Roman" w:hAnsi="GHEA Grapalat" w:cs="Times New Roman"/>
                <w:color w:val="000000"/>
                <w:sz w:val="24"/>
                <w:szCs w:val="24"/>
                <w:lang w:val="hy-AM"/>
              </w:rPr>
            </w:pPr>
          </w:p>
          <w:p w:rsidR="00A61EB1" w:rsidRDefault="00A61EB1" w:rsidP="000E49EA">
            <w:pPr>
              <w:spacing w:line="360" w:lineRule="auto"/>
              <w:ind w:right="22" w:firstLine="540"/>
              <w:jc w:val="both"/>
              <w:rPr>
                <w:rFonts w:ascii="GHEA Grapalat" w:eastAsia="Times New Roman" w:hAnsi="GHEA Grapalat" w:cs="Times New Roman"/>
                <w:color w:val="000000"/>
                <w:sz w:val="24"/>
                <w:szCs w:val="24"/>
                <w:lang w:val="hy-AM"/>
              </w:rPr>
            </w:pPr>
          </w:p>
          <w:p w:rsidR="00825924" w:rsidRDefault="00825924" w:rsidP="00825924">
            <w:pPr>
              <w:spacing w:line="360" w:lineRule="auto"/>
              <w:ind w:right="22"/>
              <w:jc w:val="both"/>
              <w:rPr>
                <w:rFonts w:ascii="GHEA Grapalat" w:eastAsia="Times New Roman" w:hAnsi="GHEA Grapalat" w:cs="Times New Roman"/>
                <w:color w:val="000000"/>
                <w:sz w:val="24"/>
                <w:szCs w:val="24"/>
                <w:lang w:val="hy-AM"/>
              </w:rPr>
            </w:pPr>
          </w:p>
          <w:p w:rsidR="000E49EA" w:rsidRPr="007D2DF7" w:rsidRDefault="006258AB" w:rsidP="000E49EA">
            <w:pPr>
              <w:spacing w:line="360" w:lineRule="auto"/>
              <w:ind w:right="22" w:firstLine="540"/>
              <w:jc w:val="center"/>
              <w:rPr>
                <w:rFonts w:ascii="GHEA Grapalat" w:hAnsi="GHEA Grapalat"/>
                <w:b/>
                <w:color w:val="000000"/>
                <w:sz w:val="24"/>
                <w:szCs w:val="24"/>
                <w:lang w:val="hy-AM" w:eastAsia="en-GB"/>
              </w:rPr>
            </w:pPr>
            <w:r>
              <w:rPr>
                <w:rFonts w:ascii="GHEA Grapalat" w:hAnsi="GHEA Grapalat"/>
                <w:b/>
                <w:color w:val="000000"/>
                <w:sz w:val="24"/>
                <w:szCs w:val="24"/>
                <w:lang w:val="hy-AM" w:eastAsia="en-GB"/>
              </w:rPr>
              <w:t>3․</w:t>
            </w:r>
            <w:r w:rsidR="000E49EA">
              <w:rPr>
                <w:rFonts w:ascii="GHEA Grapalat" w:hAnsi="GHEA Grapalat"/>
                <w:b/>
                <w:color w:val="000000"/>
                <w:sz w:val="24"/>
                <w:szCs w:val="24"/>
                <w:lang w:val="hy-AM" w:eastAsia="en-GB"/>
              </w:rPr>
              <w:t>Ը</w:t>
            </w:r>
            <w:r w:rsidR="000E49EA" w:rsidRPr="007D2DF7">
              <w:rPr>
                <w:rFonts w:ascii="GHEA Grapalat" w:hAnsi="GHEA Grapalat"/>
                <w:b/>
                <w:color w:val="000000"/>
                <w:sz w:val="24"/>
                <w:szCs w:val="24"/>
                <w:lang w:val="hy-AM" w:eastAsia="en-GB"/>
              </w:rPr>
              <w:t>նդունվել</w:t>
            </w:r>
            <w:r w:rsidR="000E49EA">
              <w:rPr>
                <w:rFonts w:ascii="GHEA Grapalat" w:hAnsi="GHEA Grapalat"/>
                <w:b/>
                <w:color w:val="000000"/>
                <w:sz w:val="24"/>
                <w:szCs w:val="24"/>
                <w:lang w:val="hy-AM" w:eastAsia="en-GB"/>
              </w:rPr>
              <w:t xml:space="preserve"> է։</w:t>
            </w:r>
          </w:p>
          <w:p w:rsidR="003D15B5" w:rsidRPr="006517DD" w:rsidRDefault="00D74174" w:rsidP="00D74174">
            <w:pPr>
              <w:spacing w:line="360" w:lineRule="auto"/>
              <w:ind w:right="22" w:firstLine="540"/>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Նախագծում լրացվել է համապատասխան դրույթ։</w:t>
            </w:r>
          </w:p>
        </w:tc>
      </w:tr>
      <w:tr w:rsidR="00B66594" w:rsidRPr="006517DD" w:rsidTr="00B401A4">
        <w:trPr>
          <w:trHeight w:val="457"/>
          <w:tblCellSpacing w:w="0" w:type="dxa"/>
        </w:trPr>
        <w:tc>
          <w:tcPr>
            <w:tcW w:w="11625" w:type="dxa"/>
            <w:gridSpan w:val="3"/>
            <w:vMerge w:val="restart"/>
            <w:tcBorders>
              <w:top w:val="outset" w:sz="6" w:space="0" w:color="auto"/>
              <w:left w:val="outset" w:sz="6" w:space="0" w:color="auto"/>
              <w:right w:val="outset" w:sz="6" w:space="0" w:color="auto"/>
            </w:tcBorders>
            <w:shd w:val="clear" w:color="auto" w:fill="A6A6A6" w:themeFill="background1" w:themeFillShade="A6"/>
          </w:tcPr>
          <w:p w:rsidR="00B66594" w:rsidRPr="006517DD" w:rsidRDefault="00F1064E" w:rsidP="00B401A4">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8</w:t>
            </w:r>
            <w:r w:rsidR="00B66594" w:rsidRPr="006517DD">
              <w:rPr>
                <w:rFonts w:ascii="GHEA Grapalat" w:eastAsia="Times New Roman" w:hAnsi="GHEA Grapalat" w:cs="Times New Roman"/>
                <w:sz w:val="24"/>
                <w:szCs w:val="24"/>
                <w:lang w:val="hy-AM"/>
              </w:rPr>
              <w:t xml:space="preserve">. Հայաստանի Հանրապետության  </w:t>
            </w:r>
            <w:r w:rsidR="00B66594">
              <w:rPr>
                <w:rFonts w:ascii="GHEA Grapalat" w:eastAsia="Times New Roman" w:hAnsi="GHEA Grapalat" w:cs="Times New Roman"/>
                <w:sz w:val="24"/>
                <w:szCs w:val="24"/>
                <w:lang w:val="hy-AM"/>
              </w:rPr>
              <w:t xml:space="preserve">վարչապետի աշխատակազմի </w:t>
            </w:r>
            <w:r>
              <w:rPr>
                <w:rFonts w:ascii="GHEA Grapalat" w:eastAsia="Times New Roman" w:hAnsi="GHEA Grapalat" w:cs="Times New Roman"/>
                <w:sz w:val="24"/>
                <w:szCs w:val="24"/>
                <w:lang w:val="hy-AM"/>
              </w:rPr>
              <w:t>քաղաքացիական ծառայության գրասենյակ</w:t>
            </w:r>
          </w:p>
          <w:p w:rsidR="00B66594" w:rsidRPr="006517DD" w:rsidRDefault="00B66594" w:rsidP="00B401A4">
            <w:pPr>
              <w:spacing w:after="0" w:line="360" w:lineRule="auto"/>
              <w:ind w:firstLine="567"/>
              <w:jc w:val="both"/>
              <w:rPr>
                <w:rFonts w:ascii="GHEA Grapalat" w:eastAsia="Times New Roman" w:hAnsi="GHEA Grapalat" w:cs="Times New Roman"/>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66594" w:rsidRPr="006517DD" w:rsidRDefault="00B66594" w:rsidP="00B401A4">
            <w:pPr>
              <w:spacing w:line="360" w:lineRule="auto"/>
              <w:jc w:val="center"/>
              <w:rPr>
                <w:rFonts w:ascii="GHEA Grapalat" w:hAnsi="GHEA Grapalat"/>
                <w:sz w:val="24"/>
                <w:szCs w:val="24"/>
                <w:lang w:val="hy-AM"/>
              </w:rPr>
            </w:pPr>
            <w:r>
              <w:rPr>
                <w:rFonts w:ascii="GHEA Grapalat" w:hAnsi="GHEA Grapalat"/>
                <w:sz w:val="24"/>
                <w:szCs w:val="24"/>
                <w:lang w:val="hy-AM"/>
              </w:rPr>
              <w:t>02</w:t>
            </w:r>
            <w:r w:rsidRPr="006517DD">
              <w:rPr>
                <w:rFonts w:ascii="GHEA Grapalat" w:hAnsi="GHEA Grapalat"/>
                <w:sz w:val="24"/>
                <w:szCs w:val="24"/>
                <w:lang w:val="hy-AM"/>
              </w:rPr>
              <w:t>.</w:t>
            </w:r>
            <w:r>
              <w:rPr>
                <w:rFonts w:ascii="GHEA Grapalat" w:hAnsi="GHEA Grapalat"/>
                <w:sz w:val="24"/>
                <w:szCs w:val="24"/>
                <w:lang w:val="hy-AM"/>
              </w:rPr>
              <w:t>02.2024</w:t>
            </w:r>
            <w:r w:rsidRPr="006517DD">
              <w:rPr>
                <w:rFonts w:ascii="GHEA Grapalat" w:hAnsi="GHEA Grapalat"/>
                <w:sz w:val="24"/>
                <w:szCs w:val="24"/>
                <w:lang w:val="hy-AM"/>
              </w:rPr>
              <w:t>թ.</w:t>
            </w:r>
          </w:p>
        </w:tc>
      </w:tr>
      <w:tr w:rsidR="00B66594" w:rsidRPr="006517DD" w:rsidTr="00B401A4">
        <w:trPr>
          <w:trHeight w:val="431"/>
          <w:tblCellSpacing w:w="0" w:type="dxa"/>
        </w:trPr>
        <w:tc>
          <w:tcPr>
            <w:tcW w:w="11625" w:type="dxa"/>
            <w:gridSpan w:val="3"/>
            <w:vMerge/>
            <w:tcBorders>
              <w:left w:val="outset" w:sz="6" w:space="0" w:color="auto"/>
              <w:right w:val="outset" w:sz="6" w:space="0" w:color="auto"/>
            </w:tcBorders>
            <w:shd w:val="clear" w:color="auto" w:fill="A6A6A6" w:themeFill="background1" w:themeFillShade="A6"/>
            <w:vAlign w:val="center"/>
          </w:tcPr>
          <w:p w:rsidR="00B66594" w:rsidRPr="006517DD" w:rsidRDefault="00B66594" w:rsidP="00B401A4">
            <w:pPr>
              <w:spacing w:line="360" w:lineRule="auto"/>
              <w:jc w:val="center"/>
              <w:rPr>
                <w:rFonts w:ascii="GHEA Grapalat" w:eastAsia="Times New Roman" w:hAnsi="GHEA Grapalat" w:cs="Times New Roman"/>
                <w:color w:val="000000"/>
                <w:sz w:val="24"/>
                <w:szCs w:val="24"/>
                <w:lang w:val="hy-AM"/>
              </w:rPr>
            </w:pPr>
          </w:p>
        </w:tc>
        <w:tc>
          <w:tcPr>
            <w:tcW w:w="2227" w:type="dxa"/>
            <w:tcBorders>
              <w:top w:val="outset" w:sz="6" w:space="0" w:color="auto"/>
              <w:left w:val="outset" w:sz="6" w:space="0" w:color="auto"/>
              <w:bottom w:val="outset" w:sz="6" w:space="0" w:color="auto"/>
              <w:right w:val="outset" w:sz="6" w:space="0" w:color="auto"/>
            </w:tcBorders>
            <w:shd w:val="clear" w:color="auto" w:fill="A6A6A6" w:themeFill="background1" w:themeFillShade="A6"/>
          </w:tcPr>
          <w:p w:rsidR="00B66594" w:rsidRPr="006517DD" w:rsidRDefault="00B66594" w:rsidP="00B401A4">
            <w:pPr>
              <w:spacing w:line="360" w:lineRule="auto"/>
              <w:jc w:val="center"/>
              <w:rPr>
                <w:rFonts w:ascii="GHEA Grapalat" w:hAnsi="GHEA Grapalat"/>
                <w:sz w:val="24"/>
                <w:szCs w:val="24"/>
                <w:lang w:val="hy-AM"/>
              </w:rPr>
            </w:pPr>
            <w:r w:rsidRPr="00364012">
              <w:rPr>
                <w:rFonts w:ascii="GHEA Grapalat" w:hAnsi="GHEA Grapalat"/>
                <w:sz w:val="24"/>
                <w:szCs w:val="24"/>
              </w:rPr>
              <w:t>02/16.11/4081-2024</w:t>
            </w:r>
          </w:p>
        </w:tc>
      </w:tr>
      <w:tr w:rsidR="00B66594" w:rsidRPr="00E23784" w:rsidTr="00B401A4">
        <w:trPr>
          <w:trHeight w:val="431"/>
          <w:tblCellSpacing w:w="0" w:type="dxa"/>
        </w:trPr>
        <w:tc>
          <w:tcPr>
            <w:tcW w:w="7125" w:type="dxa"/>
            <w:gridSpan w:val="2"/>
            <w:tcBorders>
              <w:left w:val="outset" w:sz="6" w:space="0" w:color="auto"/>
              <w:right w:val="outset" w:sz="6" w:space="0" w:color="auto"/>
            </w:tcBorders>
            <w:shd w:val="clear" w:color="auto" w:fill="auto"/>
            <w:vAlign w:val="center"/>
          </w:tcPr>
          <w:p w:rsidR="00F1064E" w:rsidRPr="00D774ED" w:rsidRDefault="00F1064E" w:rsidP="00F1064E">
            <w:pPr>
              <w:pStyle w:val="NormalWeb"/>
              <w:numPr>
                <w:ilvl w:val="0"/>
                <w:numId w:val="17"/>
              </w:numPr>
              <w:tabs>
                <w:tab w:val="left" w:pos="720"/>
                <w:tab w:val="left" w:pos="810"/>
                <w:tab w:val="left" w:pos="900"/>
              </w:tabs>
              <w:spacing w:before="0" w:beforeAutospacing="0" w:after="0" w:afterAutospacing="0" w:line="360" w:lineRule="auto"/>
              <w:ind w:left="0" w:firstLine="540"/>
              <w:jc w:val="both"/>
              <w:rPr>
                <w:rFonts w:ascii="GHEA Grapalat" w:hAnsi="GHEA Grapalat"/>
                <w:color w:val="000000"/>
                <w:shd w:val="clear" w:color="auto" w:fill="FFFFFF"/>
                <w:lang w:val="hy-AM"/>
              </w:rPr>
            </w:pPr>
            <w:r w:rsidRPr="00D774ED">
              <w:rPr>
                <w:rFonts w:ascii="GHEA Grapalat" w:hAnsi="GHEA Grapalat"/>
                <w:color w:val="000000"/>
                <w:shd w:val="clear" w:color="auto" w:fill="FFFFFF"/>
                <w:lang w:val="hy-AM"/>
              </w:rPr>
              <w:lastRenderedPageBreak/>
              <w:t xml:space="preserve">Նախագծի 2-րդ կետի համաձայն՝ «ԳՈՎՏԵՔ ՍՈԼՅՈՒՇՆՍ» պետական ոչ առևտրային կազմակերպության (այսուհետ՝ Կազմակերպություն) գործունեության առարկան և նպատակն է լինելու </w:t>
            </w:r>
            <w:r w:rsidRPr="00D774ED">
              <w:rPr>
                <w:rFonts w:ascii="GHEA Grapalat" w:hAnsi="GHEA Grapalat"/>
                <w:i/>
                <w:color w:val="000000"/>
                <w:shd w:val="clear" w:color="auto" w:fill="FFFFFF"/>
                <w:lang w:val="hy-AM"/>
              </w:rPr>
              <w:t>պետական մարմիններում տեղեկատվական տեխնոլոգիաների և դրանց առնչվող համակարգերի կառավարման, մշակման աշխատանքների կատարումը, ծառայությունների մատուցումը և մատուցվող ծառայությունների հասանելիության ընդլայնումը ու դյուրացումը</w:t>
            </w:r>
            <w:r w:rsidRPr="00D774ED">
              <w:rPr>
                <w:rFonts w:ascii="GHEA Grapalat" w:hAnsi="GHEA Grapalat"/>
                <w:color w:val="000000"/>
                <w:shd w:val="clear" w:color="auto" w:fill="FFFFFF"/>
                <w:lang w:val="hy-AM"/>
              </w:rPr>
              <w:t xml:space="preserve">: Սակայն Նախագծին կից ներկայացված հիմնավորման համաձայն՝ </w:t>
            </w:r>
            <w:r w:rsidRPr="00D774ED">
              <w:rPr>
                <w:rFonts w:ascii="GHEA Grapalat" w:hAnsi="GHEA Grapalat"/>
                <w:i/>
                <w:color w:val="000000"/>
                <w:shd w:val="clear" w:color="auto" w:fill="FFFFFF"/>
                <w:lang w:val="hy-AM"/>
              </w:rPr>
              <w:t xml:space="preserve">Կազմակերպության ստեղծման առաջին քայլ կարող է լինել պետական ֆինանսների կառավարման համակարգի 2019-2023 թվականների բարեփոխումների ռազմավարության շրջանակներում նախատեսվող Կառավարության ֆինանսների կառավարման տեղեկատվական համակարգի ներդնումը (ԿՖԿՏՀ/GFMIS): </w:t>
            </w:r>
            <w:r w:rsidRPr="00D774ED">
              <w:rPr>
                <w:rFonts w:ascii="GHEA Grapalat" w:hAnsi="GHEA Grapalat"/>
                <w:color w:val="000000"/>
                <w:shd w:val="clear" w:color="auto" w:fill="FFFFFF"/>
                <w:lang w:val="hy-AM"/>
              </w:rPr>
              <w:t xml:space="preserve">Ստացվում է, որ Նախագծի հիմնավորմամբ պետական մարմիններում ներդրված (գործող) տեղեկատվական </w:t>
            </w:r>
            <w:r w:rsidRPr="00D774ED">
              <w:rPr>
                <w:rFonts w:ascii="GHEA Grapalat" w:hAnsi="GHEA Grapalat"/>
                <w:color w:val="000000"/>
                <w:shd w:val="clear" w:color="auto" w:fill="FFFFFF"/>
                <w:lang w:val="hy-AM"/>
              </w:rPr>
              <w:lastRenderedPageBreak/>
              <w:t xml:space="preserve">տեխնոլոգիաների և դրանց առնչվող համակարգերի ամբողջական գույքագրման, Կազմակերպության գործունեության առարկային և նպատակին հասնելու հնարավորությունը հիմնավորող վերլուծական հաշվարկների փոխարեն ընտրվել է այդպիսի համակարգերից միայն  Կառավարության ֆինանսների կառավարման տեղեկատվական համակարգի ներդրումը (ԿՖԿՏՀ/GFMIS)՝ առանց բավարար հիմնավորման։ Մինչդեռ Կազմակերպության գործարկման արդյունավետության գնահատման տեսանկյունից անհրաժեշտ էր ունենալ գործընթացի կազմակերպման ճանապարհային քարտեզի ամբողջական պատկեր։ Ասվածն ամրապնդվում է Նախագծի հիմնավորման մեջ ներկայացված այն դիտարկմամբ, որ </w:t>
            </w:r>
            <w:r w:rsidRPr="00D774ED">
              <w:rPr>
                <w:rFonts w:ascii="GHEA Grapalat" w:hAnsi="GHEA Grapalat"/>
                <w:i/>
                <w:lang w:val="hy-AM"/>
              </w:rPr>
              <w:t xml:space="preserve">պետական կառավարման համակարգում տեղեկատվական տեխնոլոգիաների ոլորտում գոյություն ունեն մի շարք հիմնախնդիրներ, որոնք պայմանավորված են ինչպես օբյեկտիվ, այնպես էլ սուբյեկտիվ գործոններով։ Պետական կառավարման մարմինների տեխնիկական հագեցվածության մակարդակները էականորեն տարբերվում են, ինչը խոչընդոտում է ընդհանուր կառավարման համակարգի հավասարաչափ և արդյունավետ </w:t>
            </w:r>
            <w:r w:rsidRPr="00D774ED">
              <w:rPr>
                <w:rFonts w:ascii="GHEA Grapalat" w:hAnsi="GHEA Grapalat"/>
                <w:i/>
                <w:lang w:val="hy-AM"/>
              </w:rPr>
              <w:lastRenderedPageBreak/>
              <w:t>զարգացմանը։ Սա իր հերթին թույլ չի տալիս երկրի մակարդակով լուծել թվայնացման հետ կապված խնդիրները։</w:t>
            </w:r>
          </w:p>
          <w:p w:rsidR="00F1064E" w:rsidRPr="00D774ED" w:rsidRDefault="00F1064E" w:rsidP="00F1064E">
            <w:pPr>
              <w:pStyle w:val="NormalWeb"/>
              <w:shd w:val="clear" w:color="auto" w:fill="FFFFFF"/>
              <w:spacing w:line="360" w:lineRule="auto"/>
              <w:ind w:firstLine="720"/>
              <w:jc w:val="both"/>
              <w:rPr>
                <w:rFonts w:ascii="GHEA Grapalat" w:hAnsi="GHEA Grapalat"/>
                <w:lang w:val="hy-AM"/>
              </w:rPr>
            </w:pPr>
            <w:r w:rsidRPr="00D774ED">
              <w:rPr>
                <w:rFonts w:ascii="GHEA Grapalat" w:hAnsi="GHEA Grapalat"/>
                <w:lang w:val="hy-AM"/>
              </w:rPr>
              <w:t xml:space="preserve">Վերոգրյալի հաշվառմամբ հայտնում ենք, որ Նախագծին կից ներկայացված հիմնավորումն ունի լրամշակման անհրաժեշտություն՝  Կազմակերպություն ստեղծելու նպատակահարմարությունը ու արդյունավետությունը գնահատելու համար: </w:t>
            </w:r>
            <w:r w:rsidRPr="00D774ED">
              <w:rPr>
                <w:rFonts w:ascii="GHEA Grapalat" w:hAnsi="GHEA Grapalat"/>
                <w:color w:val="000000"/>
                <w:shd w:val="clear" w:color="auto" w:fill="FFFFFF"/>
                <w:lang w:val="hy-AM"/>
              </w:rPr>
              <w:t xml:space="preserve">Բացի այդ, Նախագիծն անհրաժեշտ է հիմնավորել նաև «Կառավարության կառուցվածքի և գործունեության մասին» օրենքով Բարձր տեխնոլոգիական արդյունաբերության նախարարությանը վերապահված լիազորությունների տեսանկյունից։   </w:t>
            </w:r>
          </w:p>
          <w:p w:rsidR="00F1064E" w:rsidRPr="00D774ED" w:rsidRDefault="00F1064E" w:rsidP="00F1064E">
            <w:pPr>
              <w:pStyle w:val="NormalWeb"/>
              <w:tabs>
                <w:tab w:val="left" w:pos="720"/>
                <w:tab w:val="left" w:pos="810"/>
                <w:tab w:val="left" w:pos="900"/>
              </w:tabs>
              <w:spacing w:line="360" w:lineRule="auto"/>
              <w:jc w:val="both"/>
              <w:rPr>
                <w:rFonts w:ascii="GHEA Grapalat" w:hAnsi="GHEA Grapalat"/>
                <w:i/>
                <w:color w:val="000000"/>
                <w:shd w:val="clear" w:color="auto" w:fill="FFFFFF"/>
                <w:lang w:val="hy-AM"/>
              </w:rPr>
            </w:pPr>
            <w:r w:rsidRPr="00D774ED">
              <w:rPr>
                <w:rFonts w:ascii="GHEA Grapalat" w:hAnsi="GHEA Grapalat"/>
                <w:color w:val="000000"/>
                <w:shd w:val="clear" w:color="auto" w:fill="FFFFFF"/>
                <w:lang w:val="hy-AM"/>
              </w:rPr>
              <w:tab/>
              <w:t>2</w:t>
            </w:r>
            <w:r w:rsidRPr="00D774ED">
              <w:rPr>
                <w:rFonts w:ascii="Cambria Math" w:hAnsi="Cambria Math"/>
                <w:color w:val="000000"/>
                <w:shd w:val="clear" w:color="auto" w:fill="FFFFFF"/>
                <w:lang w:val="hy-AM"/>
              </w:rPr>
              <w:t>․</w:t>
            </w:r>
            <w:r w:rsidRPr="00D774ED">
              <w:rPr>
                <w:rFonts w:ascii="GHEA Grapalat" w:hAnsi="GHEA Grapalat"/>
                <w:color w:val="000000"/>
                <w:shd w:val="clear" w:color="auto" w:fill="FFFFFF"/>
                <w:lang w:val="hy-AM"/>
              </w:rPr>
              <w:t xml:space="preserve">Նախագծին կից ներկայացված հիմնավորման համաձայն՝ </w:t>
            </w:r>
            <w:r w:rsidRPr="00D774ED">
              <w:rPr>
                <w:rFonts w:ascii="GHEA Grapalat" w:hAnsi="GHEA Grapalat"/>
                <w:i/>
                <w:color w:val="000000"/>
                <w:shd w:val="clear" w:color="auto" w:fill="FFFFFF"/>
                <w:lang w:val="hy-AM"/>
              </w:rPr>
              <w:t xml:space="preserve">հաշվի առնելով տեղեկատվական տեխնոլոգիաների ոլորտում ՀՀ պետական եկամուտների կոմիտեի և ՀՀ ֆինանսների նախարարության </w:t>
            </w:r>
            <w:r w:rsidRPr="00D774ED">
              <w:rPr>
                <w:rFonts w:ascii="GHEA Grapalat" w:hAnsi="GHEA Grapalat"/>
                <w:b/>
                <w:i/>
                <w:color w:val="000000"/>
                <w:shd w:val="clear" w:color="auto" w:fill="FFFFFF"/>
                <w:lang w:val="hy-AM"/>
              </w:rPr>
              <w:t>որոշակի գործառույթների համընկնումը և կրկնությունը՝</w:t>
            </w:r>
            <w:r w:rsidRPr="00D774ED">
              <w:rPr>
                <w:rFonts w:ascii="GHEA Grapalat" w:hAnsi="GHEA Grapalat"/>
                <w:color w:val="000000"/>
                <w:shd w:val="clear" w:color="auto" w:fill="FFFFFF"/>
                <w:lang w:val="hy-AM"/>
              </w:rPr>
              <w:t xml:space="preserve"> </w:t>
            </w:r>
            <w:r w:rsidRPr="00D774ED">
              <w:rPr>
                <w:rFonts w:ascii="GHEA Grapalat" w:hAnsi="GHEA Grapalat"/>
                <w:i/>
                <w:color w:val="000000"/>
                <w:shd w:val="clear" w:color="auto" w:fill="FFFFFF"/>
                <w:lang w:val="hy-AM"/>
              </w:rPr>
              <w:t xml:space="preserve">Կազմակերպության ստեղծումը հնարավորություն կընձեռի կրճատել մարդկային ռեսուրսի գործադրումը, ինչպես նաև սարքավորումների քանակը։ Այդ </w:t>
            </w:r>
            <w:r w:rsidRPr="00D774ED">
              <w:rPr>
                <w:rFonts w:ascii="GHEA Grapalat" w:hAnsi="GHEA Grapalat"/>
                <w:i/>
                <w:color w:val="000000"/>
                <w:shd w:val="clear" w:color="auto" w:fill="FFFFFF"/>
                <w:lang w:val="hy-AM"/>
              </w:rPr>
              <w:lastRenderedPageBreak/>
              <w:t>նպատակով հնարավոր տարբերակ է դիտարկվում դադարեցնելու Ֆինանսների նախարարության տեղեկատվական տեխնոլոգիաների վարչության և ՀՀ պետական եկամուտների կոմիտեի տեղեկատվական տեխնոլոգիաների վարչության գործունեությունները և վերջիններիս հենքի վրա ստեղծել վերը նշված Կազմակերպությունը:</w:t>
            </w:r>
          </w:p>
          <w:p w:rsidR="00F1064E" w:rsidRPr="00D774ED" w:rsidRDefault="00F1064E" w:rsidP="00F1064E">
            <w:pPr>
              <w:pStyle w:val="NormalWeb"/>
              <w:tabs>
                <w:tab w:val="left" w:pos="720"/>
                <w:tab w:val="left" w:pos="810"/>
                <w:tab w:val="left" w:pos="900"/>
              </w:tabs>
              <w:spacing w:line="360" w:lineRule="auto"/>
              <w:jc w:val="both"/>
              <w:rPr>
                <w:rFonts w:ascii="GHEA Grapalat" w:hAnsi="GHEA Grapalat"/>
                <w:i/>
                <w:lang w:val="hy-AM"/>
              </w:rPr>
            </w:pPr>
            <w:r w:rsidRPr="00D774ED">
              <w:rPr>
                <w:rFonts w:ascii="GHEA Grapalat" w:hAnsi="GHEA Grapalat"/>
                <w:lang w:val="hy-AM"/>
              </w:rPr>
              <w:tab/>
              <w:t xml:space="preserve">Վերոգրյալի կապակցությամբ հարկ ենք համարում անդրադառնալ նշված պետական մարմինների կառուցվածքային ստորաբաժանումների կանոնադրություններով վերջիններիս վերապահված գործառույթներին: Մասնավորապես՝ Պետական եկամուտների կոմիտեի Տեխեկատվական տեխնոլոգիաների վարչությունն </w:t>
            </w:r>
            <w:r w:rsidRPr="00D774ED">
              <w:rPr>
                <w:rFonts w:ascii="GHEA Grapalat" w:hAnsi="GHEA Grapalat"/>
                <w:i/>
                <w:lang w:val="hy-AM"/>
              </w:rPr>
              <w:t xml:space="preserve">իրականացնում է Կոմիտեի միասնական էլեկտրոնային կառավարման համակարգի ներդրման, տեղեկատվական տեխնոլոգիաների և հեռահաղորդակցության ոլորտի զարգացման ռազմավարության մշակման նպատակով առկա խնդիրների վերհանման, նպատակների հստակեցման և առաջարկությունների ներկայացման, հարկ վճարողներին </w:t>
            </w:r>
            <w:r w:rsidRPr="00D774ED">
              <w:rPr>
                <w:rFonts w:ascii="GHEA Grapalat" w:hAnsi="GHEA Grapalat"/>
                <w:i/>
                <w:lang w:val="hy-AM"/>
              </w:rPr>
              <w:lastRenderedPageBreak/>
              <w:t>բարձր որակի էլեկտրոնային ծառայությունների մատուցման,</w:t>
            </w:r>
            <w:r w:rsidRPr="00D774ED">
              <w:rPr>
                <w:rFonts w:ascii="GHEA Grapalat" w:hAnsi="GHEA Grapalat"/>
                <w:i/>
                <w:lang w:val="hy-AM"/>
              </w:rPr>
              <w:tab/>
              <w:t xml:space="preserve">մաքսային ձևակերպման ավտոմատ համակարգի և գործող ծրագրային ապահովումների, </w:t>
            </w:r>
            <w:r w:rsidRPr="00D774ED">
              <w:rPr>
                <w:rFonts w:ascii="GHEA Grapalat" w:hAnsi="GHEA Grapalat" w:cs="Sylfaen"/>
                <w:i/>
                <w:color w:val="000000"/>
                <w:lang w:val="hy-AM" w:eastAsia="x-none"/>
              </w:rPr>
              <w:t xml:space="preserve">Կոմիտեի բիզնես-գործընթացների ավտոմատացման </w:t>
            </w:r>
            <w:r w:rsidRPr="00D774ED">
              <w:rPr>
                <w:rFonts w:ascii="GHEA Grapalat" w:hAnsi="GHEA Grapalat"/>
                <w:i/>
                <w:lang w:val="hy-AM"/>
              </w:rPr>
              <w:t>աշխատանքներ</w:t>
            </w:r>
            <w:r w:rsidRPr="00D774ED">
              <w:rPr>
                <w:rFonts w:ascii="GHEA Grapalat" w:hAnsi="GHEA Grapalat" w:cs="Sylfaen"/>
                <w:i/>
                <w:color w:val="000000"/>
                <w:lang w:val="hy-AM" w:eastAsia="x-none"/>
              </w:rPr>
              <w:t xml:space="preserve"> և այլն</w:t>
            </w:r>
            <w:r w:rsidRPr="00D774ED">
              <w:rPr>
                <w:rFonts w:ascii="GHEA Grapalat" w:hAnsi="GHEA Grapalat"/>
                <w:i/>
                <w:lang w:val="hy-AM"/>
              </w:rPr>
              <w:t xml:space="preserve">: </w:t>
            </w:r>
            <w:r w:rsidRPr="00D774ED">
              <w:rPr>
                <w:rFonts w:ascii="GHEA Grapalat" w:hAnsi="GHEA Grapalat"/>
                <w:lang w:val="hy-AM"/>
              </w:rPr>
              <w:t xml:space="preserve">Ֆինանսների նախարարության Տեղեկատվական տեխնոլոգիաների վարչությունն </w:t>
            </w:r>
            <w:r w:rsidRPr="00D774ED">
              <w:rPr>
                <w:rFonts w:ascii="GHEA Grapalat" w:hAnsi="GHEA Grapalat"/>
                <w:i/>
                <w:lang w:val="hy-AM"/>
              </w:rPr>
              <w:t>իրականացնում է Նախարարության համակարգչային ցանցում սերվերային համակարգերի տեղադրման և սպասարկման, թվային հեռախոսակայանի սպասարկման,  համակարգչային տեխնիկայի սպասարկման, վերանորոգման և թեստավորման աշխատանքները, Նախարարության պաշտոնական էլ փոստի սպասարկման, օգտատերերի գրանցման, Նախարարությունում գործող տեղեկատվական համակարգերի սպասարկման աշխատանքներ և այլն:</w:t>
            </w:r>
          </w:p>
          <w:p w:rsidR="00B66594" w:rsidRPr="000A115B" w:rsidRDefault="00F1064E" w:rsidP="000A115B">
            <w:pPr>
              <w:pStyle w:val="NormalWeb"/>
              <w:tabs>
                <w:tab w:val="left" w:pos="720"/>
                <w:tab w:val="left" w:pos="810"/>
                <w:tab w:val="left" w:pos="900"/>
              </w:tabs>
              <w:spacing w:line="360" w:lineRule="auto"/>
              <w:jc w:val="both"/>
              <w:rPr>
                <w:rFonts w:ascii="GHEA Grapalat" w:hAnsi="GHEA Grapalat"/>
                <w:lang w:val="hy-AM"/>
              </w:rPr>
            </w:pPr>
            <w:r w:rsidRPr="00D774ED">
              <w:rPr>
                <w:rFonts w:ascii="GHEA Grapalat" w:hAnsi="GHEA Grapalat"/>
                <w:i/>
                <w:lang w:val="hy-AM"/>
              </w:rPr>
              <w:tab/>
            </w:r>
            <w:r w:rsidRPr="00D774ED">
              <w:rPr>
                <w:rFonts w:ascii="GHEA Grapalat" w:hAnsi="GHEA Grapalat"/>
                <w:lang w:val="hy-AM"/>
              </w:rPr>
              <w:t xml:space="preserve">Նշված գործառույթների համադրությունից ուղղակիորեն հետևում է, որ Պետական եկամուտների կոմիտեի և Ֆինանսների նախարարության Տեղեկատվական տեխնոլոգիաների կառուցվածքային ստորաբաժանումների կողմից իրականացվող գործառույթները չեն կրկնվում, </w:t>
            </w:r>
            <w:r w:rsidRPr="00D774ED">
              <w:rPr>
                <w:rFonts w:ascii="GHEA Grapalat" w:hAnsi="GHEA Grapalat"/>
                <w:lang w:val="hy-AM"/>
              </w:rPr>
              <w:lastRenderedPageBreak/>
              <w:t>տարաբնույթ են, հետևաբար այս առումով Նախագծին կից ներկայացված հիմնավորումն ունի վերանայման անհրաժեշտություն:</w:t>
            </w:r>
          </w:p>
        </w:tc>
        <w:tc>
          <w:tcPr>
            <w:tcW w:w="6727" w:type="dxa"/>
            <w:gridSpan w:val="2"/>
            <w:tcBorders>
              <w:top w:val="outset" w:sz="6" w:space="0" w:color="auto"/>
              <w:left w:val="outset" w:sz="6" w:space="0" w:color="auto"/>
              <w:bottom w:val="outset" w:sz="6" w:space="0" w:color="auto"/>
              <w:right w:val="outset" w:sz="6" w:space="0" w:color="auto"/>
            </w:tcBorders>
            <w:shd w:val="clear" w:color="auto" w:fill="auto"/>
          </w:tcPr>
          <w:p w:rsidR="0057499C" w:rsidRPr="007D2DF7" w:rsidRDefault="0057499C" w:rsidP="0057499C">
            <w:pPr>
              <w:spacing w:line="360" w:lineRule="auto"/>
              <w:ind w:right="22" w:firstLine="540"/>
              <w:jc w:val="center"/>
              <w:rPr>
                <w:rFonts w:ascii="GHEA Grapalat" w:hAnsi="GHEA Grapalat"/>
                <w:b/>
                <w:color w:val="000000"/>
                <w:sz w:val="24"/>
                <w:szCs w:val="24"/>
                <w:lang w:val="hy-AM" w:eastAsia="en-GB"/>
              </w:rPr>
            </w:pPr>
            <w:r>
              <w:rPr>
                <w:rFonts w:ascii="GHEA Grapalat" w:hAnsi="GHEA Grapalat"/>
                <w:b/>
                <w:color w:val="000000"/>
                <w:sz w:val="24"/>
                <w:szCs w:val="24"/>
                <w:lang w:val="hy-AM" w:eastAsia="en-GB"/>
              </w:rPr>
              <w:lastRenderedPageBreak/>
              <w:t>1․Ը</w:t>
            </w:r>
            <w:r w:rsidRPr="007D2DF7">
              <w:rPr>
                <w:rFonts w:ascii="GHEA Grapalat" w:hAnsi="GHEA Grapalat"/>
                <w:b/>
                <w:color w:val="000000"/>
                <w:sz w:val="24"/>
                <w:szCs w:val="24"/>
                <w:lang w:val="hy-AM" w:eastAsia="en-GB"/>
              </w:rPr>
              <w:t>նդունվել</w:t>
            </w:r>
            <w:r>
              <w:rPr>
                <w:rFonts w:ascii="GHEA Grapalat" w:hAnsi="GHEA Grapalat"/>
                <w:b/>
                <w:color w:val="000000"/>
                <w:sz w:val="24"/>
                <w:szCs w:val="24"/>
                <w:lang w:val="hy-AM" w:eastAsia="en-GB"/>
              </w:rPr>
              <w:t xml:space="preserve"> է։</w:t>
            </w:r>
          </w:p>
          <w:p w:rsidR="00B70D21" w:rsidRPr="00825924" w:rsidRDefault="005336D6" w:rsidP="00825924">
            <w:pPr>
              <w:spacing w:line="360" w:lineRule="auto"/>
              <w:ind w:right="22"/>
              <w:jc w:val="both"/>
              <w:rPr>
                <w:rFonts w:ascii="GHEA Grapalat" w:hAnsi="GHEA Grapalat"/>
                <w:sz w:val="24"/>
                <w:szCs w:val="24"/>
                <w:lang w:val="hy-AM" w:eastAsia="en-GB"/>
              </w:rPr>
            </w:pPr>
            <w:r w:rsidRPr="00825924">
              <w:rPr>
                <w:rFonts w:ascii="GHEA Grapalat" w:hAnsi="GHEA Grapalat"/>
                <w:sz w:val="24"/>
                <w:szCs w:val="24"/>
                <w:lang w:val="hy-AM"/>
              </w:rPr>
              <w:t>Նախագիծը բխում է նաև</w:t>
            </w:r>
            <w:r w:rsidRPr="00825924">
              <w:rPr>
                <w:rFonts w:ascii="GHEA Grapalat" w:hAnsi="GHEA Grapalat"/>
                <w:b/>
                <w:sz w:val="24"/>
                <w:szCs w:val="24"/>
                <w:lang w:val="hy-AM"/>
              </w:rPr>
              <w:t xml:space="preserve"> </w:t>
            </w:r>
            <w:r w:rsidR="00825924">
              <w:rPr>
                <w:rFonts w:ascii="GHEA Grapalat" w:hAnsi="GHEA Grapalat"/>
                <w:b/>
                <w:sz w:val="24"/>
                <w:szCs w:val="24"/>
                <w:lang w:val="hy-AM"/>
              </w:rPr>
              <w:t>«</w:t>
            </w:r>
            <w:r w:rsidR="00825924">
              <w:rPr>
                <w:rStyle w:val="Strong"/>
                <w:rFonts w:ascii="GHEA Grapalat" w:hAnsi="GHEA Grapalat"/>
                <w:b w:val="0"/>
                <w:sz w:val="24"/>
                <w:szCs w:val="24"/>
                <w:shd w:val="clear" w:color="auto" w:fill="FFFFFF"/>
                <w:lang w:val="hy-AM"/>
              </w:rPr>
              <w:t>Հ</w:t>
            </w:r>
            <w:r w:rsidR="00825924" w:rsidRPr="00825924">
              <w:rPr>
                <w:rStyle w:val="Strong"/>
                <w:rFonts w:ascii="GHEA Grapalat" w:hAnsi="GHEA Grapalat"/>
                <w:b w:val="0"/>
                <w:sz w:val="24"/>
                <w:szCs w:val="24"/>
                <w:shd w:val="clear" w:color="auto" w:fill="FFFFFF"/>
                <w:lang w:val="hy-AM"/>
              </w:rPr>
              <w:t>անրային կառավարման բարեփոխումների</w:t>
            </w:r>
            <w:r w:rsidR="00A075EE">
              <w:rPr>
                <w:rStyle w:val="Strong"/>
                <w:rFonts w:ascii="GHEA Grapalat" w:hAnsi="GHEA Grapalat"/>
                <w:b w:val="0"/>
                <w:sz w:val="24"/>
                <w:szCs w:val="24"/>
                <w:shd w:val="clear" w:color="auto" w:fill="FFFFFF"/>
                <w:lang w:val="hy-AM"/>
              </w:rPr>
              <w:t xml:space="preserve"> </w:t>
            </w:r>
            <w:r w:rsidR="00825924" w:rsidRPr="00825924">
              <w:rPr>
                <w:rStyle w:val="Strong"/>
                <w:rFonts w:ascii="GHEA Grapalat" w:hAnsi="GHEA Grapalat"/>
                <w:b w:val="0"/>
                <w:sz w:val="24"/>
                <w:szCs w:val="24"/>
                <w:shd w:val="clear" w:color="auto" w:fill="FFFFFF"/>
                <w:lang w:val="hy-AM"/>
              </w:rPr>
              <w:t>ռազմավարությունը</w:t>
            </w:r>
            <w:r w:rsidR="00E87757">
              <w:rPr>
                <w:rStyle w:val="Strong"/>
                <w:rFonts w:ascii="GHEA Grapalat" w:hAnsi="GHEA Grapalat"/>
                <w:b w:val="0"/>
                <w:sz w:val="24"/>
                <w:szCs w:val="24"/>
                <w:shd w:val="clear" w:color="auto" w:fill="FFFFFF"/>
                <w:lang w:val="hy-AM"/>
              </w:rPr>
              <w:t xml:space="preserve">, </w:t>
            </w:r>
            <w:r w:rsidR="00825924" w:rsidRPr="00825924">
              <w:rPr>
                <w:rStyle w:val="Strong"/>
                <w:rFonts w:ascii="GHEA Grapalat" w:hAnsi="GHEA Grapalat"/>
                <w:b w:val="0"/>
                <w:sz w:val="24"/>
                <w:szCs w:val="24"/>
                <w:shd w:val="clear" w:color="auto" w:fill="FFFFFF"/>
                <w:lang w:val="hy-AM"/>
              </w:rPr>
              <w:t xml:space="preserve">2023-2025 թվականների ճանապարհային քարտեզը </w:t>
            </w:r>
            <w:r w:rsidR="00825924">
              <w:rPr>
                <w:rStyle w:val="Strong"/>
                <w:rFonts w:ascii="GHEA Grapalat" w:hAnsi="GHEA Grapalat"/>
                <w:b w:val="0"/>
                <w:sz w:val="24"/>
                <w:szCs w:val="24"/>
                <w:shd w:val="clear" w:color="auto" w:fill="FFFFFF"/>
                <w:lang w:val="hy-AM"/>
              </w:rPr>
              <w:t>և</w:t>
            </w:r>
            <w:r w:rsidR="00825924" w:rsidRPr="00825924">
              <w:rPr>
                <w:rStyle w:val="Strong"/>
                <w:rFonts w:ascii="GHEA Grapalat" w:hAnsi="GHEA Grapalat"/>
                <w:b w:val="0"/>
                <w:sz w:val="24"/>
                <w:szCs w:val="24"/>
                <w:shd w:val="clear" w:color="auto" w:fill="FFFFFF"/>
                <w:lang w:val="hy-AM"/>
              </w:rPr>
              <w:t xml:space="preserve"> արդյունքային շրջանակը հաստատելու մասին</w:t>
            </w:r>
            <w:r w:rsidR="00825924">
              <w:rPr>
                <w:rStyle w:val="Strong"/>
                <w:rFonts w:ascii="GHEA Grapalat" w:hAnsi="GHEA Grapalat"/>
                <w:b w:val="0"/>
                <w:sz w:val="24"/>
                <w:szCs w:val="24"/>
                <w:shd w:val="clear" w:color="auto" w:fill="FFFFFF"/>
                <w:lang w:val="hy-AM"/>
              </w:rPr>
              <w:t xml:space="preserve">» ՀՀ </w:t>
            </w:r>
            <w:r w:rsidRPr="00825924">
              <w:rPr>
                <w:rStyle w:val="Strong"/>
                <w:rFonts w:ascii="GHEA Grapalat" w:hAnsi="GHEA Grapalat"/>
                <w:b w:val="0"/>
                <w:sz w:val="24"/>
                <w:szCs w:val="24"/>
                <w:shd w:val="clear" w:color="auto" w:fill="FFFFFF"/>
                <w:lang w:val="hy-AM"/>
              </w:rPr>
              <w:t xml:space="preserve">կառավարության </w:t>
            </w:r>
            <w:r w:rsidRPr="00825924">
              <w:rPr>
                <w:rFonts w:ascii="GHEA Grapalat" w:hAnsi="GHEA Grapalat"/>
                <w:sz w:val="24"/>
                <w:szCs w:val="24"/>
                <w:shd w:val="clear" w:color="auto" w:fill="FFFFFF"/>
                <w:lang w:val="hy-AM"/>
              </w:rPr>
              <w:t xml:space="preserve">13 մայիսի 2022 թվականի N 691-Լ որոշման Հավելվածով հաստատված ռազմավարության </w:t>
            </w:r>
            <w:r w:rsidRPr="00825924">
              <w:rPr>
                <w:rFonts w:ascii="GHEA Grapalat" w:hAnsi="GHEA Grapalat"/>
                <w:bCs/>
                <w:sz w:val="24"/>
                <w:szCs w:val="24"/>
                <w:shd w:val="clear" w:color="auto" w:fill="FFFFFF"/>
                <w:lang w:val="hy-AM"/>
              </w:rPr>
              <w:t>ՀԵՆԱՍՅՈՒՆ 3-ից</w:t>
            </w:r>
            <w:r w:rsidR="002126DA">
              <w:rPr>
                <w:rFonts w:ascii="GHEA Grapalat" w:hAnsi="GHEA Grapalat"/>
                <w:bCs/>
                <w:sz w:val="24"/>
                <w:szCs w:val="24"/>
                <w:shd w:val="clear" w:color="auto" w:fill="FFFFFF"/>
                <w:lang w:val="hy-AM"/>
              </w:rPr>
              <w:t xml:space="preserve"> </w:t>
            </w:r>
            <w:r w:rsidR="002126DA" w:rsidRPr="0082084F">
              <w:rPr>
                <w:rFonts w:ascii="GHEA Grapalat" w:hAnsi="GHEA Grapalat"/>
                <w:sz w:val="24"/>
                <w:szCs w:val="24"/>
                <w:shd w:val="clear" w:color="auto" w:fill="FFFFFF"/>
                <w:lang w:val="hy-AM"/>
              </w:rPr>
              <w:t>(</w:t>
            </w:r>
            <w:r w:rsidR="002126DA" w:rsidRPr="0082084F">
              <w:rPr>
                <w:rFonts w:ascii="GHEA Grapalat" w:hAnsi="GHEA Grapalat"/>
                <w:bCs/>
                <w:sz w:val="24"/>
                <w:szCs w:val="24"/>
                <w:shd w:val="clear" w:color="auto" w:fill="FFFFFF"/>
                <w:lang w:val="hy-AM"/>
              </w:rPr>
              <w:t>Ինստիտուցիոնալ արդիականացում.</w:t>
            </w:r>
            <w:r w:rsidR="002126DA" w:rsidRPr="0082084F">
              <w:rPr>
                <w:rFonts w:ascii="Calibri" w:hAnsi="Calibri" w:cs="Calibri"/>
                <w:bCs/>
                <w:sz w:val="24"/>
                <w:szCs w:val="24"/>
                <w:shd w:val="clear" w:color="auto" w:fill="FFFFFF"/>
                <w:lang w:val="hy-AM"/>
              </w:rPr>
              <w:t> </w:t>
            </w:r>
            <w:r w:rsidR="002126DA" w:rsidRPr="0082084F">
              <w:rPr>
                <w:rFonts w:ascii="GHEA Grapalat" w:hAnsi="GHEA Grapalat"/>
                <w:sz w:val="24"/>
                <w:szCs w:val="24"/>
                <w:shd w:val="clear" w:color="auto" w:fill="FFFFFF"/>
                <w:lang w:val="hy-AM"/>
              </w:rPr>
              <w:t>ռազմավարական նպատակն է գործադիր իշխանության մարմինների</w:t>
            </w:r>
            <w:r w:rsidR="002126DA" w:rsidRPr="0082084F">
              <w:rPr>
                <w:rFonts w:ascii="Calibri" w:hAnsi="Calibri" w:cs="Calibri"/>
                <w:sz w:val="24"/>
                <w:szCs w:val="24"/>
                <w:shd w:val="clear" w:color="auto" w:fill="FFFFFF"/>
                <w:lang w:val="hy-AM"/>
              </w:rPr>
              <w:t> </w:t>
            </w:r>
            <w:r w:rsidR="002126DA" w:rsidRPr="0082084F">
              <w:rPr>
                <w:rStyle w:val="Strong"/>
                <w:rFonts w:ascii="GHEA Grapalat" w:hAnsi="GHEA Grapalat"/>
                <w:b w:val="0"/>
                <w:sz w:val="24"/>
                <w:szCs w:val="24"/>
                <w:shd w:val="clear" w:color="auto" w:fill="FFFFFF"/>
                <w:lang w:val="hy-AM"/>
              </w:rPr>
              <w:t>ինստիտուցիոնալ արդյունավետության</w:t>
            </w:r>
            <w:r w:rsidR="002126DA" w:rsidRPr="0082084F">
              <w:rPr>
                <w:rFonts w:ascii="Calibri" w:hAnsi="Calibri" w:cs="Calibri"/>
                <w:b/>
                <w:sz w:val="24"/>
                <w:szCs w:val="24"/>
                <w:shd w:val="clear" w:color="auto" w:fill="FFFFFF"/>
                <w:lang w:val="hy-AM"/>
              </w:rPr>
              <w:t> </w:t>
            </w:r>
            <w:r w:rsidR="002126DA" w:rsidRPr="0082084F">
              <w:rPr>
                <w:rFonts w:ascii="GHEA Grapalat" w:hAnsi="GHEA Grapalat"/>
                <w:sz w:val="24"/>
                <w:szCs w:val="24"/>
                <w:shd w:val="clear" w:color="auto" w:fill="FFFFFF"/>
                <w:lang w:val="hy-AM"/>
              </w:rPr>
              <w:t>բարձրացումը)</w:t>
            </w:r>
            <w:r w:rsidR="002126DA">
              <w:rPr>
                <w:rFonts w:ascii="GHEA Grapalat" w:hAnsi="GHEA Grapalat"/>
                <w:sz w:val="24"/>
                <w:szCs w:val="24"/>
                <w:shd w:val="clear" w:color="auto" w:fill="FFFFFF"/>
                <w:lang w:val="hy-AM"/>
              </w:rPr>
              <w:t>, ինչի մասով համապատասխան լրացում է կատարվել նաև Նախագծի հիմնավորման մեջ։</w:t>
            </w: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B70D21" w:rsidRDefault="00B70D21" w:rsidP="00D774ED">
            <w:pPr>
              <w:spacing w:line="360" w:lineRule="auto"/>
              <w:ind w:right="22"/>
              <w:jc w:val="center"/>
              <w:rPr>
                <w:rFonts w:ascii="GHEA Grapalat" w:hAnsi="GHEA Grapalat"/>
                <w:b/>
                <w:color w:val="000000"/>
                <w:sz w:val="24"/>
                <w:szCs w:val="24"/>
                <w:lang w:val="hy-AM" w:eastAsia="en-GB"/>
              </w:rPr>
            </w:pPr>
          </w:p>
          <w:p w:rsidR="003A0348" w:rsidRDefault="003A0348" w:rsidP="005336D6">
            <w:pPr>
              <w:spacing w:line="360" w:lineRule="auto"/>
              <w:ind w:right="22"/>
              <w:jc w:val="center"/>
              <w:rPr>
                <w:rFonts w:ascii="GHEA Grapalat" w:hAnsi="GHEA Grapalat"/>
                <w:b/>
                <w:sz w:val="24"/>
                <w:szCs w:val="24"/>
                <w:lang w:val="hy-AM" w:eastAsia="en-GB"/>
              </w:rPr>
            </w:pPr>
          </w:p>
          <w:p w:rsidR="004919FA" w:rsidRDefault="009B34AC" w:rsidP="005336D6">
            <w:pPr>
              <w:spacing w:line="360" w:lineRule="auto"/>
              <w:ind w:right="22"/>
              <w:jc w:val="center"/>
              <w:rPr>
                <w:rFonts w:ascii="GHEA Grapalat" w:hAnsi="GHEA Grapalat"/>
                <w:b/>
                <w:sz w:val="24"/>
                <w:szCs w:val="24"/>
                <w:lang w:val="hy-AM" w:eastAsia="en-GB"/>
              </w:rPr>
            </w:pPr>
            <w:bookmarkStart w:id="2" w:name="_GoBack"/>
            <w:bookmarkEnd w:id="2"/>
            <w:r>
              <w:rPr>
                <w:rFonts w:ascii="GHEA Grapalat" w:hAnsi="GHEA Grapalat"/>
                <w:b/>
                <w:sz w:val="24"/>
                <w:szCs w:val="24"/>
                <w:lang w:val="hy-AM" w:eastAsia="en-GB"/>
              </w:rPr>
              <w:t>2․</w:t>
            </w:r>
            <w:r w:rsidR="004919FA">
              <w:rPr>
                <w:rFonts w:ascii="GHEA Grapalat" w:hAnsi="GHEA Grapalat"/>
                <w:b/>
                <w:sz w:val="24"/>
                <w:szCs w:val="24"/>
                <w:lang w:val="hy-AM" w:eastAsia="en-GB"/>
              </w:rPr>
              <w:t>Չ</w:t>
            </w:r>
            <w:r w:rsidR="005336D6" w:rsidRPr="004919FA">
              <w:rPr>
                <w:rFonts w:ascii="GHEA Grapalat" w:hAnsi="GHEA Grapalat"/>
                <w:b/>
                <w:sz w:val="24"/>
                <w:szCs w:val="24"/>
                <w:lang w:val="hy-AM" w:eastAsia="en-GB"/>
              </w:rPr>
              <w:t>ի ընդունվել</w:t>
            </w:r>
            <w:r w:rsidR="004919FA">
              <w:rPr>
                <w:rFonts w:ascii="GHEA Grapalat" w:hAnsi="GHEA Grapalat"/>
                <w:b/>
                <w:sz w:val="24"/>
                <w:szCs w:val="24"/>
                <w:lang w:val="hy-AM" w:eastAsia="en-GB"/>
              </w:rPr>
              <w:t xml:space="preserve">։ </w:t>
            </w:r>
          </w:p>
          <w:p w:rsidR="00B70D21" w:rsidRPr="004919FA" w:rsidRDefault="00E07163" w:rsidP="000815CA">
            <w:pPr>
              <w:spacing w:line="360" w:lineRule="auto"/>
              <w:ind w:right="22"/>
              <w:jc w:val="both"/>
              <w:rPr>
                <w:rFonts w:ascii="GHEA Grapalat" w:eastAsia="Times New Roman" w:hAnsi="GHEA Grapalat" w:cs="Times New Roman"/>
                <w:sz w:val="24"/>
                <w:szCs w:val="24"/>
                <w:lang w:val="hy-AM"/>
              </w:rPr>
            </w:pPr>
            <w:r>
              <w:rPr>
                <w:rFonts w:ascii="GHEA Grapalat" w:hAnsi="GHEA Grapalat"/>
                <w:sz w:val="24"/>
                <w:szCs w:val="24"/>
                <w:lang w:val="hy-AM" w:eastAsia="en-GB"/>
              </w:rPr>
              <w:t>Նշված ստորաբ</w:t>
            </w:r>
            <w:r w:rsidR="009B34AC">
              <w:rPr>
                <w:rFonts w:ascii="GHEA Grapalat" w:hAnsi="GHEA Grapalat"/>
                <w:sz w:val="24"/>
                <w:szCs w:val="24"/>
                <w:lang w:val="hy-AM" w:eastAsia="en-GB"/>
              </w:rPr>
              <w:t xml:space="preserve">աժանումների </w:t>
            </w:r>
            <w:r w:rsidR="004919FA" w:rsidRPr="004919FA">
              <w:rPr>
                <w:rFonts w:ascii="GHEA Grapalat" w:hAnsi="GHEA Grapalat"/>
                <w:sz w:val="24"/>
                <w:szCs w:val="24"/>
                <w:lang w:val="hy-AM" w:eastAsia="en-GB"/>
              </w:rPr>
              <w:t>գործառույթներ</w:t>
            </w:r>
            <w:r w:rsidR="009B34AC">
              <w:rPr>
                <w:rFonts w:ascii="GHEA Grapalat" w:hAnsi="GHEA Grapalat"/>
                <w:sz w:val="24"/>
                <w:szCs w:val="24"/>
                <w:lang w:val="hy-AM" w:eastAsia="en-GB"/>
              </w:rPr>
              <w:t>ը</w:t>
            </w:r>
            <w:r w:rsidR="004919FA" w:rsidRPr="004919FA">
              <w:rPr>
                <w:rFonts w:ascii="GHEA Grapalat" w:hAnsi="GHEA Grapalat"/>
                <w:sz w:val="24"/>
                <w:szCs w:val="24"/>
                <w:lang w:val="hy-AM" w:eastAsia="en-GB"/>
              </w:rPr>
              <w:t xml:space="preserve"> բովանդակային առումով համընկնում</w:t>
            </w:r>
            <w:r w:rsidR="000815CA">
              <w:rPr>
                <w:rFonts w:ascii="GHEA Grapalat" w:hAnsi="GHEA Grapalat"/>
                <w:sz w:val="24"/>
                <w:szCs w:val="24"/>
                <w:lang w:val="hy-AM" w:eastAsia="en-GB"/>
              </w:rPr>
              <w:t xml:space="preserve"> </w:t>
            </w:r>
            <w:r w:rsidR="004919FA" w:rsidRPr="004919FA">
              <w:rPr>
                <w:rFonts w:ascii="GHEA Grapalat" w:hAnsi="GHEA Grapalat"/>
                <w:sz w:val="24"/>
                <w:szCs w:val="24"/>
                <w:lang w:val="hy-AM" w:eastAsia="en-GB"/>
              </w:rPr>
              <w:t>են։</w:t>
            </w:r>
          </w:p>
        </w:tc>
      </w:tr>
    </w:tbl>
    <w:p w:rsidR="00B66594" w:rsidRPr="007C308B" w:rsidRDefault="00B66594" w:rsidP="00B66594">
      <w:pPr>
        <w:shd w:val="clear" w:color="auto" w:fill="FFFFFF"/>
        <w:spacing w:after="0" w:line="360" w:lineRule="auto"/>
        <w:rPr>
          <w:rFonts w:ascii="Calibri" w:eastAsia="Times New Roman" w:hAnsi="Calibri" w:cs="Calibri"/>
          <w:color w:val="000000"/>
          <w:sz w:val="24"/>
          <w:szCs w:val="24"/>
          <w:lang w:val="hy-AM"/>
        </w:rPr>
      </w:pPr>
    </w:p>
    <w:p w:rsidR="007C308B" w:rsidRPr="007C308B" w:rsidRDefault="007C308B" w:rsidP="000761F9">
      <w:pPr>
        <w:shd w:val="clear" w:color="auto" w:fill="FFFFFF"/>
        <w:spacing w:after="0" w:line="360" w:lineRule="auto"/>
        <w:rPr>
          <w:rFonts w:ascii="Calibri" w:eastAsia="Times New Roman" w:hAnsi="Calibri" w:cs="Calibri"/>
          <w:color w:val="000000"/>
          <w:sz w:val="24"/>
          <w:szCs w:val="24"/>
          <w:lang w:val="hy-AM"/>
        </w:rPr>
      </w:pPr>
    </w:p>
    <w:sectPr w:rsidR="007C308B" w:rsidRPr="007C308B" w:rsidSect="00BC2E1F">
      <w:pgSz w:w="15840" w:h="12240" w:orient="landscape"/>
      <w:pgMar w:top="850" w:right="1134"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E2E67" w:rsidRDefault="00DE2E67" w:rsidP="00FC1948">
      <w:pPr>
        <w:spacing w:after="0" w:line="240" w:lineRule="auto"/>
      </w:pPr>
      <w:r>
        <w:separator/>
      </w:r>
    </w:p>
  </w:endnote>
  <w:endnote w:type="continuationSeparator" w:id="0">
    <w:p w:rsidR="00DE2E67" w:rsidRDefault="00DE2E67" w:rsidP="00FC19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ArTarumianTimes">
    <w:altName w:val="Times New Roman"/>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E2E67" w:rsidRDefault="00DE2E67" w:rsidP="00FC1948">
      <w:pPr>
        <w:spacing w:after="0" w:line="240" w:lineRule="auto"/>
      </w:pPr>
      <w:r>
        <w:separator/>
      </w:r>
    </w:p>
  </w:footnote>
  <w:footnote w:type="continuationSeparator" w:id="0">
    <w:p w:rsidR="00DE2E67" w:rsidRDefault="00DE2E67" w:rsidP="00FC194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82F05"/>
    <w:multiLevelType w:val="hybridMultilevel"/>
    <w:tmpl w:val="ADE811C2"/>
    <w:lvl w:ilvl="0" w:tplc="C484913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5F6C65"/>
    <w:multiLevelType w:val="hybridMultilevel"/>
    <w:tmpl w:val="5030CF06"/>
    <w:lvl w:ilvl="0" w:tplc="9C1ECF60">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D2039F2"/>
    <w:multiLevelType w:val="hybridMultilevel"/>
    <w:tmpl w:val="8C16B78E"/>
    <w:lvl w:ilvl="0" w:tplc="72B06936">
      <w:start w:val="1"/>
      <w:numFmt w:val="decimal"/>
      <w:lvlText w:val="%1)"/>
      <w:lvlJc w:val="left"/>
      <w:pPr>
        <w:ind w:hanging="260"/>
      </w:pPr>
      <w:rPr>
        <w:rFonts w:ascii="GHEA Grapalat" w:eastAsia="GHEA Grapalat" w:hAnsi="GHEA Grapalat" w:hint="default"/>
        <w:spacing w:val="4"/>
        <w:sz w:val="24"/>
        <w:szCs w:val="24"/>
      </w:rPr>
    </w:lvl>
    <w:lvl w:ilvl="1" w:tplc="C76AAF10">
      <w:start w:val="1"/>
      <w:numFmt w:val="bullet"/>
      <w:lvlText w:val="•"/>
      <w:lvlJc w:val="left"/>
      <w:rPr>
        <w:rFonts w:hint="default"/>
      </w:rPr>
    </w:lvl>
    <w:lvl w:ilvl="2" w:tplc="872659B8">
      <w:start w:val="1"/>
      <w:numFmt w:val="bullet"/>
      <w:lvlText w:val="•"/>
      <w:lvlJc w:val="left"/>
      <w:rPr>
        <w:rFonts w:hint="default"/>
      </w:rPr>
    </w:lvl>
    <w:lvl w:ilvl="3" w:tplc="3D50A3CC">
      <w:start w:val="1"/>
      <w:numFmt w:val="bullet"/>
      <w:lvlText w:val="•"/>
      <w:lvlJc w:val="left"/>
      <w:rPr>
        <w:rFonts w:hint="default"/>
      </w:rPr>
    </w:lvl>
    <w:lvl w:ilvl="4" w:tplc="691816B8">
      <w:start w:val="1"/>
      <w:numFmt w:val="bullet"/>
      <w:lvlText w:val="•"/>
      <w:lvlJc w:val="left"/>
      <w:rPr>
        <w:rFonts w:hint="default"/>
      </w:rPr>
    </w:lvl>
    <w:lvl w:ilvl="5" w:tplc="E6A4CB08">
      <w:start w:val="1"/>
      <w:numFmt w:val="bullet"/>
      <w:lvlText w:val="•"/>
      <w:lvlJc w:val="left"/>
      <w:rPr>
        <w:rFonts w:hint="default"/>
      </w:rPr>
    </w:lvl>
    <w:lvl w:ilvl="6" w:tplc="93C8F512">
      <w:start w:val="1"/>
      <w:numFmt w:val="bullet"/>
      <w:lvlText w:val="•"/>
      <w:lvlJc w:val="left"/>
      <w:rPr>
        <w:rFonts w:hint="default"/>
      </w:rPr>
    </w:lvl>
    <w:lvl w:ilvl="7" w:tplc="789465B2">
      <w:start w:val="1"/>
      <w:numFmt w:val="bullet"/>
      <w:lvlText w:val="•"/>
      <w:lvlJc w:val="left"/>
      <w:rPr>
        <w:rFonts w:hint="default"/>
      </w:rPr>
    </w:lvl>
    <w:lvl w:ilvl="8" w:tplc="C7545A62">
      <w:start w:val="1"/>
      <w:numFmt w:val="bullet"/>
      <w:lvlText w:val="•"/>
      <w:lvlJc w:val="left"/>
      <w:rPr>
        <w:rFonts w:hint="default"/>
      </w:rPr>
    </w:lvl>
  </w:abstractNum>
  <w:abstractNum w:abstractNumId="3">
    <w:nsid w:val="18650565"/>
    <w:multiLevelType w:val="hybridMultilevel"/>
    <w:tmpl w:val="35767D0E"/>
    <w:lvl w:ilvl="0" w:tplc="F768F1F6">
      <w:start w:val="1"/>
      <w:numFmt w:val="decimal"/>
      <w:lvlText w:val="%1)"/>
      <w:lvlJc w:val="left"/>
      <w:pPr>
        <w:ind w:hanging="296"/>
      </w:pPr>
      <w:rPr>
        <w:rFonts w:ascii="GHEA Grapalat" w:eastAsia="GHEA Grapalat" w:hAnsi="GHEA Grapalat" w:hint="default"/>
        <w:spacing w:val="4"/>
        <w:sz w:val="24"/>
        <w:szCs w:val="24"/>
      </w:rPr>
    </w:lvl>
    <w:lvl w:ilvl="1" w:tplc="0FB4B53C">
      <w:start w:val="1"/>
      <w:numFmt w:val="bullet"/>
      <w:lvlText w:val="•"/>
      <w:lvlJc w:val="left"/>
      <w:rPr>
        <w:rFonts w:hint="default"/>
      </w:rPr>
    </w:lvl>
    <w:lvl w:ilvl="2" w:tplc="3F54C4C4">
      <w:start w:val="1"/>
      <w:numFmt w:val="bullet"/>
      <w:lvlText w:val="•"/>
      <w:lvlJc w:val="left"/>
      <w:rPr>
        <w:rFonts w:hint="default"/>
      </w:rPr>
    </w:lvl>
    <w:lvl w:ilvl="3" w:tplc="25B887C6">
      <w:start w:val="1"/>
      <w:numFmt w:val="bullet"/>
      <w:lvlText w:val="•"/>
      <w:lvlJc w:val="left"/>
      <w:rPr>
        <w:rFonts w:hint="default"/>
      </w:rPr>
    </w:lvl>
    <w:lvl w:ilvl="4" w:tplc="5B60090A">
      <w:start w:val="1"/>
      <w:numFmt w:val="bullet"/>
      <w:lvlText w:val="•"/>
      <w:lvlJc w:val="left"/>
      <w:rPr>
        <w:rFonts w:hint="default"/>
      </w:rPr>
    </w:lvl>
    <w:lvl w:ilvl="5" w:tplc="287EF1C6">
      <w:start w:val="1"/>
      <w:numFmt w:val="bullet"/>
      <w:lvlText w:val="•"/>
      <w:lvlJc w:val="left"/>
      <w:rPr>
        <w:rFonts w:hint="default"/>
      </w:rPr>
    </w:lvl>
    <w:lvl w:ilvl="6" w:tplc="E166A9F2">
      <w:start w:val="1"/>
      <w:numFmt w:val="bullet"/>
      <w:lvlText w:val="•"/>
      <w:lvlJc w:val="left"/>
      <w:rPr>
        <w:rFonts w:hint="default"/>
      </w:rPr>
    </w:lvl>
    <w:lvl w:ilvl="7" w:tplc="25D60DD4">
      <w:start w:val="1"/>
      <w:numFmt w:val="bullet"/>
      <w:lvlText w:val="•"/>
      <w:lvlJc w:val="left"/>
      <w:rPr>
        <w:rFonts w:hint="default"/>
      </w:rPr>
    </w:lvl>
    <w:lvl w:ilvl="8" w:tplc="DE944F56">
      <w:start w:val="1"/>
      <w:numFmt w:val="bullet"/>
      <w:lvlText w:val="•"/>
      <w:lvlJc w:val="left"/>
      <w:rPr>
        <w:rFonts w:hint="default"/>
      </w:rPr>
    </w:lvl>
  </w:abstractNum>
  <w:abstractNum w:abstractNumId="4">
    <w:nsid w:val="18C150D7"/>
    <w:multiLevelType w:val="hybridMultilevel"/>
    <w:tmpl w:val="98C67788"/>
    <w:lvl w:ilvl="0" w:tplc="44EA4F40">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1171ED0"/>
    <w:multiLevelType w:val="hybridMultilevel"/>
    <w:tmpl w:val="B394BD72"/>
    <w:lvl w:ilvl="0" w:tplc="7E564562">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2773220C"/>
    <w:multiLevelType w:val="hybridMultilevel"/>
    <w:tmpl w:val="44B674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D414E1C"/>
    <w:multiLevelType w:val="hybridMultilevel"/>
    <w:tmpl w:val="168C3CFA"/>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342D59C7"/>
    <w:multiLevelType w:val="hybridMultilevel"/>
    <w:tmpl w:val="CB864828"/>
    <w:lvl w:ilvl="0" w:tplc="8C5AD82C">
      <w:start w:val="1"/>
      <w:numFmt w:val="decimal"/>
      <w:lvlText w:val="%1."/>
      <w:lvlJc w:val="left"/>
      <w:pPr>
        <w:ind w:left="810" w:hanging="360"/>
      </w:pPr>
      <w:rPr>
        <w:rFonts w:hint="default"/>
        <w:b w:val="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9">
    <w:nsid w:val="39E00031"/>
    <w:multiLevelType w:val="hybridMultilevel"/>
    <w:tmpl w:val="EDC2F0D6"/>
    <w:lvl w:ilvl="0" w:tplc="E264D820">
      <w:start w:val="1"/>
      <w:numFmt w:val="decimal"/>
      <w:lvlText w:val="%1."/>
      <w:lvlJc w:val="left"/>
      <w:pPr>
        <w:ind w:hanging="394"/>
      </w:pPr>
      <w:rPr>
        <w:rFonts w:ascii="GHEA Grapalat" w:eastAsia="GHEA Grapalat" w:hAnsi="GHEA Grapalat" w:hint="default"/>
        <w:spacing w:val="4"/>
        <w:sz w:val="24"/>
        <w:szCs w:val="24"/>
      </w:rPr>
    </w:lvl>
    <w:lvl w:ilvl="1" w:tplc="F432AB90">
      <w:start w:val="1"/>
      <w:numFmt w:val="bullet"/>
      <w:lvlText w:val="•"/>
      <w:lvlJc w:val="left"/>
      <w:rPr>
        <w:rFonts w:hint="default"/>
      </w:rPr>
    </w:lvl>
    <w:lvl w:ilvl="2" w:tplc="4C20CA42">
      <w:start w:val="1"/>
      <w:numFmt w:val="bullet"/>
      <w:lvlText w:val="•"/>
      <w:lvlJc w:val="left"/>
      <w:rPr>
        <w:rFonts w:hint="default"/>
      </w:rPr>
    </w:lvl>
    <w:lvl w:ilvl="3" w:tplc="C1E65070">
      <w:start w:val="1"/>
      <w:numFmt w:val="bullet"/>
      <w:lvlText w:val="•"/>
      <w:lvlJc w:val="left"/>
      <w:rPr>
        <w:rFonts w:hint="default"/>
      </w:rPr>
    </w:lvl>
    <w:lvl w:ilvl="4" w:tplc="2C309412">
      <w:start w:val="1"/>
      <w:numFmt w:val="bullet"/>
      <w:lvlText w:val="•"/>
      <w:lvlJc w:val="left"/>
      <w:rPr>
        <w:rFonts w:hint="default"/>
      </w:rPr>
    </w:lvl>
    <w:lvl w:ilvl="5" w:tplc="14429974">
      <w:start w:val="1"/>
      <w:numFmt w:val="bullet"/>
      <w:lvlText w:val="•"/>
      <w:lvlJc w:val="left"/>
      <w:rPr>
        <w:rFonts w:hint="default"/>
      </w:rPr>
    </w:lvl>
    <w:lvl w:ilvl="6" w:tplc="72627F1E">
      <w:start w:val="1"/>
      <w:numFmt w:val="bullet"/>
      <w:lvlText w:val="•"/>
      <w:lvlJc w:val="left"/>
      <w:rPr>
        <w:rFonts w:hint="default"/>
      </w:rPr>
    </w:lvl>
    <w:lvl w:ilvl="7" w:tplc="1098D8C2">
      <w:start w:val="1"/>
      <w:numFmt w:val="bullet"/>
      <w:lvlText w:val="•"/>
      <w:lvlJc w:val="left"/>
      <w:rPr>
        <w:rFonts w:hint="default"/>
      </w:rPr>
    </w:lvl>
    <w:lvl w:ilvl="8" w:tplc="2020B378">
      <w:start w:val="1"/>
      <w:numFmt w:val="bullet"/>
      <w:lvlText w:val="•"/>
      <w:lvlJc w:val="left"/>
      <w:rPr>
        <w:rFonts w:hint="default"/>
      </w:rPr>
    </w:lvl>
  </w:abstractNum>
  <w:abstractNum w:abstractNumId="10">
    <w:nsid w:val="401E1214"/>
    <w:multiLevelType w:val="hybridMultilevel"/>
    <w:tmpl w:val="389C25FE"/>
    <w:lvl w:ilvl="0" w:tplc="D4BCAB90">
      <w:start w:val="3"/>
      <w:numFmt w:val="bullet"/>
      <w:lvlText w:val="-"/>
      <w:lvlJc w:val="left"/>
      <w:pPr>
        <w:ind w:left="927" w:hanging="360"/>
      </w:pPr>
      <w:rPr>
        <w:rFonts w:ascii="GHEA Grapalat" w:eastAsia="GHEA Grapalat" w:hAnsi="GHEA Grapalat" w:cs="GHEA Grapalat"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nsid w:val="4449729B"/>
    <w:multiLevelType w:val="multilevel"/>
    <w:tmpl w:val="395CFA48"/>
    <w:lvl w:ilvl="0">
      <w:start w:val="1"/>
      <w:numFmt w:val="decimal"/>
      <w:lvlText w:val="%1."/>
      <w:lvlJc w:val="left"/>
      <w:pPr>
        <w:ind w:hanging="262"/>
      </w:pPr>
      <w:rPr>
        <w:rFonts w:ascii="GHEA Grapalat" w:eastAsia="GHEA Grapalat" w:hAnsi="GHEA Grapalat" w:hint="default"/>
        <w:b/>
        <w:bCs/>
        <w:spacing w:val="3"/>
        <w:sz w:val="24"/>
        <w:szCs w:val="24"/>
      </w:rPr>
    </w:lvl>
    <w:lvl w:ilvl="1">
      <w:start w:val="1"/>
      <w:numFmt w:val="decimal"/>
      <w:lvlText w:val="%1.%2."/>
      <w:lvlJc w:val="left"/>
      <w:pPr>
        <w:ind w:hanging="555"/>
        <w:jc w:val="right"/>
      </w:pPr>
      <w:rPr>
        <w:rFonts w:ascii="GHEA Grapalat" w:eastAsia="GHEA Grapalat" w:hAnsi="GHEA Grapalat" w:hint="default"/>
        <w:b/>
        <w:bCs/>
        <w:spacing w:val="5"/>
        <w:sz w:val="24"/>
        <w:szCs w:val="24"/>
      </w:rPr>
    </w:lvl>
    <w:lvl w:ilvl="2">
      <w:start w:val="1"/>
      <w:numFmt w:val="bullet"/>
      <w:lvlText w:val="•"/>
      <w:lvlJc w:val="left"/>
      <w:rPr>
        <w:rFonts w:hint="default"/>
      </w:rPr>
    </w:lvl>
    <w:lvl w:ilvl="3">
      <w:start w:val="1"/>
      <w:numFmt w:val="bullet"/>
      <w:lvlText w:val="•"/>
      <w:lvlJc w:val="left"/>
      <w:rPr>
        <w:rFonts w:hint="default"/>
      </w:rPr>
    </w:lvl>
    <w:lvl w:ilvl="4">
      <w:start w:val="1"/>
      <w:numFmt w:val="bullet"/>
      <w:lvlText w:val="•"/>
      <w:lvlJc w:val="left"/>
      <w:rPr>
        <w:rFonts w:hint="default"/>
      </w:rPr>
    </w:lvl>
    <w:lvl w:ilvl="5">
      <w:start w:val="1"/>
      <w:numFmt w:val="bullet"/>
      <w:lvlText w:val="•"/>
      <w:lvlJc w:val="left"/>
      <w:rPr>
        <w:rFonts w:hint="default"/>
      </w:rPr>
    </w:lvl>
    <w:lvl w:ilvl="6">
      <w:start w:val="1"/>
      <w:numFmt w:val="bullet"/>
      <w:lvlText w:val="•"/>
      <w:lvlJc w:val="left"/>
      <w:rPr>
        <w:rFonts w:hint="default"/>
      </w:rPr>
    </w:lvl>
    <w:lvl w:ilvl="7">
      <w:start w:val="1"/>
      <w:numFmt w:val="bullet"/>
      <w:lvlText w:val="•"/>
      <w:lvlJc w:val="left"/>
      <w:rPr>
        <w:rFonts w:hint="default"/>
      </w:rPr>
    </w:lvl>
    <w:lvl w:ilvl="8">
      <w:start w:val="1"/>
      <w:numFmt w:val="bullet"/>
      <w:lvlText w:val="•"/>
      <w:lvlJc w:val="left"/>
      <w:rPr>
        <w:rFonts w:hint="default"/>
      </w:rPr>
    </w:lvl>
  </w:abstractNum>
  <w:abstractNum w:abstractNumId="12">
    <w:nsid w:val="46AF7E1E"/>
    <w:multiLevelType w:val="hybridMultilevel"/>
    <w:tmpl w:val="CB864828"/>
    <w:lvl w:ilvl="0" w:tplc="8C5AD82C">
      <w:start w:val="1"/>
      <w:numFmt w:val="decimal"/>
      <w:lvlText w:val="%1."/>
      <w:lvlJc w:val="left"/>
      <w:pPr>
        <w:ind w:left="810" w:hanging="360"/>
      </w:pPr>
      <w:rPr>
        <w:rFonts w:hint="default"/>
        <w:b w:val="0"/>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13">
    <w:nsid w:val="58700BEE"/>
    <w:multiLevelType w:val="hybridMultilevel"/>
    <w:tmpl w:val="69EE55A8"/>
    <w:lvl w:ilvl="0" w:tplc="6CE02F8C">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nsid w:val="5E430A2E"/>
    <w:multiLevelType w:val="hybridMultilevel"/>
    <w:tmpl w:val="18001E38"/>
    <w:lvl w:ilvl="0" w:tplc="B88ED7C0">
      <w:start w:val="1"/>
      <w:numFmt w:val="bullet"/>
      <w:lvlText w:val=""/>
      <w:lvlJc w:val="left"/>
      <w:pPr>
        <w:ind w:left="1287" w:hanging="360"/>
      </w:pPr>
      <w:rPr>
        <w:rFonts w:ascii="Wingdings" w:hAnsi="Wingdings"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nsid w:val="6F043490"/>
    <w:multiLevelType w:val="hybridMultilevel"/>
    <w:tmpl w:val="8A82342E"/>
    <w:lvl w:ilvl="0" w:tplc="3A08A0BA">
      <w:start w:val="1"/>
      <w:numFmt w:val="decimal"/>
      <w:lvlText w:val="%1)"/>
      <w:lvlJc w:val="left"/>
      <w:pPr>
        <w:ind w:hanging="272"/>
      </w:pPr>
      <w:rPr>
        <w:rFonts w:ascii="GHEA Grapalat" w:eastAsia="GHEA Grapalat" w:hAnsi="GHEA Grapalat" w:hint="default"/>
        <w:spacing w:val="4"/>
        <w:sz w:val="24"/>
        <w:szCs w:val="24"/>
      </w:rPr>
    </w:lvl>
    <w:lvl w:ilvl="1" w:tplc="933E5CCE">
      <w:start w:val="1"/>
      <w:numFmt w:val="bullet"/>
      <w:lvlText w:val="•"/>
      <w:lvlJc w:val="left"/>
      <w:rPr>
        <w:rFonts w:hint="default"/>
      </w:rPr>
    </w:lvl>
    <w:lvl w:ilvl="2" w:tplc="CC2EB0E6">
      <w:start w:val="1"/>
      <w:numFmt w:val="bullet"/>
      <w:lvlText w:val="•"/>
      <w:lvlJc w:val="left"/>
      <w:rPr>
        <w:rFonts w:hint="default"/>
      </w:rPr>
    </w:lvl>
    <w:lvl w:ilvl="3" w:tplc="DB725E64">
      <w:start w:val="1"/>
      <w:numFmt w:val="bullet"/>
      <w:lvlText w:val="•"/>
      <w:lvlJc w:val="left"/>
      <w:rPr>
        <w:rFonts w:hint="default"/>
      </w:rPr>
    </w:lvl>
    <w:lvl w:ilvl="4" w:tplc="7EBA4158">
      <w:start w:val="1"/>
      <w:numFmt w:val="bullet"/>
      <w:lvlText w:val="•"/>
      <w:lvlJc w:val="left"/>
      <w:rPr>
        <w:rFonts w:hint="default"/>
      </w:rPr>
    </w:lvl>
    <w:lvl w:ilvl="5" w:tplc="4F8643F8">
      <w:start w:val="1"/>
      <w:numFmt w:val="bullet"/>
      <w:lvlText w:val="•"/>
      <w:lvlJc w:val="left"/>
      <w:rPr>
        <w:rFonts w:hint="default"/>
      </w:rPr>
    </w:lvl>
    <w:lvl w:ilvl="6" w:tplc="EC6A1D64">
      <w:start w:val="1"/>
      <w:numFmt w:val="bullet"/>
      <w:lvlText w:val="•"/>
      <w:lvlJc w:val="left"/>
      <w:rPr>
        <w:rFonts w:hint="default"/>
      </w:rPr>
    </w:lvl>
    <w:lvl w:ilvl="7" w:tplc="E170095A">
      <w:start w:val="1"/>
      <w:numFmt w:val="bullet"/>
      <w:lvlText w:val="•"/>
      <w:lvlJc w:val="left"/>
      <w:rPr>
        <w:rFonts w:hint="default"/>
      </w:rPr>
    </w:lvl>
    <w:lvl w:ilvl="8" w:tplc="168C4AFA">
      <w:start w:val="1"/>
      <w:numFmt w:val="bullet"/>
      <w:lvlText w:val="•"/>
      <w:lvlJc w:val="left"/>
      <w:rPr>
        <w:rFonts w:hint="default"/>
      </w:rPr>
    </w:lvl>
  </w:abstractNum>
  <w:abstractNum w:abstractNumId="16">
    <w:nsid w:val="7E1D0079"/>
    <w:multiLevelType w:val="hybridMultilevel"/>
    <w:tmpl w:val="F816FC06"/>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num w:numId="1">
    <w:abstractNumId w:val="9"/>
  </w:num>
  <w:num w:numId="2">
    <w:abstractNumId w:val="11"/>
  </w:num>
  <w:num w:numId="3">
    <w:abstractNumId w:val="3"/>
  </w:num>
  <w:num w:numId="4">
    <w:abstractNumId w:val="2"/>
  </w:num>
  <w:num w:numId="5">
    <w:abstractNumId w:val="15"/>
  </w:num>
  <w:num w:numId="6">
    <w:abstractNumId w:val="10"/>
  </w:num>
  <w:num w:numId="7">
    <w:abstractNumId w:val="14"/>
  </w:num>
  <w:num w:numId="8">
    <w:abstractNumId w:val="4"/>
  </w:num>
  <w:num w:numId="9">
    <w:abstractNumId w:val="7"/>
  </w:num>
  <w:num w:numId="10">
    <w:abstractNumId w:val="5"/>
  </w:num>
  <w:num w:numId="11">
    <w:abstractNumId w:val="16"/>
  </w:num>
  <w:num w:numId="12">
    <w:abstractNumId w:val="13"/>
  </w:num>
  <w:num w:numId="13">
    <w:abstractNumId w:val="0"/>
  </w:num>
  <w:num w:numId="14">
    <w:abstractNumId w:val="6"/>
  </w:num>
  <w:num w:numId="15">
    <w:abstractNumId w:val="12"/>
  </w:num>
  <w:num w:numId="16">
    <w:abstractNumId w:val="8"/>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E1F"/>
    <w:rsid w:val="000110FE"/>
    <w:rsid w:val="00011654"/>
    <w:rsid w:val="0001191F"/>
    <w:rsid w:val="000151EB"/>
    <w:rsid w:val="00026116"/>
    <w:rsid w:val="0003365E"/>
    <w:rsid w:val="00034118"/>
    <w:rsid w:val="00034577"/>
    <w:rsid w:val="00034602"/>
    <w:rsid w:val="000508E7"/>
    <w:rsid w:val="000509AD"/>
    <w:rsid w:val="0005641F"/>
    <w:rsid w:val="00060E52"/>
    <w:rsid w:val="00060F51"/>
    <w:rsid w:val="000663C8"/>
    <w:rsid w:val="00072E5D"/>
    <w:rsid w:val="000736BC"/>
    <w:rsid w:val="00075527"/>
    <w:rsid w:val="000761F9"/>
    <w:rsid w:val="000774A9"/>
    <w:rsid w:val="000815CA"/>
    <w:rsid w:val="00082FB1"/>
    <w:rsid w:val="000857A0"/>
    <w:rsid w:val="00090D14"/>
    <w:rsid w:val="000A115B"/>
    <w:rsid w:val="000A33A0"/>
    <w:rsid w:val="000A4CDB"/>
    <w:rsid w:val="000A6C90"/>
    <w:rsid w:val="000B13E9"/>
    <w:rsid w:val="000B613C"/>
    <w:rsid w:val="000C4AEC"/>
    <w:rsid w:val="000C6994"/>
    <w:rsid w:val="000C7B4D"/>
    <w:rsid w:val="000D1BD5"/>
    <w:rsid w:val="000D2C4C"/>
    <w:rsid w:val="000D3428"/>
    <w:rsid w:val="000D37F6"/>
    <w:rsid w:val="000D4230"/>
    <w:rsid w:val="000D5697"/>
    <w:rsid w:val="000D7758"/>
    <w:rsid w:val="000E02D5"/>
    <w:rsid w:val="000E2992"/>
    <w:rsid w:val="000E2DB6"/>
    <w:rsid w:val="000E49EA"/>
    <w:rsid w:val="000F0380"/>
    <w:rsid w:val="000F26DD"/>
    <w:rsid w:val="000F5E5E"/>
    <w:rsid w:val="001023A6"/>
    <w:rsid w:val="00102564"/>
    <w:rsid w:val="00105A37"/>
    <w:rsid w:val="0010609F"/>
    <w:rsid w:val="00106C67"/>
    <w:rsid w:val="001070C4"/>
    <w:rsid w:val="00115906"/>
    <w:rsid w:val="0011767C"/>
    <w:rsid w:val="00120020"/>
    <w:rsid w:val="001227D7"/>
    <w:rsid w:val="00133382"/>
    <w:rsid w:val="001366D8"/>
    <w:rsid w:val="00136AE4"/>
    <w:rsid w:val="001407ED"/>
    <w:rsid w:val="00144502"/>
    <w:rsid w:val="001453A7"/>
    <w:rsid w:val="001470C7"/>
    <w:rsid w:val="00150150"/>
    <w:rsid w:val="0015156C"/>
    <w:rsid w:val="00151F52"/>
    <w:rsid w:val="00152649"/>
    <w:rsid w:val="00155A7F"/>
    <w:rsid w:val="001579A1"/>
    <w:rsid w:val="00160385"/>
    <w:rsid w:val="00161241"/>
    <w:rsid w:val="00161D9E"/>
    <w:rsid w:val="0016324D"/>
    <w:rsid w:val="0016634A"/>
    <w:rsid w:val="00167597"/>
    <w:rsid w:val="00171EB6"/>
    <w:rsid w:val="00175663"/>
    <w:rsid w:val="001776F1"/>
    <w:rsid w:val="001879E6"/>
    <w:rsid w:val="0019220B"/>
    <w:rsid w:val="00193C0A"/>
    <w:rsid w:val="001955A0"/>
    <w:rsid w:val="001973DF"/>
    <w:rsid w:val="001A0C64"/>
    <w:rsid w:val="001A0C84"/>
    <w:rsid w:val="001A3475"/>
    <w:rsid w:val="001A6BA1"/>
    <w:rsid w:val="001B3008"/>
    <w:rsid w:val="001B3E25"/>
    <w:rsid w:val="001B548E"/>
    <w:rsid w:val="001C3C30"/>
    <w:rsid w:val="001D3656"/>
    <w:rsid w:val="001D531C"/>
    <w:rsid w:val="001D6ECA"/>
    <w:rsid w:val="001E0786"/>
    <w:rsid w:val="001E1C8B"/>
    <w:rsid w:val="001E3449"/>
    <w:rsid w:val="001F0C13"/>
    <w:rsid w:val="001F177C"/>
    <w:rsid w:val="001F4526"/>
    <w:rsid w:val="001F7064"/>
    <w:rsid w:val="002059AF"/>
    <w:rsid w:val="002065D0"/>
    <w:rsid w:val="0020758E"/>
    <w:rsid w:val="002126DA"/>
    <w:rsid w:val="00214BD3"/>
    <w:rsid w:val="002166EC"/>
    <w:rsid w:val="0022138E"/>
    <w:rsid w:val="00222401"/>
    <w:rsid w:val="00222A4C"/>
    <w:rsid w:val="00225655"/>
    <w:rsid w:val="00225802"/>
    <w:rsid w:val="00225F11"/>
    <w:rsid w:val="00227529"/>
    <w:rsid w:val="00230009"/>
    <w:rsid w:val="0023177D"/>
    <w:rsid w:val="00235033"/>
    <w:rsid w:val="00237269"/>
    <w:rsid w:val="0023738D"/>
    <w:rsid w:val="002409BE"/>
    <w:rsid w:val="00244A29"/>
    <w:rsid w:val="00251441"/>
    <w:rsid w:val="0026597D"/>
    <w:rsid w:val="00271595"/>
    <w:rsid w:val="002749F9"/>
    <w:rsid w:val="00280215"/>
    <w:rsid w:val="00281160"/>
    <w:rsid w:val="00281987"/>
    <w:rsid w:val="00283319"/>
    <w:rsid w:val="0028724B"/>
    <w:rsid w:val="00292D3F"/>
    <w:rsid w:val="002941CD"/>
    <w:rsid w:val="0029466C"/>
    <w:rsid w:val="002967D3"/>
    <w:rsid w:val="00297405"/>
    <w:rsid w:val="00297F1D"/>
    <w:rsid w:val="002A27C8"/>
    <w:rsid w:val="002A2CAB"/>
    <w:rsid w:val="002A36D0"/>
    <w:rsid w:val="002A3CCC"/>
    <w:rsid w:val="002A77D1"/>
    <w:rsid w:val="002B00F9"/>
    <w:rsid w:val="002B0A07"/>
    <w:rsid w:val="002B2ACD"/>
    <w:rsid w:val="002B644C"/>
    <w:rsid w:val="002C3277"/>
    <w:rsid w:val="002C4C57"/>
    <w:rsid w:val="002C62E0"/>
    <w:rsid w:val="002C63F5"/>
    <w:rsid w:val="002C705B"/>
    <w:rsid w:val="002D271B"/>
    <w:rsid w:val="002D3A0E"/>
    <w:rsid w:val="002D461E"/>
    <w:rsid w:val="002E05F1"/>
    <w:rsid w:val="002E2A63"/>
    <w:rsid w:val="002E67CC"/>
    <w:rsid w:val="002F0BB1"/>
    <w:rsid w:val="002F0CD1"/>
    <w:rsid w:val="002F67FF"/>
    <w:rsid w:val="00304DCC"/>
    <w:rsid w:val="00305713"/>
    <w:rsid w:val="00306E1F"/>
    <w:rsid w:val="00310060"/>
    <w:rsid w:val="0031328F"/>
    <w:rsid w:val="0031397C"/>
    <w:rsid w:val="00317766"/>
    <w:rsid w:val="00324B58"/>
    <w:rsid w:val="00331109"/>
    <w:rsid w:val="00335C58"/>
    <w:rsid w:val="00336BB0"/>
    <w:rsid w:val="00344443"/>
    <w:rsid w:val="00345658"/>
    <w:rsid w:val="0034752B"/>
    <w:rsid w:val="0034788D"/>
    <w:rsid w:val="00351BED"/>
    <w:rsid w:val="00352A01"/>
    <w:rsid w:val="00353D9B"/>
    <w:rsid w:val="003551E8"/>
    <w:rsid w:val="003603B1"/>
    <w:rsid w:val="0036195A"/>
    <w:rsid w:val="003624EE"/>
    <w:rsid w:val="00364012"/>
    <w:rsid w:val="00372B10"/>
    <w:rsid w:val="00373F45"/>
    <w:rsid w:val="00375B7A"/>
    <w:rsid w:val="003845A1"/>
    <w:rsid w:val="003875C2"/>
    <w:rsid w:val="00387DE5"/>
    <w:rsid w:val="0039081F"/>
    <w:rsid w:val="00391958"/>
    <w:rsid w:val="00395E3B"/>
    <w:rsid w:val="00396BF6"/>
    <w:rsid w:val="003A0348"/>
    <w:rsid w:val="003A1950"/>
    <w:rsid w:val="003A1F70"/>
    <w:rsid w:val="003A2713"/>
    <w:rsid w:val="003B0813"/>
    <w:rsid w:val="003B1D39"/>
    <w:rsid w:val="003B4129"/>
    <w:rsid w:val="003B4BEF"/>
    <w:rsid w:val="003C61C6"/>
    <w:rsid w:val="003C6655"/>
    <w:rsid w:val="003C6938"/>
    <w:rsid w:val="003D15B5"/>
    <w:rsid w:val="003D6647"/>
    <w:rsid w:val="003D69BF"/>
    <w:rsid w:val="003D73F4"/>
    <w:rsid w:val="003D748E"/>
    <w:rsid w:val="003E10CB"/>
    <w:rsid w:val="003E2FE6"/>
    <w:rsid w:val="003F0B43"/>
    <w:rsid w:val="003F27B1"/>
    <w:rsid w:val="003F3B90"/>
    <w:rsid w:val="003F3D0C"/>
    <w:rsid w:val="003F6A7A"/>
    <w:rsid w:val="00405BD9"/>
    <w:rsid w:val="00407C3B"/>
    <w:rsid w:val="00411BF4"/>
    <w:rsid w:val="0041328F"/>
    <w:rsid w:val="00415895"/>
    <w:rsid w:val="00422568"/>
    <w:rsid w:val="004315B9"/>
    <w:rsid w:val="00433448"/>
    <w:rsid w:val="004345D7"/>
    <w:rsid w:val="00434CCC"/>
    <w:rsid w:val="004371E2"/>
    <w:rsid w:val="00437782"/>
    <w:rsid w:val="00437F25"/>
    <w:rsid w:val="00440D95"/>
    <w:rsid w:val="00441112"/>
    <w:rsid w:val="004416C2"/>
    <w:rsid w:val="00442031"/>
    <w:rsid w:val="00442A05"/>
    <w:rsid w:val="004432A8"/>
    <w:rsid w:val="00447E71"/>
    <w:rsid w:val="0045646D"/>
    <w:rsid w:val="0045649B"/>
    <w:rsid w:val="00460641"/>
    <w:rsid w:val="00463386"/>
    <w:rsid w:val="00465505"/>
    <w:rsid w:val="00474C95"/>
    <w:rsid w:val="00475357"/>
    <w:rsid w:val="004760B5"/>
    <w:rsid w:val="004859F1"/>
    <w:rsid w:val="004870C1"/>
    <w:rsid w:val="004919FA"/>
    <w:rsid w:val="004922AC"/>
    <w:rsid w:val="004979C6"/>
    <w:rsid w:val="004979F0"/>
    <w:rsid w:val="004A3BDC"/>
    <w:rsid w:val="004B4DDD"/>
    <w:rsid w:val="004B5A92"/>
    <w:rsid w:val="004B625A"/>
    <w:rsid w:val="004C6D1D"/>
    <w:rsid w:val="004D4AEE"/>
    <w:rsid w:val="004E0170"/>
    <w:rsid w:val="004E3654"/>
    <w:rsid w:val="004E37E0"/>
    <w:rsid w:val="004E5DF7"/>
    <w:rsid w:val="004E6257"/>
    <w:rsid w:val="004E6277"/>
    <w:rsid w:val="004E7381"/>
    <w:rsid w:val="004F0CFE"/>
    <w:rsid w:val="004F20A4"/>
    <w:rsid w:val="004F30D3"/>
    <w:rsid w:val="00501924"/>
    <w:rsid w:val="00501E2E"/>
    <w:rsid w:val="0050416E"/>
    <w:rsid w:val="00505E03"/>
    <w:rsid w:val="00507579"/>
    <w:rsid w:val="005112E7"/>
    <w:rsid w:val="00512960"/>
    <w:rsid w:val="00513985"/>
    <w:rsid w:val="00513C80"/>
    <w:rsid w:val="0051580C"/>
    <w:rsid w:val="00515B34"/>
    <w:rsid w:val="0051680D"/>
    <w:rsid w:val="005178F7"/>
    <w:rsid w:val="00525056"/>
    <w:rsid w:val="00526141"/>
    <w:rsid w:val="0052782E"/>
    <w:rsid w:val="005336D6"/>
    <w:rsid w:val="00533F9F"/>
    <w:rsid w:val="00540FC5"/>
    <w:rsid w:val="00541A3D"/>
    <w:rsid w:val="005507DC"/>
    <w:rsid w:val="00554A9E"/>
    <w:rsid w:val="005559FC"/>
    <w:rsid w:val="00556C48"/>
    <w:rsid w:val="00563089"/>
    <w:rsid w:val="005642F4"/>
    <w:rsid w:val="00572BC1"/>
    <w:rsid w:val="00572EA6"/>
    <w:rsid w:val="0057368D"/>
    <w:rsid w:val="0057499C"/>
    <w:rsid w:val="00576843"/>
    <w:rsid w:val="005843B8"/>
    <w:rsid w:val="0058553A"/>
    <w:rsid w:val="0059781E"/>
    <w:rsid w:val="005A227A"/>
    <w:rsid w:val="005A32B1"/>
    <w:rsid w:val="005A3C67"/>
    <w:rsid w:val="005A55DC"/>
    <w:rsid w:val="005B1B4D"/>
    <w:rsid w:val="005B5892"/>
    <w:rsid w:val="005B6BCB"/>
    <w:rsid w:val="005C0E9B"/>
    <w:rsid w:val="005C1DB1"/>
    <w:rsid w:val="005C4904"/>
    <w:rsid w:val="005C681B"/>
    <w:rsid w:val="005C77EF"/>
    <w:rsid w:val="005D1029"/>
    <w:rsid w:val="005D2178"/>
    <w:rsid w:val="005D5024"/>
    <w:rsid w:val="005D6D3B"/>
    <w:rsid w:val="005D79E1"/>
    <w:rsid w:val="005D7C07"/>
    <w:rsid w:val="005E4E88"/>
    <w:rsid w:val="005F0B07"/>
    <w:rsid w:val="005F383A"/>
    <w:rsid w:val="005F3A80"/>
    <w:rsid w:val="005F3DCC"/>
    <w:rsid w:val="005F5345"/>
    <w:rsid w:val="005F54F0"/>
    <w:rsid w:val="00605AA7"/>
    <w:rsid w:val="006063E6"/>
    <w:rsid w:val="00612C5A"/>
    <w:rsid w:val="0061349A"/>
    <w:rsid w:val="00617A7A"/>
    <w:rsid w:val="006258AB"/>
    <w:rsid w:val="00627AAB"/>
    <w:rsid w:val="006340CB"/>
    <w:rsid w:val="00634215"/>
    <w:rsid w:val="006358F6"/>
    <w:rsid w:val="006373C4"/>
    <w:rsid w:val="006407DB"/>
    <w:rsid w:val="00640923"/>
    <w:rsid w:val="0064746D"/>
    <w:rsid w:val="00647D50"/>
    <w:rsid w:val="006512F5"/>
    <w:rsid w:val="006517DD"/>
    <w:rsid w:val="0065326C"/>
    <w:rsid w:val="00653545"/>
    <w:rsid w:val="00664B6F"/>
    <w:rsid w:val="006652A3"/>
    <w:rsid w:val="006652DB"/>
    <w:rsid w:val="00667E51"/>
    <w:rsid w:val="00670B47"/>
    <w:rsid w:val="00672BB8"/>
    <w:rsid w:val="006759A6"/>
    <w:rsid w:val="00676157"/>
    <w:rsid w:val="00677D41"/>
    <w:rsid w:val="0068158E"/>
    <w:rsid w:val="00681CF0"/>
    <w:rsid w:val="0068204F"/>
    <w:rsid w:val="00682B6E"/>
    <w:rsid w:val="00683B75"/>
    <w:rsid w:val="006850F4"/>
    <w:rsid w:val="0068576B"/>
    <w:rsid w:val="006859E9"/>
    <w:rsid w:val="00693CBE"/>
    <w:rsid w:val="00693FD3"/>
    <w:rsid w:val="006977B7"/>
    <w:rsid w:val="006A30A4"/>
    <w:rsid w:val="006A5516"/>
    <w:rsid w:val="006A5ECD"/>
    <w:rsid w:val="006A7DD4"/>
    <w:rsid w:val="006C1307"/>
    <w:rsid w:val="006C45ED"/>
    <w:rsid w:val="006C4E78"/>
    <w:rsid w:val="006C6D3F"/>
    <w:rsid w:val="006D2641"/>
    <w:rsid w:val="006D2DB7"/>
    <w:rsid w:val="006D645F"/>
    <w:rsid w:val="006E0B8D"/>
    <w:rsid w:val="006E3A29"/>
    <w:rsid w:val="006E637C"/>
    <w:rsid w:val="006E6B7F"/>
    <w:rsid w:val="006E7C0E"/>
    <w:rsid w:val="006F70DC"/>
    <w:rsid w:val="00710085"/>
    <w:rsid w:val="0071295E"/>
    <w:rsid w:val="00712DBD"/>
    <w:rsid w:val="00720AE9"/>
    <w:rsid w:val="0072492F"/>
    <w:rsid w:val="00724F76"/>
    <w:rsid w:val="0073063B"/>
    <w:rsid w:val="007324AB"/>
    <w:rsid w:val="007338C2"/>
    <w:rsid w:val="00737CFE"/>
    <w:rsid w:val="007407CC"/>
    <w:rsid w:val="00740A44"/>
    <w:rsid w:val="00742654"/>
    <w:rsid w:val="00752089"/>
    <w:rsid w:val="00752FF8"/>
    <w:rsid w:val="00760F21"/>
    <w:rsid w:val="0076234F"/>
    <w:rsid w:val="00765D45"/>
    <w:rsid w:val="007668CB"/>
    <w:rsid w:val="007714EA"/>
    <w:rsid w:val="007724E4"/>
    <w:rsid w:val="007733F5"/>
    <w:rsid w:val="00775333"/>
    <w:rsid w:val="00775945"/>
    <w:rsid w:val="00782362"/>
    <w:rsid w:val="00785154"/>
    <w:rsid w:val="007869A7"/>
    <w:rsid w:val="00786C31"/>
    <w:rsid w:val="00787F15"/>
    <w:rsid w:val="00790286"/>
    <w:rsid w:val="00790309"/>
    <w:rsid w:val="007979C4"/>
    <w:rsid w:val="007A1798"/>
    <w:rsid w:val="007A2A9D"/>
    <w:rsid w:val="007A7CB8"/>
    <w:rsid w:val="007B2D39"/>
    <w:rsid w:val="007B4F62"/>
    <w:rsid w:val="007B6892"/>
    <w:rsid w:val="007C308B"/>
    <w:rsid w:val="007C4C62"/>
    <w:rsid w:val="007C4CC5"/>
    <w:rsid w:val="007C51F7"/>
    <w:rsid w:val="007C666B"/>
    <w:rsid w:val="007D27B3"/>
    <w:rsid w:val="007D2DF7"/>
    <w:rsid w:val="007D2F08"/>
    <w:rsid w:val="007D73BB"/>
    <w:rsid w:val="007E108F"/>
    <w:rsid w:val="007E2A6A"/>
    <w:rsid w:val="007E2F1B"/>
    <w:rsid w:val="007E31EE"/>
    <w:rsid w:val="007E3B61"/>
    <w:rsid w:val="007E3F57"/>
    <w:rsid w:val="007E4FC7"/>
    <w:rsid w:val="007E70D0"/>
    <w:rsid w:val="007E7511"/>
    <w:rsid w:val="007F00BF"/>
    <w:rsid w:val="007F088E"/>
    <w:rsid w:val="007F1F0B"/>
    <w:rsid w:val="007F42CD"/>
    <w:rsid w:val="007F5AC3"/>
    <w:rsid w:val="007F79EA"/>
    <w:rsid w:val="0080320F"/>
    <w:rsid w:val="00804E7E"/>
    <w:rsid w:val="00805583"/>
    <w:rsid w:val="00805E02"/>
    <w:rsid w:val="00807C30"/>
    <w:rsid w:val="00810952"/>
    <w:rsid w:val="008134E9"/>
    <w:rsid w:val="008200D8"/>
    <w:rsid w:val="008207C8"/>
    <w:rsid w:val="0082084F"/>
    <w:rsid w:val="00821064"/>
    <w:rsid w:val="00825924"/>
    <w:rsid w:val="00826775"/>
    <w:rsid w:val="00827329"/>
    <w:rsid w:val="00830ACF"/>
    <w:rsid w:val="0083446E"/>
    <w:rsid w:val="008436A8"/>
    <w:rsid w:val="00845364"/>
    <w:rsid w:val="00845FA0"/>
    <w:rsid w:val="00847EA5"/>
    <w:rsid w:val="008522F8"/>
    <w:rsid w:val="008556C8"/>
    <w:rsid w:val="00860177"/>
    <w:rsid w:val="0086075D"/>
    <w:rsid w:val="00863126"/>
    <w:rsid w:val="00880F89"/>
    <w:rsid w:val="008812D9"/>
    <w:rsid w:val="00883D3B"/>
    <w:rsid w:val="0089429E"/>
    <w:rsid w:val="00895F40"/>
    <w:rsid w:val="008960C3"/>
    <w:rsid w:val="00896439"/>
    <w:rsid w:val="008A2D2E"/>
    <w:rsid w:val="008A2F93"/>
    <w:rsid w:val="008A42A8"/>
    <w:rsid w:val="008B0847"/>
    <w:rsid w:val="008B3C0B"/>
    <w:rsid w:val="008B5260"/>
    <w:rsid w:val="008B5D91"/>
    <w:rsid w:val="008B6C00"/>
    <w:rsid w:val="008C0B99"/>
    <w:rsid w:val="008C0DEA"/>
    <w:rsid w:val="008C714F"/>
    <w:rsid w:val="008D1B09"/>
    <w:rsid w:val="008D23EF"/>
    <w:rsid w:val="008D40E3"/>
    <w:rsid w:val="008E1E03"/>
    <w:rsid w:val="008E3195"/>
    <w:rsid w:val="008E3B76"/>
    <w:rsid w:val="008E4B64"/>
    <w:rsid w:val="008E4BE2"/>
    <w:rsid w:val="008F0C94"/>
    <w:rsid w:val="008F1368"/>
    <w:rsid w:val="008F3856"/>
    <w:rsid w:val="008F5931"/>
    <w:rsid w:val="00901F08"/>
    <w:rsid w:val="00902545"/>
    <w:rsid w:val="0091136C"/>
    <w:rsid w:val="009117C2"/>
    <w:rsid w:val="009123FC"/>
    <w:rsid w:val="0091438C"/>
    <w:rsid w:val="00914F76"/>
    <w:rsid w:val="009174B7"/>
    <w:rsid w:val="009206B5"/>
    <w:rsid w:val="00921DAF"/>
    <w:rsid w:val="0092560E"/>
    <w:rsid w:val="00926C7B"/>
    <w:rsid w:val="00930642"/>
    <w:rsid w:val="00931153"/>
    <w:rsid w:val="00933AB0"/>
    <w:rsid w:val="009349A0"/>
    <w:rsid w:val="00935D59"/>
    <w:rsid w:val="00936319"/>
    <w:rsid w:val="00936B5C"/>
    <w:rsid w:val="009414EF"/>
    <w:rsid w:val="00943A46"/>
    <w:rsid w:val="00944C3C"/>
    <w:rsid w:val="009536CC"/>
    <w:rsid w:val="00953DDF"/>
    <w:rsid w:val="009557E4"/>
    <w:rsid w:val="00961BB3"/>
    <w:rsid w:val="00963413"/>
    <w:rsid w:val="009645F3"/>
    <w:rsid w:val="00965612"/>
    <w:rsid w:val="00967B18"/>
    <w:rsid w:val="0097588E"/>
    <w:rsid w:val="0097759E"/>
    <w:rsid w:val="009831C0"/>
    <w:rsid w:val="00994557"/>
    <w:rsid w:val="00995709"/>
    <w:rsid w:val="009964C5"/>
    <w:rsid w:val="00997B97"/>
    <w:rsid w:val="009A1DE5"/>
    <w:rsid w:val="009A59D6"/>
    <w:rsid w:val="009A6C46"/>
    <w:rsid w:val="009B2A13"/>
    <w:rsid w:val="009B34AC"/>
    <w:rsid w:val="009B4D02"/>
    <w:rsid w:val="009B53CF"/>
    <w:rsid w:val="009B774B"/>
    <w:rsid w:val="009C00A8"/>
    <w:rsid w:val="009C5C97"/>
    <w:rsid w:val="009D6A00"/>
    <w:rsid w:val="009D71A5"/>
    <w:rsid w:val="009E3754"/>
    <w:rsid w:val="009E586B"/>
    <w:rsid w:val="009E66D0"/>
    <w:rsid w:val="00A02AC7"/>
    <w:rsid w:val="00A03471"/>
    <w:rsid w:val="00A06DFB"/>
    <w:rsid w:val="00A075EE"/>
    <w:rsid w:val="00A07DA9"/>
    <w:rsid w:val="00A100E7"/>
    <w:rsid w:val="00A10487"/>
    <w:rsid w:val="00A10A30"/>
    <w:rsid w:val="00A123E3"/>
    <w:rsid w:val="00A135F1"/>
    <w:rsid w:val="00A14937"/>
    <w:rsid w:val="00A14F70"/>
    <w:rsid w:val="00A15E05"/>
    <w:rsid w:val="00A20319"/>
    <w:rsid w:val="00A25D16"/>
    <w:rsid w:val="00A262CB"/>
    <w:rsid w:val="00A27130"/>
    <w:rsid w:val="00A368CB"/>
    <w:rsid w:val="00A41534"/>
    <w:rsid w:val="00A42784"/>
    <w:rsid w:val="00A43004"/>
    <w:rsid w:val="00A44294"/>
    <w:rsid w:val="00A4486E"/>
    <w:rsid w:val="00A478E8"/>
    <w:rsid w:val="00A50444"/>
    <w:rsid w:val="00A562A8"/>
    <w:rsid w:val="00A56D73"/>
    <w:rsid w:val="00A61CBA"/>
    <w:rsid w:val="00A61EB1"/>
    <w:rsid w:val="00A630F4"/>
    <w:rsid w:val="00A63494"/>
    <w:rsid w:val="00A660C8"/>
    <w:rsid w:val="00A667FF"/>
    <w:rsid w:val="00A66D53"/>
    <w:rsid w:val="00A713CC"/>
    <w:rsid w:val="00A73B01"/>
    <w:rsid w:val="00A77E95"/>
    <w:rsid w:val="00A80372"/>
    <w:rsid w:val="00A8108F"/>
    <w:rsid w:val="00A814A9"/>
    <w:rsid w:val="00A81CFB"/>
    <w:rsid w:val="00A82323"/>
    <w:rsid w:val="00A8396C"/>
    <w:rsid w:val="00A83F4E"/>
    <w:rsid w:val="00A85F2E"/>
    <w:rsid w:val="00A92F90"/>
    <w:rsid w:val="00A94DBF"/>
    <w:rsid w:val="00A94E7F"/>
    <w:rsid w:val="00AA0E11"/>
    <w:rsid w:val="00AA4EAF"/>
    <w:rsid w:val="00AA5407"/>
    <w:rsid w:val="00AA5DB8"/>
    <w:rsid w:val="00AA7039"/>
    <w:rsid w:val="00AA763A"/>
    <w:rsid w:val="00AB269B"/>
    <w:rsid w:val="00AB27BF"/>
    <w:rsid w:val="00AB3D60"/>
    <w:rsid w:val="00AB57D9"/>
    <w:rsid w:val="00AB6CEA"/>
    <w:rsid w:val="00AD6764"/>
    <w:rsid w:val="00AE0DAC"/>
    <w:rsid w:val="00AE3190"/>
    <w:rsid w:val="00AE43B8"/>
    <w:rsid w:val="00AE5E0E"/>
    <w:rsid w:val="00AE7A56"/>
    <w:rsid w:val="00AF5729"/>
    <w:rsid w:val="00AF5D33"/>
    <w:rsid w:val="00AF76E7"/>
    <w:rsid w:val="00B000D6"/>
    <w:rsid w:val="00B05FE3"/>
    <w:rsid w:val="00B06854"/>
    <w:rsid w:val="00B1036E"/>
    <w:rsid w:val="00B11157"/>
    <w:rsid w:val="00B1797B"/>
    <w:rsid w:val="00B23C8D"/>
    <w:rsid w:val="00B24208"/>
    <w:rsid w:val="00B243CB"/>
    <w:rsid w:val="00B25980"/>
    <w:rsid w:val="00B26C60"/>
    <w:rsid w:val="00B30022"/>
    <w:rsid w:val="00B30259"/>
    <w:rsid w:val="00B3212C"/>
    <w:rsid w:val="00B3564E"/>
    <w:rsid w:val="00B35AF4"/>
    <w:rsid w:val="00B378FB"/>
    <w:rsid w:val="00B57D37"/>
    <w:rsid w:val="00B619DE"/>
    <w:rsid w:val="00B62C72"/>
    <w:rsid w:val="00B64522"/>
    <w:rsid w:val="00B66594"/>
    <w:rsid w:val="00B70D21"/>
    <w:rsid w:val="00B7364A"/>
    <w:rsid w:val="00B7472C"/>
    <w:rsid w:val="00B77FF5"/>
    <w:rsid w:val="00B8030B"/>
    <w:rsid w:val="00B8105B"/>
    <w:rsid w:val="00B81691"/>
    <w:rsid w:val="00B8237F"/>
    <w:rsid w:val="00B91520"/>
    <w:rsid w:val="00B9489C"/>
    <w:rsid w:val="00B95D8E"/>
    <w:rsid w:val="00BA6689"/>
    <w:rsid w:val="00BB41FC"/>
    <w:rsid w:val="00BB6F2E"/>
    <w:rsid w:val="00BB7413"/>
    <w:rsid w:val="00BC0EF0"/>
    <w:rsid w:val="00BC2E1F"/>
    <w:rsid w:val="00BC3546"/>
    <w:rsid w:val="00BC4000"/>
    <w:rsid w:val="00BD281A"/>
    <w:rsid w:val="00BD4924"/>
    <w:rsid w:val="00BE2C82"/>
    <w:rsid w:val="00BE58E5"/>
    <w:rsid w:val="00BE7FF8"/>
    <w:rsid w:val="00BF02DC"/>
    <w:rsid w:val="00BF0FB1"/>
    <w:rsid w:val="00BF1648"/>
    <w:rsid w:val="00BF29A0"/>
    <w:rsid w:val="00BF3F9E"/>
    <w:rsid w:val="00BF62CE"/>
    <w:rsid w:val="00C0385D"/>
    <w:rsid w:val="00C044F0"/>
    <w:rsid w:val="00C04CD4"/>
    <w:rsid w:val="00C07F45"/>
    <w:rsid w:val="00C158C5"/>
    <w:rsid w:val="00C15CBB"/>
    <w:rsid w:val="00C16D0F"/>
    <w:rsid w:val="00C204D7"/>
    <w:rsid w:val="00C2271F"/>
    <w:rsid w:val="00C22E2B"/>
    <w:rsid w:val="00C232E9"/>
    <w:rsid w:val="00C339AB"/>
    <w:rsid w:val="00C46401"/>
    <w:rsid w:val="00C479D9"/>
    <w:rsid w:val="00C549FA"/>
    <w:rsid w:val="00C552B3"/>
    <w:rsid w:val="00C62F1A"/>
    <w:rsid w:val="00C642BF"/>
    <w:rsid w:val="00C66A43"/>
    <w:rsid w:val="00C67AF3"/>
    <w:rsid w:val="00C73648"/>
    <w:rsid w:val="00C74EC0"/>
    <w:rsid w:val="00C7593F"/>
    <w:rsid w:val="00C75C1A"/>
    <w:rsid w:val="00C769D8"/>
    <w:rsid w:val="00C81E83"/>
    <w:rsid w:val="00C81FED"/>
    <w:rsid w:val="00C827BC"/>
    <w:rsid w:val="00C86E51"/>
    <w:rsid w:val="00C8778E"/>
    <w:rsid w:val="00C91971"/>
    <w:rsid w:val="00C91AA5"/>
    <w:rsid w:val="00C91AAA"/>
    <w:rsid w:val="00C93865"/>
    <w:rsid w:val="00CA0B5F"/>
    <w:rsid w:val="00CA139F"/>
    <w:rsid w:val="00CA572E"/>
    <w:rsid w:val="00CB04AA"/>
    <w:rsid w:val="00CB0895"/>
    <w:rsid w:val="00CB3EFD"/>
    <w:rsid w:val="00CB4282"/>
    <w:rsid w:val="00CB5540"/>
    <w:rsid w:val="00CB5A17"/>
    <w:rsid w:val="00CB63A0"/>
    <w:rsid w:val="00CB688E"/>
    <w:rsid w:val="00CB7EAD"/>
    <w:rsid w:val="00CC2B23"/>
    <w:rsid w:val="00CC6A79"/>
    <w:rsid w:val="00CD15DB"/>
    <w:rsid w:val="00CD2130"/>
    <w:rsid w:val="00CD5F0B"/>
    <w:rsid w:val="00CE2EC6"/>
    <w:rsid w:val="00CE6633"/>
    <w:rsid w:val="00CE6E69"/>
    <w:rsid w:val="00CF23CB"/>
    <w:rsid w:val="00CF3209"/>
    <w:rsid w:val="00CF46F7"/>
    <w:rsid w:val="00CF52AA"/>
    <w:rsid w:val="00CF697F"/>
    <w:rsid w:val="00CF76AD"/>
    <w:rsid w:val="00D06373"/>
    <w:rsid w:val="00D10289"/>
    <w:rsid w:val="00D1194A"/>
    <w:rsid w:val="00D127FB"/>
    <w:rsid w:val="00D14C88"/>
    <w:rsid w:val="00D15700"/>
    <w:rsid w:val="00D15F9E"/>
    <w:rsid w:val="00D24F9C"/>
    <w:rsid w:val="00D31264"/>
    <w:rsid w:val="00D3185C"/>
    <w:rsid w:val="00D31E9B"/>
    <w:rsid w:val="00D3335D"/>
    <w:rsid w:val="00D35CD9"/>
    <w:rsid w:val="00D41D1D"/>
    <w:rsid w:val="00D4218C"/>
    <w:rsid w:val="00D44E62"/>
    <w:rsid w:val="00D464F7"/>
    <w:rsid w:val="00D55C37"/>
    <w:rsid w:val="00D568C9"/>
    <w:rsid w:val="00D56AEE"/>
    <w:rsid w:val="00D62A2B"/>
    <w:rsid w:val="00D64AC2"/>
    <w:rsid w:val="00D65FAD"/>
    <w:rsid w:val="00D74174"/>
    <w:rsid w:val="00D74D40"/>
    <w:rsid w:val="00D76DA5"/>
    <w:rsid w:val="00D774ED"/>
    <w:rsid w:val="00D77DFB"/>
    <w:rsid w:val="00D81483"/>
    <w:rsid w:val="00D8164A"/>
    <w:rsid w:val="00D84952"/>
    <w:rsid w:val="00D859EE"/>
    <w:rsid w:val="00D87FFC"/>
    <w:rsid w:val="00D9062E"/>
    <w:rsid w:val="00D9066D"/>
    <w:rsid w:val="00D91159"/>
    <w:rsid w:val="00D91241"/>
    <w:rsid w:val="00D9306A"/>
    <w:rsid w:val="00D932EF"/>
    <w:rsid w:val="00D96AA7"/>
    <w:rsid w:val="00DA19C1"/>
    <w:rsid w:val="00DA19F9"/>
    <w:rsid w:val="00DA1F3B"/>
    <w:rsid w:val="00DA3502"/>
    <w:rsid w:val="00DA7C19"/>
    <w:rsid w:val="00DB0208"/>
    <w:rsid w:val="00DB3611"/>
    <w:rsid w:val="00DB7300"/>
    <w:rsid w:val="00DC0595"/>
    <w:rsid w:val="00DC1A20"/>
    <w:rsid w:val="00DC54BC"/>
    <w:rsid w:val="00DC6B83"/>
    <w:rsid w:val="00DD0149"/>
    <w:rsid w:val="00DD49F6"/>
    <w:rsid w:val="00DE2E67"/>
    <w:rsid w:val="00DF0A7F"/>
    <w:rsid w:val="00DF2964"/>
    <w:rsid w:val="00DF420C"/>
    <w:rsid w:val="00DF4738"/>
    <w:rsid w:val="00E015EF"/>
    <w:rsid w:val="00E02C00"/>
    <w:rsid w:val="00E07163"/>
    <w:rsid w:val="00E11792"/>
    <w:rsid w:val="00E11AE1"/>
    <w:rsid w:val="00E17D7C"/>
    <w:rsid w:val="00E21D2A"/>
    <w:rsid w:val="00E22ADF"/>
    <w:rsid w:val="00E23784"/>
    <w:rsid w:val="00E238E1"/>
    <w:rsid w:val="00E26403"/>
    <w:rsid w:val="00E2667C"/>
    <w:rsid w:val="00E30980"/>
    <w:rsid w:val="00E34B0E"/>
    <w:rsid w:val="00E40B42"/>
    <w:rsid w:val="00E40D81"/>
    <w:rsid w:val="00E44858"/>
    <w:rsid w:val="00E46D0B"/>
    <w:rsid w:val="00E50318"/>
    <w:rsid w:val="00E62962"/>
    <w:rsid w:val="00E62B4A"/>
    <w:rsid w:val="00E63270"/>
    <w:rsid w:val="00E6497D"/>
    <w:rsid w:val="00E7034E"/>
    <w:rsid w:val="00E71D6B"/>
    <w:rsid w:val="00E755D9"/>
    <w:rsid w:val="00E82719"/>
    <w:rsid w:val="00E863A7"/>
    <w:rsid w:val="00E87757"/>
    <w:rsid w:val="00E95847"/>
    <w:rsid w:val="00E96DF2"/>
    <w:rsid w:val="00EA04AC"/>
    <w:rsid w:val="00EA0BA2"/>
    <w:rsid w:val="00EA6C9A"/>
    <w:rsid w:val="00EB2D40"/>
    <w:rsid w:val="00EB5800"/>
    <w:rsid w:val="00EC37D5"/>
    <w:rsid w:val="00ED1213"/>
    <w:rsid w:val="00ED72C2"/>
    <w:rsid w:val="00EE2590"/>
    <w:rsid w:val="00EE3285"/>
    <w:rsid w:val="00EE34D9"/>
    <w:rsid w:val="00EE6CC7"/>
    <w:rsid w:val="00EE7F61"/>
    <w:rsid w:val="00EF01E1"/>
    <w:rsid w:val="00EF41D8"/>
    <w:rsid w:val="00F1064E"/>
    <w:rsid w:val="00F11D20"/>
    <w:rsid w:val="00F12AC1"/>
    <w:rsid w:val="00F2292E"/>
    <w:rsid w:val="00F22967"/>
    <w:rsid w:val="00F30EC0"/>
    <w:rsid w:val="00F3528C"/>
    <w:rsid w:val="00F35332"/>
    <w:rsid w:val="00F36141"/>
    <w:rsid w:val="00F417FB"/>
    <w:rsid w:val="00F41E1C"/>
    <w:rsid w:val="00F44E6A"/>
    <w:rsid w:val="00F47490"/>
    <w:rsid w:val="00F51878"/>
    <w:rsid w:val="00F52E70"/>
    <w:rsid w:val="00F53B52"/>
    <w:rsid w:val="00F54BCB"/>
    <w:rsid w:val="00F5502B"/>
    <w:rsid w:val="00F61226"/>
    <w:rsid w:val="00F616A6"/>
    <w:rsid w:val="00F6386E"/>
    <w:rsid w:val="00F6626F"/>
    <w:rsid w:val="00F66B61"/>
    <w:rsid w:val="00F679D6"/>
    <w:rsid w:val="00F67BE4"/>
    <w:rsid w:val="00F75946"/>
    <w:rsid w:val="00F75D5F"/>
    <w:rsid w:val="00F762A7"/>
    <w:rsid w:val="00F7697C"/>
    <w:rsid w:val="00F81DD9"/>
    <w:rsid w:val="00F8464B"/>
    <w:rsid w:val="00F85952"/>
    <w:rsid w:val="00F95F9C"/>
    <w:rsid w:val="00FA5F32"/>
    <w:rsid w:val="00FB048E"/>
    <w:rsid w:val="00FB3B6D"/>
    <w:rsid w:val="00FB4914"/>
    <w:rsid w:val="00FB5535"/>
    <w:rsid w:val="00FC008A"/>
    <w:rsid w:val="00FC1948"/>
    <w:rsid w:val="00FC1B7A"/>
    <w:rsid w:val="00FC2A80"/>
    <w:rsid w:val="00FC2B4A"/>
    <w:rsid w:val="00FC3097"/>
    <w:rsid w:val="00FC3B1D"/>
    <w:rsid w:val="00FC49AD"/>
    <w:rsid w:val="00FC5955"/>
    <w:rsid w:val="00FC5B83"/>
    <w:rsid w:val="00FD0A52"/>
    <w:rsid w:val="00FD2559"/>
    <w:rsid w:val="00FD674A"/>
    <w:rsid w:val="00FD69C9"/>
    <w:rsid w:val="00FD7817"/>
    <w:rsid w:val="00FE3EB7"/>
    <w:rsid w:val="00FE7E1D"/>
    <w:rsid w:val="00FF01F8"/>
    <w:rsid w:val="00FF1438"/>
    <w:rsid w:val="00FF26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AA05CB1-2144-4A4B-83DA-9BD829AE4E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97C"/>
  </w:style>
  <w:style w:type="paragraph" w:styleId="Heading1">
    <w:name w:val="heading 1"/>
    <w:basedOn w:val="Normal"/>
    <w:link w:val="Heading1Char"/>
    <w:uiPriority w:val="1"/>
    <w:qFormat/>
    <w:rsid w:val="001A3475"/>
    <w:pPr>
      <w:widowControl w:val="0"/>
      <w:spacing w:after="0" w:line="240" w:lineRule="auto"/>
      <w:ind w:left="111"/>
      <w:outlineLvl w:val="0"/>
    </w:pPr>
    <w:rPr>
      <w:rFonts w:ascii="GHEA Grapalat" w:eastAsia="GHEA Grapalat" w:hAnsi="GHEA Grapalat"/>
      <w:b/>
      <w:bCs/>
      <w:sz w:val="24"/>
      <w:szCs w:val="24"/>
    </w:rPr>
  </w:style>
  <w:style w:type="paragraph" w:styleId="Heading2">
    <w:name w:val="heading 2"/>
    <w:basedOn w:val="Normal"/>
    <w:next w:val="Normal"/>
    <w:link w:val="Heading2Char"/>
    <w:qFormat/>
    <w:rsid w:val="001A3475"/>
    <w:pPr>
      <w:keepNext/>
      <w:spacing w:before="240" w:after="60" w:line="240" w:lineRule="auto"/>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407CC"/>
    <w:rPr>
      <w:b/>
      <w:bCs/>
    </w:rPr>
  </w:style>
  <w:style w:type="paragraph" w:styleId="Header">
    <w:name w:val="header"/>
    <w:basedOn w:val="Normal"/>
    <w:link w:val="HeaderChar"/>
    <w:uiPriority w:val="99"/>
    <w:unhideWhenUsed/>
    <w:rsid w:val="00FC19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1948"/>
  </w:style>
  <w:style w:type="paragraph" w:styleId="Footer">
    <w:name w:val="footer"/>
    <w:basedOn w:val="Normal"/>
    <w:link w:val="FooterChar"/>
    <w:uiPriority w:val="99"/>
    <w:unhideWhenUsed/>
    <w:rsid w:val="00FC19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1948"/>
  </w:style>
  <w:style w:type="paragraph" w:styleId="BalloonText">
    <w:name w:val="Balloon Text"/>
    <w:basedOn w:val="Normal"/>
    <w:link w:val="BalloonTextChar"/>
    <w:semiHidden/>
    <w:unhideWhenUsed/>
    <w:rsid w:val="007D73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7D73BB"/>
    <w:rPr>
      <w:rFonts w:ascii="Segoe UI" w:hAnsi="Segoe UI" w:cs="Segoe UI"/>
      <w:sz w:val="18"/>
      <w:szCs w:val="18"/>
    </w:rPr>
  </w:style>
  <w:style w:type="paragraph" w:styleId="ListParagraph">
    <w:name w:val="List Paragraph"/>
    <w:aliases w:val="Akapit z listą BS,List Paragraph 1,List_Paragraph,Multilevel para_II,List Paragraph1"/>
    <w:basedOn w:val="Normal"/>
    <w:link w:val="ListParagraphChar"/>
    <w:uiPriority w:val="34"/>
    <w:qFormat/>
    <w:rsid w:val="0034788D"/>
    <w:pPr>
      <w:ind w:left="720"/>
      <w:contextualSpacing/>
    </w:pPr>
  </w:style>
  <w:style w:type="character" w:customStyle="1" w:styleId="Heading1Char">
    <w:name w:val="Heading 1 Char"/>
    <w:basedOn w:val="DefaultParagraphFont"/>
    <w:link w:val="Heading1"/>
    <w:uiPriority w:val="1"/>
    <w:rsid w:val="001A3475"/>
    <w:rPr>
      <w:rFonts w:ascii="GHEA Grapalat" w:eastAsia="GHEA Grapalat" w:hAnsi="GHEA Grapalat"/>
      <w:b/>
      <w:bCs/>
      <w:sz w:val="24"/>
      <w:szCs w:val="24"/>
    </w:rPr>
  </w:style>
  <w:style w:type="character" w:customStyle="1" w:styleId="Heading2Char">
    <w:name w:val="Heading 2 Char"/>
    <w:basedOn w:val="DefaultParagraphFont"/>
    <w:link w:val="Heading2"/>
    <w:rsid w:val="001A3475"/>
    <w:rPr>
      <w:rFonts w:ascii="Arial" w:eastAsia="Times New Roman" w:hAnsi="Arial" w:cs="Arial"/>
      <w:b/>
      <w:bCs/>
      <w:i/>
      <w:iCs/>
      <w:sz w:val="28"/>
      <w:szCs w:val="28"/>
    </w:rPr>
  </w:style>
  <w:style w:type="paragraph" w:customStyle="1" w:styleId="DefaultParagraphFontParaChar">
    <w:name w:val="Default Paragraph Font Para Char"/>
    <w:basedOn w:val="Normal"/>
    <w:locked/>
    <w:rsid w:val="001A3475"/>
    <w:pPr>
      <w:spacing w:after="160" w:line="240" w:lineRule="auto"/>
    </w:pPr>
    <w:rPr>
      <w:rFonts w:ascii="Verdana" w:eastAsia="Batang" w:hAnsi="Verdana" w:cs="Verdana"/>
      <w:sz w:val="24"/>
      <w:szCs w:val="24"/>
      <w:lang w:val="en-GB"/>
    </w:rPr>
  </w:style>
  <w:style w:type="paragraph" w:styleId="NoSpacing">
    <w:name w:val="No Spacing"/>
    <w:link w:val="NoSpacingChar"/>
    <w:qFormat/>
    <w:rsid w:val="001A347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1A3475"/>
    <w:rPr>
      <w:rFonts w:ascii="Calibri" w:eastAsia="Calibri" w:hAnsi="Calibri" w:cs="Times New Roman"/>
    </w:rPr>
  </w:style>
  <w:style w:type="character" w:customStyle="1" w:styleId="apple-style-span">
    <w:name w:val="apple-style-span"/>
    <w:rsid w:val="001A3475"/>
  </w:style>
  <w:style w:type="character" w:styleId="Hyperlink">
    <w:name w:val="Hyperlink"/>
    <w:rsid w:val="001A3475"/>
    <w:rPr>
      <w:color w:val="0000FF"/>
      <w:u w:val="single"/>
    </w:rPr>
  </w:style>
  <w:style w:type="table" w:styleId="TableGrid">
    <w:name w:val="Table Grid"/>
    <w:basedOn w:val="TableNormal"/>
    <w:rsid w:val="001A347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1"/>
    <w:qFormat/>
    <w:rsid w:val="001A3475"/>
    <w:pPr>
      <w:widowControl w:val="0"/>
      <w:spacing w:after="0" w:line="240" w:lineRule="auto"/>
      <w:ind w:left="111"/>
    </w:pPr>
    <w:rPr>
      <w:rFonts w:ascii="GHEA Grapalat" w:eastAsia="GHEA Grapalat" w:hAnsi="GHEA Grapalat"/>
      <w:sz w:val="24"/>
      <w:szCs w:val="24"/>
    </w:rPr>
  </w:style>
  <w:style w:type="character" w:customStyle="1" w:styleId="BodyTextChar">
    <w:name w:val="Body Text Char"/>
    <w:basedOn w:val="DefaultParagraphFont"/>
    <w:link w:val="BodyText"/>
    <w:uiPriority w:val="1"/>
    <w:rsid w:val="001A3475"/>
    <w:rPr>
      <w:rFonts w:ascii="GHEA Grapalat" w:eastAsia="GHEA Grapalat" w:hAnsi="GHEA Grapalat"/>
      <w:sz w:val="24"/>
      <w:szCs w:val="24"/>
    </w:rPr>
  </w:style>
  <w:style w:type="paragraph" w:customStyle="1" w:styleId="TableParagraph">
    <w:name w:val="Table Paragraph"/>
    <w:basedOn w:val="Normal"/>
    <w:uiPriority w:val="1"/>
    <w:qFormat/>
    <w:rsid w:val="001A3475"/>
    <w:pPr>
      <w:widowControl w:val="0"/>
      <w:spacing w:after="0" w:line="240" w:lineRule="auto"/>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ebb"/>
    <w:basedOn w:val="Normal"/>
    <w:link w:val="NormalWebChar"/>
    <w:uiPriority w:val="99"/>
    <w:unhideWhenUsed/>
    <w:qFormat/>
    <w:rsid w:val="00FE7E1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ebb Char"/>
    <w:link w:val="NormalWeb"/>
    <w:uiPriority w:val="99"/>
    <w:locked/>
    <w:rsid w:val="00FE7E1D"/>
    <w:rPr>
      <w:rFonts w:ascii="Times New Roman" w:eastAsia="Times New Roman" w:hAnsi="Times New Roman" w:cs="Times New Roman"/>
      <w:sz w:val="24"/>
      <w:szCs w:val="24"/>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997B97"/>
  </w:style>
  <w:style w:type="paragraph" w:customStyle="1" w:styleId="voroshmanbody">
    <w:name w:val="voroshman body"/>
    <w:basedOn w:val="Normal"/>
    <w:qFormat/>
    <w:rsid w:val="007C308B"/>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CommentText">
    <w:name w:val="annotation text"/>
    <w:basedOn w:val="Normal"/>
    <w:link w:val="CommentTextChar"/>
    <w:uiPriority w:val="99"/>
    <w:semiHidden/>
    <w:unhideWhenUsed/>
    <w:rsid w:val="00D127FB"/>
    <w:pPr>
      <w:spacing w:line="240" w:lineRule="auto"/>
    </w:pPr>
    <w:rPr>
      <w:sz w:val="20"/>
      <w:szCs w:val="20"/>
    </w:rPr>
  </w:style>
  <w:style w:type="character" w:customStyle="1" w:styleId="CommentTextChar">
    <w:name w:val="Comment Text Char"/>
    <w:basedOn w:val="DefaultParagraphFont"/>
    <w:link w:val="CommentText"/>
    <w:uiPriority w:val="99"/>
    <w:semiHidden/>
    <w:rsid w:val="00D127F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4436166">
      <w:bodyDiv w:val="1"/>
      <w:marLeft w:val="0"/>
      <w:marRight w:val="0"/>
      <w:marTop w:val="0"/>
      <w:marBottom w:val="0"/>
      <w:divBdr>
        <w:top w:val="none" w:sz="0" w:space="0" w:color="auto"/>
        <w:left w:val="none" w:sz="0" w:space="0" w:color="auto"/>
        <w:bottom w:val="none" w:sz="0" w:space="0" w:color="auto"/>
        <w:right w:val="none" w:sz="0" w:space="0" w:color="auto"/>
      </w:divBdr>
    </w:div>
    <w:div w:id="457115110">
      <w:bodyDiv w:val="1"/>
      <w:marLeft w:val="0"/>
      <w:marRight w:val="0"/>
      <w:marTop w:val="0"/>
      <w:marBottom w:val="0"/>
      <w:divBdr>
        <w:top w:val="none" w:sz="0" w:space="0" w:color="auto"/>
        <w:left w:val="none" w:sz="0" w:space="0" w:color="auto"/>
        <w:bottom w:val="none" w:sz="0" w:space="0" w:color="auto"/>
        <w:right w:val="none" w:sz="0" w:space="0" w:color="auto"/>
      </w:divBdr>
    </w:div>
    <w:div w:id="2081824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E71D42-05F9-44A9-A936-1F0630A177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29</Pages>
  <Words>4403</Words>
  <Characters>25101</Characters>
  <Application>Microsoft Office Word</Application>
  <DocSecurity>0</DocSecurity>
  <Lines>209</Lines>
  <Paragraphs>58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ABC</dc:creator>
  <cp:keywords>https:/mul2-taxservice.gov.am/tasks/1730423/oneclick/a2609f428896e3aaccea97c0c436da21e1327e120e972cf819cc3be59a92a3c6.docx?token=a7728ea77262bff1df28753b8e67444f</cp:keywords>
  <cp:lastModifiedBy>Zhenya Halevoryan</cp:lastModifiedBy>
  <cp:revision>154</cp:revision>
  <cp:lastPrinted>2022-09-12T13:39:00Z</cp:lastPrinted>
  <dcterms:created xsi:type="dcterms:W3CDTF">2024-02-08T14:33:00Z</dcterms:created>
  <dcterms:modified xsi:type="dcterms:W3CDTF">2024-02-09T09:07:00Z</dcterms:modified>
</cp:coreProperties>
</file>