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BC5" w:rsidRPr="008E660F" w:rsidRDefault="00635BC5" w:rsidP="00D71C3D">
      <w:pPr>
        <w:tabs>
          <w:tab w:val="left" w:pos="3686"/>
          <w:tab w:val="left" w:pos="3828"/>
        </w:tabs>
        <w:spacing w:after="0" w:line="360" w:lineRule="auto"/>
        <w:ind w:firstLine="539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"/>
          <w:szCs w:val="24"/>
          <w:shd w:val="clear" w:color="auto" w:fill="FFFFFF"/>
          <w:lang w:val="hy-AM" w:eastAsia="x-none"/>
        </w:rPr>
      </w:pPr>
    </w:p>
    <w:p w:rsidR="00BB39E8" w:rsidRPr="008E660F" w:rsidRDefault="00BB39E8" w:rsidP="00B2199D">
      <w:pPr>
        <w:tabs>
          <w:tab w:val="left" w:pos="3686"/>
        </w:tabs>
        <w:spacing w:after="0" w:line="360" w:lineRule="auto"/>
        <w:ind w:firstLine="539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8E660F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  <w:t>ՀԻՄՆԱՎՈՐՈՒՄ</w:t>
      </w:r>
    </w:p>
    <w:p w:rsidR="00BB39E8" w:rsidRPr="00D565E1" w:rsidRDefault="00CD082F" w:rsidP="00D565E1">
      <w:pPr>
        <w:shd w:val="clear" w:color="auto" w:fill="FFFFFF"/>
        <w:tabs>
          <w:tab w:val="left" w:pos="567"/>
        </w:tabs>
        <w:spacing w:before="100" w:beforeAutospacing="1" w:after="0" w:afterAutospacing="1" w:line="276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 w:rsidRPr="00CD082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2020 ԹՎԱԿԱՆԻ ՀՈՒՆԻՍԻ 11-Ի № 964-Ն ՈՐՈՇՈՒՄՆ ՈՒԺԸ ԿՈՐՑՐԱԾ ՃԱՆԱՉԵԼՈՒ ՄԱՍԻՆ» </w:t>
      </w:r>
      <w:r w:rsidR="00BB39E8" w:rsidRPr="008E660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</w:t>
      </w:r>
      <w:r w:rsidR="00BB0A0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ԿԱՌԱՎԱՐՈՒԹՅԱՆ ՈՐՈՇՄԱՆ </w:t>
      </w:r>
      <w:r w:rsidR="00BB39E8" w:rsidRPr="008E660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 ԸՆԴՈՒՆՄԱՆ</w:t>
      </w:r>
    </w:p>
    <w:p w:rsidR="0051727F" w:rsidRPr="00A6217B" w:rsidRDefault="00BB39E8" w:rsidP="00467C9F">
      <w:pPr>
        <w:numPr>
          <w:ilvl w:val="0"/>
          <w:numId w:val="1"/>
        </w:numPr>
        <w:spacing w:after="200" w:line="276" w:lineRule="auto"/>
        <w:ind w:left="0" w:firstLine="426"/>
        <w:contextualSpacing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D81C67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="007E330D">
        <w:rPr>
          <w:rFonts w:ascii="Cambria Math" w:eastAsia="Calibri" w:hAnsi="Cambria Math" w:cs="Times New Roman"/>
          <w:b/>
          <w:sz w:val="24"/>
          <w:szCs w:val="24"/>
          <w:lang w:val="hy-AM"/>
        </w:rPr>
        <w:t>․</w:t>
      </w:r>
    </w:p>
    <w:p w:rsidR="007A6815" w:rsidRDefault="00467C9F" w:rsidP="00467C9F">
      <w:pPr>
        <w:pStyle w:val="NormalWeb"/>
        <w:tabs>
          <w:tab w:val="left" w:pos="426"/>
        </w:tabs>
        <w:spacing w:after="0" w:line="360" w:lineRule="auto"/>
        <w:jc w:val="both"/>
        <w:rPr>
          <w:rFonts w:ascii="GHEA Grapalat" w:hAnsi="GHEA Grapalat"/>
          <w:bCs/>
          <w:shd w:val="clear" w:color="auto" w:fill="FFFFFF"/>
          <w:lang w:val="hy-AM"/>
        </w:rPr>
      </w:pPr>
      <w:r>
        <w:rPr>
          <w:rFonts w:ascii="GHEA Grapalat" w:hAnsi="GHEA Grapalat"/>
          <w:bCs/>
          <w:shd w:val="clear" w:color="auto" w:fill="FFFFFF"/>
          <w:lang w:val="hy-AM"/>
        </w:rPr>
        <w:tab/>
      </w:r>
      <w:r w:rsidR="007A6815" w:rsidRPr="007A6815">
        <w:rPr>
          <w:rFonts w:ascii="GHEA Grapalat" w:hAnsi="GHEA Grapalat"/>
          <w:bCs/>
          <w:shd w:val="clear" w:color="auto" w:fill="FFFFFF"/>
          <w:lang w:val="hy-AM"/>
        </w:rPr>
        <w:t>Հայաստանի Հանրապետության կառավարության 2020 թվականի հունիսի 11-ի «Հարկային կամ մաքսային ծառայության թափուր պաշտոն զբաղեցնելու համար մրցույթ անցկացնելու կարգը սահմանելու և Հայաստանի Հանրապետության կառավարության 2013 թվականի օգոստոսի 22-ի № 873-Ն որոշումն ուժը կորցրած ճանաչելու մասին» №</w:t>
      </w:r>
      <w:r w:rsidR="007A6815" w:rsidRPr="007A6815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="007A6815" w:rsidRPr="007A6815">
        <w:rPr>
          <w:rFonts w:ascii="GHEA Grapalat" w:hAnsi="GHEA Grapalat"/>
          <w:bCs/>
          <w:shd w:val="clear" w:color="auto" w:fill="FFFFFF"/>
          <w:lang w:val="hy-AM"/>
        </w:rPr>
        <w:t>964-Ն որոշում</w:t>
      </w:r>
      <w:r w:rsidR="007A6815">
        <w:rPr>
          <w:rFonts w:ascii="GHEA Grapalat" w:hAnsi="GHEA Grapalat"/>
          <w:bCs/>
          <w:shd w:val="clear" w:color="auto" w:fill="FFFFFF"/>
          <w:lang w:val="hy-AM"/>
        </w:rPr>
        <w:t>ն ընդունվել է</w:t>
      </w:r>
      <w:r w:rsidR="00CD535B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CD535B" w:rsidRPr="00CD535B">
        <w:rPr>
          <w:rFonts w:ascii="GHEA Grapalat" w:hAnsi="GHEA Grapalat"/>
          <w:bCs/>
          <w:shd w:val="clear" w:color="auto" w:fill="FFFFFF"/>
          <w:lang w:val="hy-AM"/>
        </w:rPr>
        <w:t>«Հարկային ծառայության մասին»</w:t>
      </w:r>
      <w:r w:rsidR="00393F64">
        <w:rPr>
          <w:rFonts w:ascii="GHEA Grapalat" w:hAnsi="GHEA Grapalat"/>
          <w:bCs/>
          <w:shd w:val="clear" w:color="auto" w:fill="FFFFFF"/>
          <w:lang w:val="hy-AM"/>
        </w:rPr>
        <w:t xml:space="preserve"> 03․07․2002 ՀՕ-407-Ն </w:t>
      </w:r>
      <w:r w:rsidR="00CD535B" w:rsidRPr="00CD535B">
        <w:rPr>
          <w:rFonts w:ascii="GHEA Grapalat" w:hAnsi="GHEA Grapalat"/>
          <w:bCs/>
          <w:shd w:val="clear" w:color="auto" w:fill="FFFFFF"/>
          <w:lang w:val="hy-AM"/>
        </w:rPr>
        <w:t>օրենքի 18-րդ հոդվածի 1-ին</w:t>
      </w:r>
      <w:r w:rsidR="007A6815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CD535B">
        <w:rPr>
          <w:rFonts w:ascii="GHEA Grapalat" w:hAnsi="GHEA Grapalat"/>
          <w:bCs/>
          <w:shd w:val="clear" w:color="auto" w:fill="FFFFFF"/>
          <w:lang w:val="hy-AM"/>
        </w:rPr>
        <w:t xml:space="preserve">մասի և </w:t>
      </w:r>
      <w:r w:rsidR="007A6815" w:rsidRPr="007A6815">
        <w:rPr>
          <w:rFonts w:ascii="GHEA Grapalat" w:hAnsi="GHEA Grapalat"/>
          <w:bCs/>
          <w:shd w:val="clear" w:color="auto" w:fill="FFFFFF"/>
          <w:lang w:val="hy-AM"/>
        </w:rPr>
        <w:t xml:space="preserve">«Մաքսային ծառայության մասին» </w:t>
      </w:r>
      <w:r w:rsidR="00393F64" w:rsidRPr="00393F64">
        <w:rPr>
          <w:rFonts w:ascii="GHEA Grapalat" w:hAnsi="GHEA Grapalat"/>
          <w:bCs/>
          <w:shd w:val="clear" w:color="auto" w:fill="FFFFFF"/>
          <w:lang w:val="hy-AM"/>
        </w:rPr>
        <w:t>03</w:t>
      </w:r>
      <w:r w:rsidR="00393F64" w:rsidRPr="00393F64">
        <w:rPr>
          <w:rFonts w:ascii="Cambria Math" w:hAnsi="Cambria Math" w:cs="Cambria Math"/>
          <w:bCs/>
          <w:shd w:val="clear" w:color="auto" w:fill="FFFFFF"/>
          <w:lang w:val="hy-AM"/>
        </w:rPr>
        <w:t>․</w:t>
      </w:r>
      <w:r w:rsidR="00393F64" w:rsidRPr="00393F64">
        <w:rPr>
          <w:rFonts w:ascii="GHEA Grapalat" w:hAnsi="GHEA Grapalat"/>
          <w:bCs/>
          <w:shd w:val="clear" w:color="auto" w:fill="FFFFFF"/>
          <w:lang w:val="hy-AM"/>
        </w:rPr>
        <w:t>07</w:t>
      </w:r>
      <w:r w:rsidR="00393F64" w:rsidRPr="00393F64">
        <w:rPr>
          <w:rFonts w:ascii="Cambria Math" w:hAnsi="Cambria Math" w:cs="Cambria Math"/>
          <w:bCs/>
          <w:shd w:val="clear" w:color="auto" w:fill="FFFFFF"/>
          <w:lang w:val="hy-AM"/>
        </w:rPr>
        <w:t>․</w:t>
      </w:r>
      <w:r w:rsidR="00393F64" w:rsidRPr="00393F64">
        <w:rPr>
          <w:rFonts w:ascii="GHEA Grapalat" w:hAnsi="GHEA Grapalat"/>
          <w:bCs/>
          <w:shd w:val="clear" w:color="auto" w:fill="FFFFFF"/>
          <w:lang w:val="hy-AM"/>
        </w:rPr>
        <w:t>2002 ՀՕ</w:t>
      </w:r>
      <w:r w:rsidR="00393F64">
        <w:rPr>
          <w:rFonts w:ascii="GHEA Grapalat" w:hAnsi="GHEA Grapalat"/>
          <w:bCs/>
          <w:shd w:val="clear" w:color="auto" w:fill="FFFFFF"/>
          <w:lang w:val="hy-AM"/>
        </w:rPr>
        <w:t>-402</w:t>
      </w:r>
      <w:r w:rsidR="00393F64" w:rsidRPr="00393F64">
        <w:rPr>
          <w:rFonts w:ascii="GHEA Grapalat" w:hAnsi="GHEA Grapalat"/>
          <w:bCs/>
          <w:shd w:val="clear" w:color="auto" w:fill="FFFFFF"/>
          <w:lang w:val="hy-AM"/>
        </w:rPr>
        <w:t xml:space="preserve">-Ն </w:t>
      </w:r>
      <w:r w:rsidR="007A6815" w:rsidRPr="007A6815">
        <w:rPr>
          <w:rFonts w:ascii="GHEA Grapalat" w:hAnsi="GHEA Grapalat"/>
          <w:bCs/>
          <w:shd w:val="clear" w:color="auto" w:fill="FFFFFF"/>
          <w:lang w:val="hy-AM"/>
        </w:rPr>
        <w:t xml:space="preserve">օրենքի 13-րդ հոդվածի 1-ին </w:t>
      </w:r>
      <w:r w:rsidR="007A6815">
        <w:rPr>
          <w:rFonts w:ascii="GHEA Grapalat" w:hAnsi="GHEA Grapalat"/>
          <w:bCs/>
          <w:shd w:val="clear" w:color="auto" w:fill="FFFFFF"/>
          <w:lang w:val="hy-AM"/>
        </w:rPr>
        <w:t>մասի կիրարկումն ապահովելու նպատակով</w:t>
      </w:r>
      <w:r w:rsidR="00882F2C">
        <w:rPr>
          <w:rFonts w:ascii="GHEA Grapalat" w:hAnsi="GHEA Grapalat"/>
          <w:bCs/>
          <w:shd w:val="clear" w:color="auto" w:fill="FFFFFF"/>
          <w:lang w:val="hy-AM"/>
        </w:rPr>
        <w:t>,</w:t>
      </w:r>
      <w:r w:rsidR="007A6815">
        <w:rPr>
          <w:rFonts w:ascii="GHEA Grapalat" w:hAnsi="GHEA Grapalat"/>
          <w:bCs/>
          <w:shd w:val="clear" w:color="auto" w:fill="FFFFFF"/>
          <w:lang w:val="hy-AM"/>
        </w:rPr>
        <w:t xml:space="preserve"> որոնց</w:t>
      </w:r>
      <w:r w:rsidR="00882F2C">
        <w:rPr>
          <w:rFonts w:ascii="GHEA Grapalat" w:hAnsi="GHEA Grapalat"/>
          <w:bCs/>
          <w:shd w:val="clear" w:color="auto" w:fill="FFFFFF"/>
          <w:lang w:val="hy-AM"/>
        </w:rPr>
        <w:t xml:space="preserve"> համաձայն</w:t>
      </w:r>
      <w:r w:rsidR="007A6815">
        <w:rPr>
          <w:rFonts w:ascii="GHEA Grapalat" w:hAnsi="GHEA Grapalat"/>
          <w:bCs/>
          <w:shd w:val="clear" w:color="auto" w:fill="FFFFFF"/>
          <w:lang w:val="hy-AM"/>
        </w:rPr>
        <w:t xml:space="preserve"> հ</w:t>
      </w:r>
      <w:r w:rsidR="007A6815" w:rsidRPr="007A6815">
        <w:rPr>
          <w:rFonts w:ascii="GHEA Grapalat" w:hAnsi="GHEA Grapalat"/>
          <w:bCs/>
          <w:shd w:val="clear" w:color="auto" w:fill="FFFFFF"/>
          <w:lang w:val="hy-AM"/>
        </w:rPr>
        <w:t>արկային</w:t>
      </w:r>
      <w:r w:rsidR="00CD535B">
        <w:rPr>
          <w:rFonts w:ascii="GHEA Grapalat" w:hAnsi="GHEA Grapalat"/>
          <w:bCs/>
          <w:shd w:val="clear" w:color="auto" w:fill="FFFFFF"/>
          <w:lang w:val="hy-AM"/>
        </w:rPr>
        <w:t xml:space="preserve"> և մաքսային</w:t>
      </w:r>
      <w:r w:rsidR="007A6815" w:rsidRPr="007A6815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E96531">
        <w:rPr>
          <w:rFonts w:ascii="GHEA Grapalat" w:hAnsi="GHEA Grapalat"/>
          <w:bCs/>
          <w:shd w:val="clear" w:color="auto" w:fill="FFFFFF"/>
          <w:lang w:val="hy-AM"/>
        </w:rPr>
        <w:t>ծառայությու</w:t>
      </w:r>
      <w:r w:rsidR="007A6815" w:rsidRPr="007A6815">
        <w:rPr>
          <w:rFonts w:ascii="GHEA Grapalat" w:hAnsi="GHEA Grapalat"/>
          <w:bCs/>
          <w:shd w:val="clear" w:color="auto" w:fill="FFFFFF"/>
          <w:lang w:val="hy-AM"/>
        </w:rPr>
        <w:t>ն</w:t>
      </w:r>
      <w:r w:rsidR="00E96531">
        <w:rPr>
          <w:rFonts w:ascii="GHEA Grapalat" w:hAnsi="GHEA Grapalat"/>
          <w:bCs/>
          <w:shd w:val="clear" w:color="auto" w:fill="FFFFFF"/>
          <w:lang w:val="hy-AM"/>
        </w:rPr>
        <w:t>ների</w:t>
      </w:r>
      <w:r w:rsidR="007A6815" w:rsidRPr="007A6815">
        <w:rPr>
          <w:rFonts w:ascii="GHEA Grapalat" w:hAnsi="GHEA Grapalat"/>
          <w:bCs/>
          <w:shd w:val="clear" w:color="auto" w:fill="FFFFFF"/>
          <w:lang w:val="hy-AM"/>
        </w:rPr>
        <w:t xml:space="preserve"> պաշտոններում նշանակումները </w:t>
      </w:r>
      <w:r w:rsidR="00882F2C">
        <w:rPr>
          <w:rFonts w:ascii="GHEA Grapalat" w:hAnsi="GHEA Grapalat"/>
          <w:bCs/>
          <w:shd w:val="clear" w:color="auto" w:fill="FFFFFF"/>
          <w:lang w:val="hy-AM"/>
        </w:rPr>
        <w:t>կատարվել</w:t>
      </w:r>
      <w:r w:rsidR="007A6815" w:rsidRPr="007A6815">
        <w:rPr>
          <w:rFonts w:ascii="GHEA Grapalat" w:hAnsi="GHEA Grapalat"/>
          <w:bCs/>
          <w:shd w:val="clear" w:color="auto" w:fill="FFFFFF"/>
          <w:lang w:val="hy-AM"/>
        </w:rPr>
        <w:t xml:space="preserve"> են մրցույթի արդյունքներով</w:t>
      </w:r>
      <w:r w:rsidR="00937258">
        <w:rPr>
          <w:rFonts w:ascii="GHEA Grapalat" w:hAnsi="GHEA Grapalat"/>
          <w:bCs/>
          <w:shd w:val="clear" w:color="auto" w:fill="FFFFFF"/>
          <w:lang w:val="hy-AM"/>
        </w:rPr>
        <w:t>, և</w:t>
      </w:r>
      <w:r w:rsidR="007A6815">
        <w:rPr>
          <w:rFonts w:ascii="GHEA Grapalat" w:hAnsi="GHEA Grapalat"/>
          <w:bCs/>
          <w:shd w:val="clear" w:color="auto" w:fill="FFFFFF"/>
          <w:lang w:val="hy-AM"/>
        </w:rPr>
        <w:t xml:space="preserve"> մ</w:t>
      </w:r>
      <w:r w:rsidR="007A6815" w:rsidRPr="007A6815">
        <w:rPr>
          <w:rFonts w:ascii="GHEA Grapalat" w:hAnsi="GHEA Grapalat"/>
          <w:bCs/>
          <w:shd w:val="clear" w:color="auto" w:fill="FFFFFF"/>
          <w:lang w:val="hy-AM"/>
        </w:rPr>
        <w:t>րցույթի անցկացման</w:t>
      </w:r>
      <w:r w:rsidR="007A6815" w:rsidRPr="007A6815">
        <w:rPr>
          <w:rFonts w:ascii="Calibri" w:hAnsi="Calibri" w:cs="Calibri"/>
          <w:bCs/>
          <w:shd w:val="clear" w:color="auto" w:fill="FFFFFF"/>
          <w:lang w:val="hy-AM"/>
        </w:rPr>
        <w:t> </w:t>
      </w:r>
      <w:hyperlink r:id="rId6" w:history="1">
        <w:r w:rsidR="007A6815" w:rsidRPr="00311BC0">
          <w:rPr>
            <w:rStyle w:val="Hyperlink"/>
            <w:rFonts w:ascii="GHEA Grapalat" w:hAnsi="GHEA Grapalat"/>
            <w:bCs/>
            <w:color w:val="auto"/>
            <w:u w:val="none"/>
            <w:shd w:val="clear" w:color="auto" w:fill="FFFFFF"/>
            <w:lang w:val="hy-AM"/>
          </w:rPr>
          <w:t>կարգը</w:t>
        </w:r>
      </w:hyperlink>
      <w:r w:rsidR="007A6815" w:rsidRPr="007A6815">
        <w:rPr>
          <w:rFonts w:ascii="Calibri" w:hAnsi="Calibri" w:cs="Calibri"/>
          <w:bCs/>
          <w:shd w:val="clear" w:color="auto" w:fill="FFFFFF"/>
          <w:lang w:val="hy-AM"/>
        </w:rPr>
        <w:t> </w:t>
      </w:r>
      <w:r w:rsidR="00882F2C">
        <w:rPr>
          <w:rFonts w:ascii="GHEA Grapalat" w:hAnsi="GHEA Grapalat"/>
          <w:bCs/>
          <w:shd w:val="clear" w:color="auto" w:fill="FFFFFF"/>
          <w:lang w:val="hy-AM"/>
        </w:rPr>
        <w:t>սահմանելու իրավասությունը վերապահված էր</w:t>
      </w:r>
      <w:r w:rsidR="00D565E1">
        <w:rPr>
          <w:rFonts w:ascii="GHEA Grapalat" w:hAnsi="GHEA Grapalat"/>
          <w:bCs/>
          <w:shd w:val="clear" w:color="auto" w:fill="FFFFFF"/>
          <w:lang w:val="hy-AM"/>
        </w:rPr>
        <w:t xml:space="preserve"> Հայաստանի Հանրապետության</w:t>
      </w:r>
      <w:r w:rsidR="007A6815" w:rsidRPr="007A6815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D565E1">
        <w:rPr>
          <w:rFonts w:ascii="GHEA Grapalat" w:hAnsi="GHEA Grapalat"/>
          <w:bCs/>
          <w:shd w:val="clear" w:color="auto" w:fill="FFFFFF"/>
          <w:lang w:val="hy-AM"/>
        </w:rPr>
        <w:t>կառավարությանը</w:t>
      </w:r>
      <w:r w:rsidR="007A6815" w:rsidRPr="007A6815">
        <w:rPr>
          <w:rFonts w:ascii="GHEA Grapalat" w:hAnsi="GHEA Grapalat"/>
          <w:bCs/>
          <w:shd w:val="clear" w:color="auto" w:fill="FFFFFF"/>
          <w:lang w:val="hy-AM"/>
        </w:rPr>
        <w:t>:</w:t>
      </w:r>
    </w:p>
    <w:p w:rsidR="001F05F1" w:rsidRDefault="004A136A" w:rsidP="00231E9B">
      <w:pPr>
        <w:pStyle w:val="NormalWeb"/>
        <w:tabs>
          <w:tab w:val="left" w:pos="284"/>
        </w:tabs>
        <w:spacing w:after="0" w:line="360" w:lineRule="auto"/>
        <w:jc w:val="both"/>
        <w:rPr>
          <w:rFonts w:ascii="GHEA Grapalat" w:hAnsi="GHEA Grapalat"/>
          <w:bCs/>
          <w:shd w:val="clear" w:color="auto" w:fill="FFFFFF"/>
          <w:lang w:val="hy-AM"/>
        </w:rPr>
      </w:pPr>
      <w:r>
        <w:rPr>
          <w:rFonts w:ascii="GHEA Grapalat" w:hAnsi="GHEA Grapalat"/>
          <w:bCs/>
          <w:shd w:val="clear" w:color="auto" w:fill="FFFFFF"/>
          <w:lang w:val="hy-AM"/>
        </w:rPr>
        <w:tab/>
      </w:r>
      <w:r w:rsidR="00311BC0">
        <w:rPr>
          <w:rFonts w:ascii="GHEA Grapalat" w:hAnsi="GHEA Grapalat"/>
          <w:bCs/>
          <w:shd w:val="clear" w:color="auto" w:fill="FFFFFF"/>
          <w:lang w:val="hy-AM"/>
        </w:rPr>
        <w:t>Հ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այաստանի Հանրապետության պետական եկամուտների կոմիտեի </w:t>
      </w:r>
      <w:r w:rsidR="00311BC0" w:rsidRPr="00311BC0">
        <w:rPr>
          <w:rFonts w:ascii="GHEA Grapalat" w:hAnsi="GHEA Grapalat"/>
          <w:bCs/>
          <w:shd w:val="clear" w:color="auto" w:fill="FFFFFF"/>
          <w:lang w:val="hy-AM"/>
        </w:rPr>
        <w:t>որդեգրած քաղաքականությանը և ժամանակի պահանջներին համապատասխանող</w:t>
      </w:r>
      <w:r>
        <w:rPr>
          <w:rFonts w:ascii="GHEA Grapalat" w:hAnsi="GHEA Grapalat"/>
          <w:bCs/>
          <w:shd w:val="clear" w:color="auto" w:fill="FFFFFF"/>
          <w:lang w:val="hy-AM"/>
        </w:rPr>
        <w:t>, առավել</w:t>
      </w:r>
      <w:r w:rsidR="00311BC0" w:rsidRPr="00311BC0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Pr="004A136A">
        <w:rPr>
          <w:rFonts w:ascii="GHEA Grapalat" w:hAnsi="GHEA Grapalat"/>
          <w:bCs/>
          <w:shd w:val="clear" w:color="auto" w:fill="FFFFFF"/>
          <w:lang w:val="hy-AM"/>
        </w:rPr>
        <w:t xml:space="preserve">մրցունակ և 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մասնագիտական բարձր պատրաստվածություն ունեցող </w:t>
      </w:r>
      <w:r w:rsidR="00311BC0" w:rsidRPr="00311BC0">
        <w:rPr>
          <w:rFonts w:ascii="GHEA Grapalat" w:hAnsi="GHEA Grapalat"/>
          <w:bCs/>
          <w:shd w:val="clear" w:color="auto" w:fill="FFFFFF"/>
          <w:lang w:val="hy-AM"/>
        </w:rPr>
        <w:t>կադրերով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 հարկային և մաքսային ծառայությունները համալրելու նպատակով 2022 </w:t>
      </w:r>
      <w:r w:rsidR="0061360A" w:rsidRPr="0061360A">
        <w:rPr>
          <w:rFonts w:ascii="GHEA Grapalat" w:hAnsi="GHEA Grapalat"/>
          <w:bCs/>
          <w:shd w:val="clear" w:color="auto" w:fill="FFFFFF"/>
          <w:lang w:val="hy-AM"/>
        </w:rPr>
        <w:t xml:space="preserve">թվականի հունվարի 1-ից ուժի մեջ մտած օրենսդրական փոփոխություններով </w:t>
      </w:r>
      <w:r w:rsidR="00083F16">
        <w:rPr>
          <w:rFonts w:ascii="GHEA Grapalat" w:hAnsi="GHEA Grapalat"/>
          <w:bCs/>
          <w:shd w:val="clear" w:color="auto" w:fill="FFFFFF"/>
          <w:lang w:val="hy-AM"/>
        </w:rPr>
        <w:t xml:space="preserve">ամբողջովին </w:t>
      </w:r>
      <w:r w:rsidR="0061360A" w:rsidRPr="0061360A">
        <w:rPr>
          <w:rFonts w:ascii="GHEA Grapalat" w:hAnsi="GHEA Grapalat"/>
          <w:bCs/>
          <w:shd w:val="clear" w:color="auto" w:fill="FFFFFF"/>
          <w:lang w:val="hy-AM"/>
        </w:rPr>
        <w:t>վերանայվել է</w:t>
      </w:r>
      <w:r w:rsidR="0061360A" w:rsidRPr="0061360A">
        <w:rPr>
          <w:rFonts w:ascii="GHEA Grapalat" w:eastAsia="Times New Roman" w:hAnsi="GHEA Grapalat"/>
          <w:lang w:val="hy-AM"/>
        </w:rPr>
        <w:t xml:space="preserve"> </w:t>
      </w:r>
      <w:r w:rsidR="0061360A" w:rsidRPr="0061360A">
        <w:rPr>
          <w:rFonts w:ascii="GHEA Grapalat" w:hAnsi="GHEA Grapalat"/>
          <w:bCs/>
          <w:shd w:val="clear" w:color="auto" w:fill="FFFFFF"/>
          <w:lang w:val="hy-AM"/>
        </w:rPr>
        <w:t>հարկային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 և մաքսային</w:t>
      </w:r>
      <w:r w:rsidR="00083F16">
        <w:rPr>
          <w:rFonts w:ascii="GHEA Grapalat" w:hAnsi="GHEA Grapalat"/>
          <w:bCs/>
          <w:shd w:val="clear" w:color="auto" w:fill="FFFFFF"/>
          <w:lang w:val="hy-AM"/>
        </w:rPr>
        <w:t xml:space="preserve"> ծառայությունների </w:t>
      </w:r>
      <w:r w:rsidR="00261048">
        <w:rPr>
          <w:rFonts w:ascii="GHEA Grapalat" w:hAnsi="GHEA Grapalat"/>
          <w:bCs/>
          <w:shd w:val="clear" w:color="auto" w:fill="FFFFFF"/>
          <w:lang w:val="hy-AM"/>
        </w:rPr>
        <w:t>ընդունե</w:t>
      </w:r>
      <w:r>
        <w:rPr>
          <w:rFonts w:ascii="GHEA Grapalat" w:hAnsi="GHEA Grapalat"/>
          <w:bCs/>
          <w:shd w:val="clear" w:color="auto" w:fill="FFFFFF"/>
          <w:lang w:val="hy-AM"/>
        </w:rPr>
        <w:t>լության</w:t>
      </w:r>
      <w:r w:rsidR="0061360A" w:rsidRPr="0061360A">
        <w:rPr>
          <w:rFonts w:ascii="GHEA Grapalat" w:hAnsi="GHEA Grapalat"/>
          <w:bCs/>
          <w:shd w:val="clear" w:color="auto" w:fill="FFFFFF"/>
          <w:lang w:val="hy-AM"/>
        </w:rPr>
        <w:t xml:space="preserve"> համար անցկացվող մրցույթի կազմակերպման և իրականացման գործընթացը։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FE7AC3">
        <w:rPr>
          <w:rFonts w:ascii="GHEA Grapalat" w:hAnsi="GHEA Grapalat"/>
          <w:bCs/>
          <w:shd w:val="clear" w:color="auto" w:fill="FFFFFF"/>
          <w:lang w:val="hy-AM"/>
        </w:rPr>
        <w:t>Մասնավորապես, «</w:t>
      </w:r>
      <w:r w:rsidR="00FE7AC3" w:rsidRPr="00FE7AC3">
        <w:rPr>
          <w:rFonts w:ascii="GHEA Grapalat" w:hAnsi="GHEA Grapalat"/>
          <w:bCs/>
          <w:shd w:val="clear" w:color="auto" w:fill="FFFFFF"/>
          <w:lang w:val="hy-AM"/>
        </w:rPr>
        <w:t>«</w:t>
      </w:r>
      <w:r w:rsidR="00FE7AC3">
        <w:rPr>
          <w:rFonts w:ascii="GHEA Grapalat" w:hAnsi="GHEA Grapalat"/>
          <w:bCs/>
          <w:shd w:val="clear" w:color="auto" w:fill="FFFFFF"/>
          <w:lang w:val="hy-AM"/>
        </w:rPr>
        <w:t>Հ</w:t>
      </w:r>
      <w:r w:rsidR="00FE7AC3" w:rsidRPr="00FE7AC3">
        <w:rPr>
          <w:rFonts w:ascii="GHEA Grapalat" w:hAnsi="GHEA Grapalat"/>
          <w:bCs/>
          <w:shd w:val="clear" w:color="auto" w:fill="FFFFFF"/>
          <w:lang w:val="hy-AM"/>
        </w:rPr>
        <w:t xml:space="preserve">արկային ծառայության մասին» օրենքում փոփոխություններ </w:t>
      </w:r>
      <w:r w:rsidR="00FE7AC3">
        <w:rPr>
          <w:rFonts w:ascii="GHEA Grapalat" w:hAnsi="GHEA Grapalat"/>
          <w:bCs/>
          <w:shd w:val="clear" w:color="auto" w:fill="FFFFFF"/>
          <w:lang w:val="hy-AM"/>
        </w:rPr>
        <w:t>և</w:t>
      </w:r>
      <w:r w:rsidR="00FE7AC3" w:rsidRPr="00FE7AC3">
        <w:rPr>
          <w:rFonts w:ascii="GHEA Grapalat" w:hAnsi="GHEA Grapalat"/>
          <w:bCs/>
          <w:shd w:val="clear" w:color="auto" w:fill="FFFFFF"/>
          <w:lang w:val="hy-AM"/>
        </w:rPr>
        <w:t xml:space="preserve"> լրացումներ կատարելու մասին</w:t>
      </w:r>
      <w:r w:rsidR="00FE7AC3">
        <w:rPr>
          <w:rFonts w:ascii="GHEA Grapalat" w:hAnsi="GHEA Grapalat"/>
          <w:bCs/>
          <w:shd w:val="clear" w:color="auto" w:fill="FFFFFF"/>
          <w:lang w:val="hy-AM"/>
        </w:rPr>
        <w:t xml:space="preserve">» </w:t>
      </w:r>
      <w:r w:rsidR="00FE7AC3" w:rsidRPr="00FE7AC3">
        <w:rPr>
          <w:rFonts w:ascii="GHEA Grapalat" w:hAnsi="GHEA Grapalat"/>
          <w:bCs/>
          <w:shd w:val="clear" w:color="auto" w:fill="FFFFFF"/>
          <w:lang w:val="hy-AM"/>
        </w:rPr>
        <w:t>2021 թվականի դեկտեմբերի 16-</w:t>
      </w:r>
      <w:r w:rsidR="00CD535B">
        <w:rPr>
          <w:rFonts w:ascii="GHEA Grapalat" w:hAnsi="GHEA Grapalat"/>
          <w:bCs/>
          <w:shd w:val="clear" w:color="auto" w:fill="FFFFFF"/>
          <w:lang w:val="hy-AM"/>
        </w:rPr>
        <w:t>ի</w:t>
      </w:r>
      <w:r w:rsidR="00FE7AC3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FE7AC3" w:rsidRPr="00FE7AC3">
        <w:rPr>
          <w:rFonts w:ascii="GHEA Grapalat" w:hAnsi="GHEA Grapalat"/>
          <w:bCs/>
          <w:shd w:val="clear" w:color="auto" w:fill="FFFFFF"/>
          <w:lang w:val="hy-AM"/>
        </w:rPr>
        <w:t>ՀՕ-423-Ն</w:t>
      </w:r>
      <w:r w:rsidR="00FE7AC3">
        <w:rPr>
          <w:rFonts w:ascii="GHEA Grapalat" w:hAnsi="GHEA Grapalat"/>
          <w:bCs/>
          <w:shd w:val="clear" w:color="auto" w:fill="FFFFFF"/>
          <w:lang w:val="hy-AM"/>
        </w:rPr>
        <w:t xml:space="preserve"> օրենքի 2-րդ հոդվածով ուժը կորցրած է ճանաչվել «Հարկային ծառայության մասին» օրենքի </w:t>
      </w:r>
      <w:r w:rsidR="00CD535B">
        <w:rPr>
          <w:rFonts w:ascii="GHEA Grapalat" w:hAnsi="GHEA Grapalat"/>
          <w:bCs/>
          <w:shd w:val="clear" w:color="auto" w:fill="FFFFFF"/>
          <w:lang w:val="hy-AM"/>
        </w:rPr>
        <w:t xml:space="preserve">18-րդ հոդվածը, իսկ </w:t>
      </w:r>
      <w:r w:rsidR="00F138AB">
        <w:rPr>
          <w:rFonts w:ascii="GHEA Grapalat" w:hAnsi="GHEA Grapalat"/>
          <w:bCs/>
          <w:shd w:val="clear" w:color="auto" w:fill="FFFFFF"/>
          <w:lang w:val="hy-AM"/>
        </w:rPr>
        <w:t xml:space="preserve">««Մաքսային ծառայության մասին» օրենքում փոփոխություններ և լրացումներ կատարելու մասին» </w:t>
      </w:r>
      <w:r w:rsidR="00CD535B" w:rsidRPr="00CD535B">
        <w:rPr>
          <w:rFonts w:ascii="GHEA Grapalat" w:hAnsi="GHEA Grapalat"/>
          <w:bCs/>
          <w:shd w:val="clear" w:color="auto" w:fill="FFFFFF"/>
          <w:lang w:val="hy-AM"/>
        </w:rPr>
        <w:t>2021 թվականի դեկտեմբերի 16-ին</w:t>
      </w:r>
      <w:r w:rsidR="00CD535B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CD535B" w:rsidRPr="00CD535B">
        <w:rPr>
          <w:rFonts w:ascii="GHEA Grapalat" w:hAnsi="GHEA Grapalat"/>
          <w:bCs/>
          <w:shd w:val="clear" w:color="auto" w:fill="FFFFFF"/>
          <w:lang w:val="hy-AM"/>
        </w:rPr>
        <w:t>ՀՕ</w:t>
      </w:r>
      <w:r w:rsidR="00CD535B">
        <w:rPr>
          <w:rFonts w:ascii="GHEA Grapalat" w:hAnsi="GHEA Grapalat"/>
          <w:bCs/>
          <w:shd w:val="clear" w:color="auto" w:fill="FFFFFF"/>
          <w:lang w:val="hy-AM"/>
        </w:rPr>
        <w:t>-424</w:t>
      </w:r>
      <w:r w:rsidR="00CD535B" w:rsidRPr="00CD535B">
        <w:rPr>
          <w:rFonts w:ascii="GHEA Grapalat" w:hAnsi="GHEA Grapalat"/>
          <w:bCs/>
          <w:shd w:val="clear" w:color="auto" w:fill="FFFFFF"/>
          <w:lang w:val="hy-AM"/>
        </w:rPr>
        <w:t>-Ն</w:t>
      </w:r>
      <w:r w:rsidR="00CD535B">
        <w:rPr>
          <w:rFonts w:ascii="GHEA Grapalat" w:hAnsi="GHEA Grapalat"/>
          <w:bCs/>
          <w:shd w:val="clear" w:color="auto" w:fill="FFFFFF"/>
          <w:lang w:val="hy-AM"/>
        </w:rPr>
        <w:t xml:space="preserve"> օրենքի 3-րդ հոդվածով ուժը կորցրած է ճանաչվել</w:t>
      </w:r>
      <w:r w:rsidR="00F138AB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CD535B">
        <w:rPr>
          <w:rFonts w:ascii="GHEA Grapalat" w:hAnsi="GHEA Grapalat"/>
          <w:bCs/>
          <w:shd w:val="clear" w:color="auto" w:fill="FFFFFF"/>
          <w:lang w:val="hy-AM"/>
        </w:rPr>
        <w:t>«Մաքսային ծառայության մասին» օրենքի 13-րդ հոդվածը։</w:t>
      </w:r>
      <w:r w:rsidR="00A6217B">
        <w:rPr>
          <w:rFonts w:ascii="GHEA Grapalat" w:hAnsi="GHEA Grapalat"/>
          <w:bCs/>
          <w:shd w:val="clear" w:color="auto" w:fill="FFFFFF"/>
          <w:lang w:val="hy-AM"/>
        </w:rPr>
        <w:t xml:space="preserve"> Միաժամանակ </w:t>
      </w:r>
      <w:r w:rsidR="00A6217B" w:rsidRPr="00A6217B">
        <w:rPr>
          <w:rFonts w:ascii="GHEA Grapalat" w:hAnsi="GHEA Grapalat"/>
          <w:bCs/>
          <w:shd w:val="clear" w:color="auto" w:fill="FFFFFF"/>
          <w:lang w:val="hy-AM"/>
        </w:rPr>
        <w:t xml:space="preserve">««Հարկային ծառայության մասին» օրենքում փոփոխություններ և լրացումներ կատարելու մասին» </w:t>
      </w:r>
      <w:r w:rsidR="00467C9F">
        <w:rPr>
          <w:rFonts w:ascii="GHEA Grapalat" w:hAnsi="GHEA Grapalat"/>
          <w:bCs/>
          <w:shd w:val="clear" w:color="auto" w:fill="FFFFFF"/>
          <w:lang w:val="hy-AM"/>
        </w:rPr>
        <w:t xml:space="preserve">16․12․2021 </w:t>
      </w:r>
      <w:r w:rsidR="00A6217B" w:rsidRPr="00A6217B">
        <w:rPr>
          <w:rFonts w:ascii="GHEA Grapalat" w:hAnsi="GHEA Grapalat"/>
          <w:bCs/>
          <w:shd w:val="clear" w:color="auto" w:fill="FFFFFF"/>
          <w:lang w:val="hy-AM"/>
        </w:rPr>
        <w:t xml:space="preserve">ՀՕ-423-Ն օրենքի </w:t>
      </w:r>
      <w:r w:rsidR="00467C9F">
        <w:rPr>
          <w:rFonts w:ascii="GHEA Grapalat" w:hAnsi="GHEA Grapalat"/>
          <w:bCs/>
          <w:shd w:val="clear" w:color="auto" w:fill="FFFFFF"/>
          <w:lang w:val="hy-AM"/>
        </w:rPr>
        <w:t>3</w:t>
      </w:r>
      <w:r w:rsidR="00A6217B" w:rsidRPr="00A6217B">
        <w:rPr>
          <w:rFonts w:ascii="GHEA Grapalat" w:hAnsi="GHEA Grapalat"/>
          <w:bCs/>
          <w:shd w:val="clear" w:color="auto" w:fill="FFFFFF"/>
          <w:lang w:val="hy-AM"/>
        </w:rPr>
        <w:t>-րդ հոդվածով</w:t>
      </w:r>
      <w:r w:rsidR="00F138AB">
        <w:rPr>
          <w:rFonts w:ascii="GHEA Grapalat" w:hAnsi="GHEA Grapalat"/>
          <w:bCs/>
          <w:shd w:val="clear" w:color="auto" w:fill="FFFFFF"/>
          <w:lang w:val="hy-AM"/>
        </w:rPr>
        <w:t xml:space="preserve"> լրացվող 17․3-րդ և </w:t>
      </w:r>
      <w:r w:rsidR="00F138AB" w:rsidRPr="00F138AB">
        <w:rPr>
          <w:rFonts w:ascii="GHEA Grapalat" w:hAnsi="GHEA Grapalat" w:cs="Courier New"/>
          <w:bCs/>
          <w:shd w:val="clear" w:color="auto" w:fill="FFFFFF"/>
          <w:lang w:val="hy-AM"/>
        </w:rPr>
        <w:t>«</w:t>
      </w:r>
      <w:r w:rsidR="00F138AB" w:rsidRPr="00F138AB">
        <w:rPr>
          <w:rFonts w:ascii="GHEA Grapalat" w:hAnsi="GHEA Grapalat"/>
          <w:bCs/>
          <w:shd w:val="clear" w:color="auto" w:fill="FFFFFF"/>
          <w:lang w:val="hy-AM"/>
        </w:rPr>
        <w:t>«Մ</w:t>
      </w:r>
      <w:r w:rsidR="00F138AB">
        <w:rPr>
          <w:rFonts w:ascii="GHEA Grapalat" w:hAnsi="GHEA Grapalat"/>
          <w:bCs/>
          <w:shd w:val="clear" w:color="auto" w:fill="FFFFFF"/>
          <w:lang w:val="hy-AM"/>
        </w:rPr>
        <w:t xml:space="preserve">աքսային ծառայության մասին» օրենքում փոփոխություններ և լրացումներ </w:t>
      </w:r>
      <w:r w:rsidR="00467C9F" w:rsidRPr="00467C9F">
        <w:rPr>
          <w:rFonts w:ascii="GHEA Grapalat" w:hAnsi="GHEA Grapalat"/>
          <w:bCs/>
          <w:shd w:val="clear" w:color="auto" w:fill="FFFFFF"/>
          <w:lang w:val="hy-AM"/>
        </w:rPr>
        <w:t>կատարելու</w:t>
      </w:r>
      <w:r w:rsidR="00F138AB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467C9F" w:rsidRPr="00467C9F">
        <w:rPr>
          <w:rFonts w:ascii="GHEA Grapalat" w:hAnsi="GHEA Grapalat"/>
          <w:bCs/>
          <w:shd w:val="clear" w:color="auto" w:fill="FFFFFF"/>
          <w:lang w:val="hy-AM"/>
        </w:rPr>
        <w:t xml:space="preserve">մասին» </w:t>
      </w:r>
      <w:r w:rsidR="00467C9F">
        <w:rPr>
          <w:rFonts w:ascii="GHEA Grapalat" w:hAnsi="GHEA Grapalat"/>
          <w:bCs/>
          <w:shd w:val="clear" w:color="auto" w:fill="FFFFFF"/>
          <w:lang w:val="hy-AM"/>
        </w:rPr>
        <w:t xml:space="preserve">16․12․2021 </w:t>
      </w:r>
      <w:r w:rsidR="00467C9F" w:rsidRPr="00467C9F">
        <w:rPr>
          <w:rFonts w:ascii="GHEA Grapalat" w:hAnsi="GHEA Grapalat"/>
          <w:bCs/>
          <w:shd w:val="clear" w:color="auto" w:fill="FFFFFF"/>
          <w:lang w:val="hy-AM"/>
        </w:rPr>
        <w:t>ՀՕ-424-Ն</w:t>
      </w:r>
      <w:r w:rsidR="004D7C64">
        <w:rPr>
          <w:rFonts w:ascii="GHEA Grapalat" w:hAnsi="GHEA Grapalat"/>
          <w:bCs/>
          <w:shd w:val="clear" w:color="auto" w:fill="FFFFFF"/>
          <w:lang w:val="hy-AM"/>
        </w:rPr>
        <w:t xml:space="preserve"> օրենքի 2-րդ հոդվածով լրացվող 8․3-րդ հոդվածների համաձայն հարկային կամ մ</w:t>
      </w:r>
      <w:r w:rsidR="004D7C64" w:rsidRPr="004D7C64">
        <w:rPr>
          <w:rFonts w:ascii="GHEA Grapalat" w:hAnsi="GHEA Grapalat"/>
          <w:bCs/>
          <w:shd w:val="clear" w:color="auto" w:fill="FFFFFF"/>
          <w:lang w:val="hy-AM"/>
        </w:rPr>
        <w:t xml:space="preserve">աքսային </w:t>
      </w:r>
      <w:r w:rsidR="004D7C64">
        <w:rPr>
          <w:rFonts w:ascii="GHEA Grapalat" w:hAnsi="GHEA Grapalat"/>
          <w:bCs/>
          <w:shd w:val="clear" w:color="auto" w:fill="FFFFFF"/>
          <w:lang w:val="hy-AM"/>
        </w:rPr>
        <w:lastRenderedPageBreak/>
        <w:t>ծառայությու</w:t>
      </w:r>
      <w:r w:rsidR="004D7C64" w:rsidRPr="004D7C64">
        <w:rPr>
          <w:rFonts w:ascii="GHEA Grapalat" w:hAnsi="GHEA Grapalat"/>
          <w:bCs/>
          <w:shd w:val="clear" w:color="auto" w:fill="FFFFFF"/>
          <w:lang w:val="hy-AM"/>
        </w:rPr>
        <w:t>ն</w:t>
      </w:r>
      <w:r w:rsidR="004D7C64">
        <w:rPr>
          <w:rFonts w:ascii="GHEA Grapalat" w:hAnsi="GHEA Grapalat"/>
          <w:bCs/>
          <w:shd w:val="clear" w:color="auto" w:fill="FFFFFF"/>
          <w:lang w:val="hy-AM"/>
        </w:rPr>
        <w:t>ների</w:t>
      </w:r>
      <w:r w:rsidR="004D7C64" w:rsidRPr="004D7C64">
        <w:rPr>
          <w:rFonts w:ascii="GHEA Grapalat" w:hAnsi="GHEA Grapalat"/>
          <w:bCs/>
          <w:shd w:val="clear" w:color="auto" w:fill="FFFFFF"/>
          <w:lang w:val="hy-AM"/>
        </w:rPr>
        <w:t xml:space="preserve"> պաշտոն</w:t>
      </w:r>
      <w:r w:rsidR="004D7C64">
        <w:rPr>
          <w:rFonts w:ascii="GHEA Grapalat" w:hAnsi="GHEA Grapalat"/>
          <w:bCs/>
          <w:shd w:val="clear" w:color="auto" w:fill="FFFFFF"/>
          <w:lang w:val="hy-AM"/>
        </w:rPr>
        <w:t>ներ</w:t>
      </w:r>
      <w:r w:rsidR="004D7C64" w:rsidRPr="004D7C64">
        <w:rPr>
          <w:rFonts w:ascii="GHEA Grapalat" w:hAnsi="GHEA Grapalat"/>
          <w:bCs/>
          <w:shd w:val="clear" w:color="auto" w:fill="FFFFFF"/>
          <w:lang w:val="hy-AM"/>
        </w:rPr>
        <w:t xml:space="preserve">ի նշանակումն իրականացվում է </w:t>
      </w:r>
      <w:r w:rsidR="00231E9B">
        <w:rPr>
          <w:rFonts w:ascii="GHEA Grapalat" w:hAnsi="GHEA Grapalat"/>
          <w:bCs/>
          <w:shd w:val="clear" w:color="auto" w:fill="FFFFFF"/>
          <w:lang w:val="hy-AM"/>
        </w:rPr>
        <w:t xml:space="preserve">հարկային կամ </w:t>
      </w:r>
      <w:r w:rsidR="004D7C64" w:rsidRPr="004D7C64">
        <w:rPr>
          <w:rFonts w:ascii="GHEA Grapalat" w:hAnsi="GHEA Grapalat"/>
          <w:bCs/>
          <w:shd w:val="clear" w:color="auto" w:fill="FFFFFF"/>
          <w:lang w:val="hy-AM"/>
        </w:rPr>
        <w:t>մաքսային ծառայողների թեկնածուների ցուցակներում ներառված անձանցից և վերապատրաստում անցած անձանցից՝ սույն հոդված</w:t>
      </w:r>
      <w:r w:rsidR="00231E9B">
        <w:rPr>
          <w:rFonts w:ascii="GHEA Grapalat" w:hAnsi="GHEA Grapalat"/>
          <w:bCs/>
          <w:shd w:val="clear" w:color="auto" w:fill="FFFFFF"/>
          <w:lang w:val="hy-AM"/>
        </w:rPr>
        <w:t>ներ</w:t>
      </w:r>
      <w:r w:rsidR="004D7C64" w:rsidRPr="004D7C64">
        <w:rPr>
          <w:rFonts w:ascii="GHEA Grapalat" w:hAnsi="GHEA Grapalat"/>
          <w:bCs/>
          <w:shd w:val="clear" w:color="auto" w:fill="FFFFFF"/>
          <w:lang w:val="hy-AM"/>
        </w:rPr>
        <w:t>ով նախատեսված հարցազրույցի միջոցով։</w:t>
      </w:r>
      <w:r w:rsidR="00231E9B">
        <w:rPr>
          <w:rFonts w:ascii="GHEA Grapalat" w:hAnsi="GHEA Grapalat"/>
          <w:bCs/>
          <w:shd w:val="clear" w:color="auto" w:fill="FFFFFF"/>
          <w:lang w:val="hy-AM"/>
        </w:rPr>
        <w:t xml:space="preserve"> Ընդ որում, </w:t>
      </w:r>
      <w:r w:rsidR="00156001" w:rsidRPr="00156001">
        <w:rPr>
          <w:rFonts w:ascii="GHEA Grapalat" w:hAnsi="GHEA Grapalat"/>
          <w:bCs/>
          <w:shd w:val="clear" w:color="auto" w:fill="FFFFFF"/>
          <w:lang w:val="hy-AM"/>
        </w:rPr>
        <w:t xml:space="preserve">««Հարկային ծառայության մասին» օրենքում փոփոխություններ և լրացումներ կատարելու մասին» </w:t>
      </w:r>
      <w:r w:rsidR="00F138AB">
        <w:rPr>
          <w:rFonts w:ascii="GHEA Grapalat" w:hAnsi="GHEA Grapalat"/>
          <w:bCs/>
          <w:shd w:val="clear" w:color="auto" w:fill="FFFFFF"/>
          <w:lang w:val="hy-AM"/>
        </w:rPr>
        <w:t xml:space="preserve">16․12․2021 ՀՕ-423-Ն և ««Մաքսային ծառայության մասին» օրենքում փոփոխություններ </w:t>
      </w:r>
      <w:r w:rsidR="00156001" w:rsidRPr="00156001">
        <w:rPr>
          <w:rFonts w:ascii="GHEA Grapalat" w:hAnsi="GHEA Grapalat"/>
          <w:bCs/>
          <w:shd w:val="clear" w:color="auto" w:fill="FFFFFF"/>
          <w:lang w:val="hy-AM"/>
        </w:rPr>
        <w:t>և</w:t>
      </w:r>
      <w:r w:rsidR="00156001" w:rsidRPr="00156001">
        <w:rPr>
          <w:rFonts w:ascii="Calibri" w:hAnsi="Calibri" w:cs="Calibri"/>
          <w:bCs/>
          <w:shd w:val="clear" w:color="auto" w:fill="FFFFFF"/>
          <w:lang w:val="hy-AM"/>
        </w:rPr>
        <w:t> </w:t>
      </w:r>
      <w:r w:rsidR="00156001" w:rsidRPr="00156001">
        <w:rPr>
          <w:rFonts w:ascii="GHEA Grapalat" w:hAnsi="GHEA Grapalat"/>
          <w:bCs/>
          <w:shd w:val="clear" w:color="auto" w:fill="FFFFFF"/>
          <w:lang w:val="hy-AM"/>
        </w:rPr>
        <w:t>լրացումներ</w:t>
      </w:r>
      <w:r w:rsidR="00156001" w:rsidRPr="00156001">
        <w:rPr>
          <w:rFonts w:ascii="Calibri" w:hAnsi="Calibri" w:cs="Calibri"/>
          <w:bCs/>
          <w:shd w:val="clear" w:color="auto" w:fill="FFFFFF"/>
          <w:lang w:val="hy-AM"/>
        </w:rPr>
        <w:t> </w:t>
      </w:r>
      <w:r w:rsidR="00156001" w:rsidRPr="00156001">
        <w:rPr>
          <w:rFonts w:ascii="GHEA Grapalat" w:hAnsi="GHEA Grapalat"/>
          <w:bCs/>
          <w:shd w:val="clear" w:color="auto" w:fill="FFFFFF"/>
          <w:lang w:val="hy-AM"/>
        </w:rPr>
        <w:t>կատարելու մասին» 16</w:t>
      </w:r>
      <w:r w:rsidR="00156001" w:rsidRPr="00156001">
        <w:rPr>
          <w:rFonts w:ascii="Cambria Math" w:hAnsi="Cambria Math" w:cs="Cambria Math"/>
          <w:bCs/>
          <w:shd w:val="clear" w:color="auto" w:fill="FFFFFF"/>
          <w:lang w:val="hy-AM"/>
        </w:rPr>
        <w:t>․</w:t>
      </w:r>
      <w:r w:rsidR="00156001" w:rsidRPr="00156001">
        <w:rPr>
          <w:rFonts w:ascii="GHEA Grapalat" w:hAnsi="GHEA Grapalat"/>
          <w:bCs/>
          <w:shd w:val="clear" w:color="auto" w:fill="FFFFFF"/>
          <w:lang w:val="hy-AM"/>
        </w:rPr>
        <w:t>12</w:t>
      </w:r>
      <w:r w:rsidR="00156001" w:rsidRPr="00156001">
        <w:rPr>
          <w:rFonts w:ascii="Cambria Math" w:hAnsi="Cambria Math" w:cs="Cambria Math"/>
          <w:bCs/>
          <w:shd w:val="clear" w:color="auto" w:fill="FFFFFF"/>
          <w:lang w:val="hy-AM"/>
        </w:rPr>
        <w:t>․</w:t>
      </w:r>
      <w:r w:rsidR="00156001" w:rsidRPr="00156001">
        <w:rPr>
          <w:rFonts w:ascii="GHEA Grapalat" w:hAnsi="GHEA Grapalat"/>
          <w:bCs/>
          <w:shd w:val="clear" w:color="auto" w:fill="FFFFFF"/>
          <w:lang w:val="hy-AM"/>
        </w:rPr>
        <w:t xml:space="preserve">2021 ՀՕ-424-Ն </w:t>
      </w:r>
      <w:r w:rsidR="00156001">
        <w:rPr>
          <w:rFonts w:ascii="GHEA Grapalat" w:hAnsi="GHEA Grapalat"/>
          <w:bCs/>
          <w:shd w:val="clear" w:color="auto" w:fill="FFFFFF"/>
          <w:lang w:val="hy-AM"/>
        </w:rPr>
        <w:t xml:space="preserve">օրենքներն ուժի </w:t>
      </w:r>
      <w:r w:rsidR="00231E9B" w:rsidRPr="00231E9B">
        <w:rPr>
          <w:rFonts w:ascii="GHEA Grapalat" w:hAnsi="GHEA Grapalat"/>
          <w:bCs/>
          <w:shd w:val="clear" w:color="auto" w:fill="FFFFFF"/>
          <w:lang w:val="hy-AM"/>
        </w:rPr>
        <w:t xml:space="preserve">մեջ </w:t>
      </w:r>
      <w:r w:rsidR="00156001">
        <w:rPr>
          <w:rFonts w:ascii="GHEA Grapalat" w:hAnsi="GHEA Grapalat"/>
          <w:bCs/>
          <w:shd w:val="clear" w:color="auto" w:fill="FFFFFF"/>
          <w:lang w:val="hy-AM"/>
        </w:rPr>
        <w:t>են</w:t>
      </w:r>
      <w:r w:rsidR="00231E9B" w:rsidRPr="00231E9B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156001">
        <w:rPr>
          <w:rFonts w:ascii="GHEA Grapalat" w:hAnsi="GHEA Grapalat"/>
          <w:bCs/>
          <w:shd w:val="clear" w:color="auto" w:fill="FFFFFF"/>
          <w:lang w:val="hy-AM"/>
        </w:rPr>
        <w:t>մտել</w:t>
      </w:r>
      <w:r w:rsidR="00231E9B" w:rsidRPr="00231E9B">
        <w:rPr>
          <w:rFonts w:ascii="GHEA Grapalat" w:hAnsi="GHEA Grapalat"/>
          <w:bCs/>
          <w:shd w:val="clear" w:color="auto" w:fill="FFFFFF"/>
          <w:lang w:val="hy-AM"/>
        </w:rPr>
        <w:t xml:space="preserve"> 2022 թվականի հունվարի 1-ից, </w:t>
      </w:r>
      <w:r w:rsidR="00937258">
        <w:rPr>
          <w:rFonts w:ascii="GHEA Grapalat" w:hAnsi="GHEA Grapalat"/>
          <w:bCs/>
          <w:shd w:val="clear" w:color="auto" w:fill="FFFFFF"/>
          <w:lang w:val="hy-AM"/>
        </w:rPr>
        <w:t xml:space="preserve">սակայն ունեցել են անցումային դրույթներ, ըստ որի սույն օրենքները </w:t>
      </w:r>
      <w:r w:rsidR="00937258" w:rsidRPr="00937258">
        <w:rPr>
          <w:rFonts w:ascii="GHEA Grapalat" w:hAnsi="GHEA Grapalat"/>
          <w:bCs/>
          <w:shd w:val="clear" w:color="auto" w:fill="FFFFFF"/>
          <w:lang w:val="hy-AM"/>
        </w:rPr>
        <w:t xml:space="preserve">կառուցվածքային փոփոխությունների չենթարկվող ստորաբաժանումներում պաշտոնների նշանակման մասով ուժի մեջ </w:t>
      </w:r>
      <w:r w:rsidR="00937258">
        <w:rPr>
          <w:rFonts w:ascii="GHEA Grapalat" w:hAnsi="GHEA Grapalat"/>
          <w:bCs/>
          <w:shd w:val="clear" w:color="auto" w:fill="FFFFFF"/>
          <w:lang w:val="hy-AM"/>
        </w:rPr>
        <w:t>են</w:t>
      </w:r>
      <w:r w:rsidR="00937258" w:rsidRPr="00937258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937258">
        <w:rPr>
          <w:rFonts w:ascii="GHEA Grapalat" w:hAnsi="GHEA Grapalat"/>
          <w:bCs/>
          <w:shd w:val="clear" w:color="auto" w:fill="FFFFFF"/>
          <w:lang w:val="hy-AM"/>
        </w:rPr>
        <w:t xml:space="preserve">մտել </w:t>
      </w:r>
      <w:r w:rsidR="00937258" w:rsidRPr="00937258">
        <w:rPr>
          <w:rFonts w:ascii="GHEA Grapalat" w:hAnsi="GHEA Grapalat"/>
          <w:bCs/>
          <w:shd w:val="clear" w:color="auto" w:fill="FFFFFF"/>
          <w:lang w:val="hy-AM"/>
        </w:rPr>
        <w:t>2024 թվականի հունվարի 1-ից:</w:t>
      </w:r>
      <w:r w:rsidR="00937258">
        <w:rPr>
          <w:rFonts w:ascii="GHEA Grapalat" w:hAnsi="GHEA Grapalat"/>
          <w:bCs/>
          <w:shd w:val="clear" w:color="auto" w:fill="FFFFFF"/>
          <w:lang w:val="hy-AM"/>
        </w:rPr>
        <w:t xml:space="preserve"> Եվ մ</w:t>
      </w:r>
      <w:r w:rsidR="00937258" w:rsidRPr="00937258">
        <w:rPr>
          <w:rFonts w:ascii="GHEA Grapalat" w:hAnsi="GHEA Grapalat"/>
          <w:bCs/>
          <w:shd w:val="clear" w:color="auto" w:fill="FFFFFF"/>
          <w:lang w:val="hy-AM"/>
        </w:rPr>
        <w:t xml:space="preserve">ինչև 2024 թվականի հունվարի 1-ը կառուցվածքային փոփոխությունների չենթարկվող ստորաբաժանումներում նշանակումներ կատարելու հարաբերությունները </w:t>
      </w:r>
      <w:r w:rsidR="00937258">
        <w:rPr>
          <w:rFonts w:ascii="GHEA Grapalat" w:hAnsi="GHEA Grapalat"/>
          <w:bCs/>
          <w:shd w:val="clear" w:color="auto" w:fill="FFFFFF"/>
          <w:lang w:val="hy-AM"/>
        </w:rPr>
        <w:t>կարգավորվել</w:t>
      </w:r>
      <w:r w:rsidR="00937258" w:rsidRPr="00937258">
        <w:rPr>
          <w:rFonts w:ascii="GHEA Grapalat" w:hAnsi="GHEA Grapalat"/>
          <w:bCs/>
          <w:shd w:val="clear" w:color="auto" w:fill="FFFFFF"/>
          <w:lang w:val="hy-AM"/>
        </w:rPr>
        <w:t xml:space="preserve"> մինչև սույն օրենք</w:t>
      </w:r>
      <w:r w:rsidR="00937258">
        <w:rPr>
          <w:rFonts w:ascii="GHEA Grapalat" w:hAnsi="GHEA Grapalat"/>
          <w:bCs/>
          <w:shd w:val="clear" w:color="auto" w:fill="FFFFFF"/>
          <w:lang w:val="hy-AM"/>
        </w:rPr>
        <w:t>ներ</w:t>
      </w:r>
      <w:r w:rsidR="00937258" w:rsidRPr="00937258">
        <w:rPr>
          <w:rFonts w:ascii="GHEA Grapalat" w:hAnsi="GHEA Grapalat"/>
          <w:bCs/>
          <w:shd w:val="clear" w:color="auto" w:fill="FFFFFF"/>
          <w:lang w:val="hy-AM"/>
        </w:rPr>
        <w:t>ն ուժի մեջ մտնելը գործող կարգավորումներով:</w:t>
      </w:r>
    </w:p>
    <w:p w:rsidR="006564BB" w:rsidRDefault="00505012" w:rsidP="00CD082F">
      <w:pPr>
        <w:pStyle w:val="NormalWeb"/>
        <w:shd w:val="clear" w:color="auto" w:fill="FFFFFF"/>
        <w:spacing w:line="360" w:lineRule="auto"/>
        <w:ind w:firstLine="426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505012">
        <w:rPr>
          <w:rFonts w:ascii="GHEA Grapalat" w:hAnsi="GHEA Grapalat"/>
          <w:bCs/>
          <w:shd w:val="clear" w:color="auto" w:fill="FFFFFF"/>
          <w:lang w:val="hy-AM"/>
        </w:rPr>
        <w:t xml:space="preserve">Ելնելով վերոգրյալից` անհրաժեշտություն է առաջացել </w:t>
      </w:r>
      <w:r>
        <w:rPr>
          <w:rFonts w:ascii="GHEA Grapalat" w:hAnsi="GHEA Grapalat"/>
          <w:bCs/>
          <w:shd w:val="clear" w:color="auto" w:fill="FFFFFF"/>
          <w:lang w:val="hy-AM"/>
        </w:rPr>
        <w:t>«</w:t>
      </w:r>
      <w:r>
        <w:rPr>
          <w:rFonts w:ascii="GHEA Grapalat" w:eastAsia="Times New Roman" w:hAnsi="GHEA Grapalat" w:cs="GHEA Grapalat"/>
          <w:bCs/>
          <w:color w:val="000000"/>
          <w:lang w:val="hy-AM"/>
        </w:rPr>
        <w:t>Հայաստանի Հ</w:t>
      </w:r>
      <w:r w:rsidRPr="00505012">
        <w:rPr>
          <w:rFonts w:ascii="GHEA Grapalat" w:eastAsia="Times New Roman" w:hAnsi="GHEA Grapalat" w:cs="GHEA Grapalat"/>
          <w:bCs/>
          <w:color w:val="000000"/>
          <w:lang w:val="hy-AM"/>
        </w:rPr>
        <w:t>անրապետության կառավարության 2</w:t>
      </w:r>
      <w:r>
        <w:rPr>
          <w:rFonts w:ascii="GHEA Grapalat" w:eastAsia="Times New Roman" w:hAnsi="GHEA Grapalat" w:cs="GHEA Grapalat"/>
          <w:bCs/>
          <w:color w:val="000000"/>
          <w:lang w:val="hy-AM"/>
        </w:rPr>
        <w:t>020 թվականի հունիսի 11-ի № 964-Ն</w:t>
      </w:r>
      <w:r w:rsidRPr="00505012">
        <w:rPr>
          <w:rFonts w:ascii="GHEA Grapalat" w:eastAsia="Times New Roman" w:hAnsi="GHEA Grapalat" w:cs="GHEA Grapalat"/>
          <w:bCs/>
          <w:color w:val="000000"/>
          <w:lang w:val="hy-AM"/>
        </w:rPr>
        <w:t xml:space="preserve"> որոշումն ուժը կորցրած ճանաչելու մասին</w:t>
      </w:r>
      <w:r>
        <w:rPr>
          <w:rFonts w:ascii="GHEA Grapalat" w:eastAsia="Times New Roman" w:hAnsi="GHEA Grapalat" w:cs="GHEA Grapalat"/>
          <w:bCs/>
          <w:color w:val="000000"/>
          <w:lang w:val="hy-AM"/>
        </w:rPr>
        <w:t xml:space="preserve">» </w:t>
      </w:r>
      <w:r w:rsidRPr="00505012">
        <w:rPr>
          <w:rFonts w:ascii="GHEA Grapalat" w:hAnsi="GHEA Grapalat"/>
          <w:bCs/>
          <w:shd w:val="clear" w:color="auto" w:fill="FFFFFF"/>
          <w:lang w:val="hy-AM"/>
        </w:rPr>
        <w:t>Հայաստանի Հանրապետության կառավարության որոշման նախագծի ընդունման։</w:t>
      </w:r>
    </w:p>
    <w:p w:rsidR="001C4F39" w:rsidRPr="001C4F39" w:rsidRDefault="001C4F39" w:rsidP="00CD082F">
      <w:pPr>
        <w:pStyle w:val="NormalWeb"/>
        <w:shd w:val="clear" w:color="auto" w:fill="FFFFFF"/>
        <w:spacing w:line="360" w:lineRule="auto"/>
        <w:ind w:firstLine="426"/>
        <w:jc w:val="both"/>
        <w:rPr>
          <w:rFonts w:ascii="GHEA Grapalat" w:eastAsia="Times New Roman" w:hAnsi="GHEA Grapalat" w:cs="GHEA Grapalat"/>
          <w:bCs/>
          <w:color w:val="000000"/>
          <w:sz w:val="2"/>
          <w:lang w:val="hy-AM"/>
        </w:rPr>
      </w:pPr>
      <w:bookmarkStart w:id="0" w:name="_GoBack"/>
      <w:bookmarkEnd w:id="0"/>
    </w:p>
    <w:p w:rsidR="006564BB" w:rsidRDefault="006564BB" w:rsidP="00CD082F">
      <w:pPr>
        <w:spacing w:after="200"/>
        <w:ind w:firstLine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2</w:t>
      </w:r>
      <w:r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6564BB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6564BB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  <w:r w:rsidR="00D9667E" w:rsidRPr="00A90925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  <w:r w:rsidRPr="006564B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</w:p>
    <w:p w:rsidR="00A5712E" w:rsidRPr="00A5712E" w:rsidRDefault="00505012" w:rsidP="00A5712E">
      <w:pPr>
        <w:spacing w:after="0" w:line="360" w:lineRule="auto"/>
        <w:ind w:firstLine="539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Pr="00505012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2020 թվականի հունիսի 11-ի № 964-Ն որոշումն ուժը կորցրած ճանաչելու մասին» </w:t>
      </w:r>
      <w:r w:rsidR="00773218" w:rsidRPr="0077321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 ընդունման</w:t>
      </w:r>
      <w:r w:rsidR="0077321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3218" w:rsidRPr="00D81C6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արդյունքում</w:t>
      </w:r>
      <w:r w:rsidR="0077321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5712E" w:rsidRPr="00A571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կբացառվի ենթաօրենսդրական նորմատիվ իրավական ակտերի գոյությունը, որոնց ընդունման իրավական հիմքերը (լիազորող նորմերը) բացակայում են, և կապահովվի </w:t>
      </w:r>
      <w:r w:rsidR="00A5712E" w:rsidRPr="00A571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AB02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Հարկային </w:t>
      </w:r>
      <w:r w:rsidR="00A5712E" w:rsidRPr="00A571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ծառայության մասին»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«Մաքսային ծառայության մասին»</w:t>
      </w:r>
      <w:r w:rsidR="00A5712E" w:rsidRPr="00A571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օրենք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</w:t>
      </w:r>
      <w:r w:rsidR="00A5712E" w:rsidRPr="00A571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գործող </w:t>
      </w:r>
      <w:r w:rsidR="00A5712E" w:rsidRPr="00A571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դրույթների կիրարկումը:</w:t>
      </w:r>
    </w:p>
    <w:p w:rsidR="00942C2E" w:rsidRPr="001C4F39" w:rsidRDefault="00942C2E" w:rsidP="00942C2E">
      <w:pPr>
        <w:spacing w:after="0" w:line="360" w:lineRule="auto"/>
        <w:ind w:firstLine="539"/>
        <w:jc w:val="both"/>
        <w:rPr>
          <w:rFonts w:ascii="GHEA Grapalat" w:hAnsi="GHEA Grapalat"/>
          <w:bCs/>
          <w:sz w:val="14"/>
          <w:szCs w:val="24"/>
          <w:shd w:val="clear" w:color="auto" w:fill="FFFFFF"/>
          <w:lang w:val="hy-AM"/>
        </w:rPr>
      </w:pPr>
    </w:p>
    <w:p w:rsidR="00FE739B" w:rsidRPr="00D9667E" w:rsidRDefault="00FE739B" w:rsidP="00E80E2A">
      <w:pPr>
        <w:tabs>
          <w:tab w:val="left" w:pos="426"/>
        </w:tabs>
        <w:spacing w:after="0" w:line="360" w:lineRule="auto"/>
        <w:ind w:right="-1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ab/>
        <w:t xml:space="preserve">3․ </w:t>
      </w:r>
      <w:r w:rsidRPr="00FE739B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="00D9667E" w:rsidRPr="00D9667E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.</w:t>
      </w:r>
    </w:p>
    <w:p w:rsidR="00FE739B" w:rsidRPr="00FE739B" w:rsidRDefault="00FE739B" w:rsidP="00FE739B">
      <w:pPr>
        <w:tabs>
          <w:tab w:val="left" w:pos="900"/>
        </w:tabs>
        <w:spacing w:after="0" w:line="360" w:lineRule="auto"/>
        <w:ind w:right="-1"/>
        <w:jc w:val="both"/>
        <w:rPr>
          <w:rFonts w:ascii="GHEA Grapalat" w:eastAsia="Calibri" w:hAnsi="GHEA Grapalat" w:cs="Sylfaen"/>
          <w:b/>
          <w:color w:val="000000"/>
          <w:sz w:val="4"/>
          <w:szCs w:val="24"/>
          <w:lang w:val="hy-AM"/>
        </w:rPr>
      </w:pPr>
    </w:p>
    <w:p w:rsidR="006564BB" w:rsidRPr="006564BB" w:rsidRDefault="00FE739B" w:rsidP="006564BB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 w:rsidR="00CD082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05012" w:rsidRPr="0050501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Հանրապետության կառավարության 2020 թվականի հունիսի 11-ի № 964-Ն որոշումն ուժը կորցրած ճանաչելու մասին»</w:t>
      </w:r>
      <w:r w:rsidR="0050501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E225D6" w:rsidRPr="00E225D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 ընդունման</w:t>
      </w:r>
      <w:r w:rsidR="00E225D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81C67">
        <w:rPr>
          <w:rFonts w:ascii="GHEA Grapalat" w:hAnsi="GHEA Grapalat"/>
          <w:sz w:val="24"/>
          <w:shd w:val="clear" w:color="auto" w:fill="FFFFFF"/>
          <w:lang w:val="hy-AM"/>
        </w:rPr>
        <w:t xml:space="preserve">կապակցությամբ </w:t>
      </w:r>
      <w:r w:rsidR="00E225D6">
        <w:rPr>
          <w:rFonts w:ascii="GHEA Grapalat" w:hAnsi="GHEA Grapalat"/>
          <w:sz w:val="24"/>
          <w:shd w:val="clear" w:color="auto" w:fill="FFFFFF"/>
          <w:lang w:val="hy-AM"/>
        </w:rPr>
        <w:t xml:space="preserve">լրացուցիչ ֆինանսական միջոցների </w:t>
      </w:r>
      <w:r w:rsidR="00562E2C">
        <w:rPr>
          <w:rFonts w:ascii="GHEA Grapalat" w:hAnsi="GHEA Grapalat"/>
          <w:sz w:val="24"/>
          <w:shd w:val="clear" w:color="auto" w:fill="FFFFFF"/>
          <w:lang w:val="hy-AM"/>
        </w:rPr>
        <w:t xml:space="preserve">ներգրավման </w:t>
      </w:r>
      <w:r w:rsidR="00E225D6">
        <w:rPr>
          <w:rFonts w:ascii="GHEA Grapalat" w:hAnsi="GHEA Grapalat"/>
          <w:sz w:val="24"/>
          <w:shd w:val="clear" w:color="auto" w:fill="FFFFFF"/>
          <w:lang w:val="hy-AM"/>
        </w:rPr>
        <w:t xml:space="preserve">անհրաժեշտություն </w:t>
      </w:r>
      <w:r w:rsidR="00562E2C">
        <w:rPr>
          <w:rFonts w:ascii="GHEA Grapalat" w:hAnsi="GHEA Grapalat"/>
          <w:sz w:val="24"/>
          <w:shd w:val="clear" w:color="auto" w:fill="FFFFFF"/>
          <w:lang w:val="hy-AM"/>
        </w:rPr>
        <w:t>առկա չէ</w:t>
      </w:r>
      <w:r w:rsidR="00E225D6">
        <w:rPr>
          <w:rFonts w:ascii="GHEA Grapalat" w:hAnsi="GHEA Grapalat"/>
          <w:sz w:val="24"/>
          <w:shd w:val="clear" w:color="auto" w:fill="FFFFFF"/>
          <w:lang w:val="hy-AM"/>
        </w:rPr>
        <w:t xml:space="preserve">, </w:t>
      </w:r>
      <w:r w:rsidRPr="00D81C67">
        <w:rPr>
          <w:rFonts w:ascii="GHEA Grapalat" w:hAnsi="GHEA Grapalat"/>
          <w:sz w:val="24"/>
          <w:shd w:val="clear" w:color="auto" w:fill="FFFFFF"/>
          <w:lang w:val="hy-AM"/>
        </w:rPr>
        <w:t>պետական բյուջեի եկամուտների և ծախսերի ավելացում կամ նվազեցում չի նախատեսվում:</w:t>
      </w:r>
    </w:p>
    <w:p w:rsidR="00FE739B" w:rsidRPr="00D9667E" w:rsidRDefault="00FE739B" w:rsidP="00FE739B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lastRenderedPageBreak/>
        <w:tab/>
        <w:t>4․</w:t>
      </w:r>
      <w:r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D9667E" w:rsidRPr="00D9667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.</w:t>
      </w:r>
    </w:p>
    <w:p w:rsidR="00FE739B" w:rsidRPr="00FE739B" w:rsidRDefault="00FE739B" w:rsidP="00FE739B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ab/>
      </w:r>
      <w:r w:rsidR="00505012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="00505012" w:rsidRPr="00505012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«Հայաստանի Հանրապետության կառավարության 2020 թվականի հունիսի 11-ի № 964-Ն որոշումն ուժը կորցրած ճանաչելու մասին»</w:t>
      </w:r>
      <w:r w:rsidR="00505012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E80E2A" w:rsidRPr="00E80E2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Pr="00FE739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նախագիծը մշակվել է Հայաստանի Հանրապետության պետական եկամուտների կոմիտեի անձնակազմի կառավարման վարչության կողմից:</w:t>
      </w:r>
    </w:p>
    <w:p w:rsidR="004F2A32" w:rsidRDefault="00E80E2A" w:rsidP="004F2A32">
      <w:pPr>
        <w:tabs>
          <w:tab w:val="left" w:pos="426"/>
        </w:tabs>
        <w:spacing w:line="360" w:lineRule="auto"/>
        <w:ind w:right="119"/>
        <w:jc w:val="both"/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ab/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5</w:t>
      </w:r>
      <w:r w:rsidR="00FE739B" w:rsidRPr="00FE739B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Կապը ռազմավարական փաստաթղթերի հետ</w:t>
      </w:r>
      <w:r w:rsidR="00FE739B" w:rsidRPr="00FE739B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Հայաստանի վերափոխման ռազմավարություն 2050, Կառավարության</w:t>
      </w:r>
      <w:r w:rsidR="00C9386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2021-2026</w:t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թթ</w:t>
      </w:r>
      <w:r w:rsidR="00FE739B" w:rsidRPr="00FE739B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ծրագիր, ոլորտային և/կամ այլ ռազմավարություններ</w:t>
      </w:r>
      <w:r w:rsidR="00FE739B" w:rsidRPr="00FE739B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</w:p>
    <w:p w:rsidR="00505012" w:rsidRPr="00937258" w:rsidRDefault="00C273DB" w:rsidP="00505012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ab/>
      </w:r>
      <w:r w:rsidR="00CD082F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 xml:space="preserve"> </w:t>
      </w:r>
      <w:r w:rsidR="00505012" w:rsidRPr="00505012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>«Հայաստանի Հանրապետության կառավարության 2020 թվականի հունիսի 11-ի № 964-Ն որոշումն ուժը կորցրած ճանաչելու մասին</w:t>
      </w:r>
      <w:r w:rsidR="00CD082F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>«</w:t>
      </w:r>
      <w:r w:rsidR="00AB0223" w:rsidRPr="00AB0223">
        <w:rPr>
          <w:rFonts w:ascii="GHEA Grapalat" w:hAnsi="GHEA Grapalat" w:cs="Cambria Math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E80E2A" w:rsidRPr="00C273DB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որոշման նախագծի </w:t>
      </w:r>
      <w:r w:rsidR="00AB0223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>ընդունումն</w:t>
      </w:r>
      <w:r w:rsidR="00E80E2A" w:rsidRPr="00C273DB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 xml:space="preserve"> </w:t>
      </w:r>
      <w:r w:rsidR="00FF4440" w:rsidRPr="00C273DB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 xml:space="preserve">անմիջականորեն </w:t>
      </w:r>
      <w:r w:rsidR="00E80E2A" w:rsidRPr="00C273DB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>չի բխում որևէ ռազմավարական փաստաթղթից։</w:t>
      </w:r>
    </w:p>
    <w:p w:rsidR="004D45F1" w:rsidRPr="00FF4440" w:rsidRDefault="004D45F1" w:rsidP="00FF4440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</w:pPr>
    </w:p>
    <w:sectPr w:rsidR="004D45F1" w:rsidRPr="00FF4440" w:rsidSect="00BB39E8">
      <w:pgSz w:w="11906" w:h="16838" w:code="9"/>
      <w:pgMar w:top="567" w:right="567" w:bottom="567" w:left="1134" w:header="425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42DB4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927E4"/>
    <w:multiLevelType w:val="hybridMultilevel"/>
    <w:tmpl w:val="146827CE"/>
    <w:lvl w:ilvl="0" w:tplc="384C35C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36" w:hanging="360"/>
      </w:pPr>
    </w:lvl>
    <w:lvl w:ilvl="2" w:tplc="0809001B" w:tentative="1">
      <w:start w:val="1"/>
      <w:numFmt w:val="lowerRoman"/>
      <w:lvlText w:val="%3."/>
      <w:lvlJc w:val="right"/>
      <w:pPr>
        <w:ind w:left="2556" w:hanging="180"/>
      </w:pPr>
    </w:lvl>
    <w:lvl w:ilvl="3" w:tplc="0809000F" w:tentative="1">
      <w:start w:val="1"/>
      <w:numFmt w:val="decimal"/>
      <w:lvlText w:val="%4."/>
      <w:lvlJc w:val="left"/>
      <w:pPr>
        <w:ind w:left="3276" w:hanging="360"/>
      </w:pPr>
    </w:lvl>
    <w:lvl w:ilvl="4" w:tplc="08090019" w:tentative="1">
      <w:start w:val="1"/>
      <w:numFmt w:val="lowerLetter"/>
      <w:lvlText w:val="%5."/>
      <w:lvlJc w:val="left"/>
      <w:pPr>
        <w:ind w:left="3996" w:hanging="360"/>
      </w:pPr>
    </w:lvl>
    <w:lvl w:ilvl="5" w:tplc="0809001B" w:tentative="1">
      <w:start w:val="1"/>
      <w:numFmt w:val="lowerRoman"/>
      <w:lvlText w:val="%6."/>
      <w:lvlJc w:val="right"/>
      <w:pPr>
        <w:ind w:left="4716" w:hanging="180"/>
      </w:pPr>
    </w:lvl>
    <w:lvl w:ilvl="6" w:tplc="0809000F" w:tentative="1">
      <w:start w:val="1"/>
      <w:numFmt w:val="decimal"/>
      <w:lvlText w:val="%7."/>
      <w:lvlJc w:val="left"/>
      <w:pPr>
        <w:ind w:left="5436" w:hanging="360"/>
      </w:pPr>
    </w:lvl>
    <w:lvl w:ilvl="7" w:tplc="08090019" w:tentative="1">
      <w:start w:val="1"/>
      <w:numFmt w:val="lowerLetter"/>
      <w:lvlText w:val="%8."/>
      <w:lvlJc w:val="left"/>
      <w:pPr>
        <w:ind w:left="6156" w:hanging="360"/>
      </w:pPr>
    </w:lvl>
    <w:lvl w:ilvl="8" w:tplc="0809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2">
    <w:nsid w:val="157C78F0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B4108B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0B514C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8C0A7E"/>
    <w:multiLevelType w:val="hybridMultilevel"/>
    <w:tmpl w:val="8F9245C2"/>
    <w:lvl w:ilvl="0" w:tplc="A72AA30C">
      <w:start w:val="1"/>
      <w:numFmt w:val="decimal"/>
      <w:lvlText w:val="%1."/>
      <w:lvlJc w:val="left"/>
      <w:pPr>
        <w:ind w:left="180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B2D507B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9E8"/>
    <w:rsid w:val="000008A8"/>
    <w:rsid w:val="00040028"/>
    <w:rsid w:val="00083F16"/>
    <w:rsid w:val="000C3976"/>
    <w:rsid w:val="000D0D79"/>
    <w:rsid w:val="000E0820"/>
    <w:rsid w:val="000E772C"/>
    <w:rsid w:val="00134B68"/>
    <w:rsid w:val="00156001"/>
    <w:rsid w:val="001C4F39"/>
    <w:rsid w:val="001F05F1"/>
    <w:rsid w:val="0020526E"/>
    <w:rsid w:val="00231E9B"/>
    <w:rsid w:val="0023397B"/>
    <w:rsid w:val="00261048"/>
    <w:rsid w:val="002A5054"/>
    <w:rsid w:val="00311BC0"/>
    <w:rsid w:val="00346969"/>
    <w:rsid w:val="00371BA7"/>
    <w:rsid w:val="00393F64"/>
    <w:rsid w:val="003B0C0F"/>
    <w:rsid w:val="003C4F03"/>
    <w:rsid w:val="00405D5D"/>
    <w:rsid w:val="00413DD6"/>
    <w:rsid w:val="004144DF"/>
    <w:rsid w:val="00467C9F"/>
    <w:rsid w:val="004A136A"/>
    <w:rsid w:val="004C378E"/>
    <w:rsid w:val="004D45F1"/>
    <w:rsid w:val="004D7C64"/>
    <w:rsid w:val="004F2A32"/>
    <w:rsid w:val="00505012"/>
    <w:rsid w:val="0051727F"/>
    <w:rsid w:val="005375A1"/>
    <w:rsid w:val="00562E2C"/>
    <w:rsid w:val="005862AD"/>
    <w:rsid w:val="005B46C7"/>
    <w:rsid w:val="005C6D10"/>
    <w:rsid w:val="00600799"/>
    <w:rsid w:val="0061360A"/>
    <w:rsid w:val="00635BC5"/>
    <w:rsid w:val="00642F88"/>
    <w:rsid w:val="00654274"/>
    <w:rsid w:val="006564BB"/>
    <w:rsid w:val="00673028"/>
    <w:rsid w:val="006A39AD"/>
    <w:rsid w:val="0076085C"/>
    <w:rsid w:val="00773218"/>
    <w:rsid w:val="007A6815"/>
    <w:rsid w:val="007E11F7"/>
    <w:rsid w:val="007E330D"/>
    <w:rsid w:val="007E5A86"/>
    <w:rsid w:val="007F1EF5"/>
    <w:rsid w:val="00807968"/>
    <w:rsid w:val="00832739"/>
    <w:rsid w:val="00835A69"/>
    <w:rsid w:val="00841DAC"/>
    <w:rsid w:val="008532C8"/>
    <w:rsid w:val="00882F2C"/>
    <w:rsid w:val="0088685D"/>
    <w:rsid w:val="008C6911"/>
    <w:rsid w:val="008E660F"/>
    <w:rsid w:val="008F4EF4"/>
    <w:rsid w:val="00937258"/>
    <w:rsid w:val="00942C2E"/>
    <w:rsid w:val="00947DA3"/>
    <w:rsid w:val="00995C4A"/>
    <w:rsid w:val="009B56B9"/>
    <w:rsid w:val="00A53E7A"/>
    <w:rsid w:val="00A5712E"/>
    <w:rsid w:val="00A6217B"/>
    <w:rsid w:val="00A81A66"/>
    <w:rsid w:val="00A8280E"/>
    <w:rsid w:val="00A90925"/>
    <w:rsid w:val="00AB0223"/>
    <w:rsid w:val="00AC2626"/>
    <w:rsid w:val="00AE030A"/>
    <w:rsid w:val="00B2199D"/>
    <w:rsid w:val="00BB0A07"/>
    <w:rsid w:val="00BB39E8"/>
    <w:rsid w:val="00BC10A3"/>
    <w:rsid w:val="00C273DB"/>
    <w:rsid w:val="00C81874"/>
    <w:rsid w:val="00C9386B"/>
    <w:rsid w:val="00CA199A"/>
    <w:rsid w:val="00CD082F"/>
    <w:rsid w:val="00CD535B"/>
    <w:rsid w:val="00CE53D6"/>
    <w:rsid w:val="00D565E1"/>
    <w:rsid w:val="00D71C3D"/>
    <w:rsid w:val="00D9667E"/>
    <w:rsid w:val="00E00636"/>
    <w:rsid w:val="00E03DFC"/>
    <w:rsid w:val="00E225D6"/>
    <w:rsid w:val="00E80E2A"/>
    <w:rsid w:val="00E916DA"/>
    <w:rsid w:val="00E96531"/>
    <w:rsid w:val="00EF7CC0"/>
    <w:rsid w:val="00F138AB"/>
    <w:rsid w:val="00F527A4"/>
    <w:rsid w:val="00F53CA5"/>
    <w:rsid w:val="00F6747B"/>
    <w:rsid w:val="00FE1E88"/>
    <w:rsid w:val="00FE739B"/>
    <w:rsid w:val="00FE7AC3"/>
    <w:rsid w:val="00FF4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45F5E6-E2E2-4FFC-A5C8-3CFCD3B16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321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BB39E8"/>
    <w:pPr>
      <w:ind w:left="720"/>
      <w:contextualSpacing/>
    </w:pPr>
  </w:style>
  <w:style w:type="character" w:customStyle="1" w:styleId="NoSpacingChar">
    <w:name w:val="No Spacing Char"/>
    <w:link w:val="NoSpacing"/>
    <w:locked/>
    <w:rsid w:val="00BB39E8"/>
    <w:rPr>
      <w:rFonts w:ascii="Calibri" w:eastAsia="Calibri" w:hAnsi="Calibri" w:cs="Calibri"/>
    </w:rPr>
  </w:style>
  <w:style w:type="paragraph" w:styleId="NoSpacing">
    <w:name w:val="No Spacing"/>
    <w:link w:val="NoSpacingChar"/>
    <w:qFormat/>
    <w:rsid w:val="00BB39E8"/>
    <w:pPr>
      <w:spacing w:after="0" w:line="240" w:lineRule="auto"/>
      <w:ind w:left="576" w:hanging="576"/>
    </w:pPr>
    <w:rPr>
      <w:rFonts w:ascii="Calibri" w:eastAsia="Calibri" w:hAnsi="Calibri" w:cs="Calibri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B39E8"/>
  </w:style>
  <w:style w:type="paragraph" w:styleId="NormalWeb">
    <w:name w:val="Normal (Web)"/>
    <w:basedOn w:val="Normal"/>
    <w:uiPriority w:val="99"/>
    <w:unhideWhenUsed/>
    <w:rsid w:val="0051727F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5A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A8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C37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86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4344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A5188-2173-4064-BC59-3D4F888C2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Knarik Ghazaryan</dc:creator>
  <cp:keywords>https:/mul2-taxservice.gov.am/tasks/1733699/oneclick/9132da09799011ce755e084dead6138a9d661fed15b279d7931dd668ee05dcb2.docx?token=5b58c55a8b87bdc152573fcdf639ca6c</cp:keywords>
  <dc:description/>
  <cp:lastModifiedBy>Knarik Ghazaryan</cp:lastModifiedBy>
  <cp:revision>20</cp:revision>
  <cp:lastPrinted>2024-01-26T11:05:00Z</cp:lastPrinted>
  <dcterms:created xsi:type="dcterms:W3CDTF">2024-01-26T10:37:00Z</dcterms:created>
  <dcterms:modified xsi:type="dcterms:W3CDTF">2024-01-30T07:18:00Z</dcterms:modified>
</cp:coreProperties>
</file>