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A79" w:rsidRPr="00DB053C" w:rsidRDefault="00F66A79" w:rsidP="00363B3F">
      <w:pPr>
        <w:spacing w:line="360" w:lineRule="auto"/>
        <w:ind w:firstLine="567"/>
        <w:jc w:val="center"/>
        <w:rPr>
          <w:rFonts w:ascii="GHEA Grapalat" w:hAnsi="GHEA Grapalat"/>
          <w:b/>
          <w:lang w:val="hy-AM"/>
        </w:rPr>
      </w:pPr>
    </w:p>
    <w:p w:rsidR="00F66A79" w:rsidRPr="00DB053C" w:rsidRDefault="00F66A79" w:rsidP="00245F68">
      <w:pPr>
        <w:spacing w:line="360" w:lineRule="auto"/>
        <w:rPr>
          <w:rFonts w:ascii="GHEA Grapalat" w:hAnsi="GHEA Grapalat"/>
          <w:b/>
          <w:color w:val="FF0000"/>
          <w:lang w:val="hy-AM"/>
        </w:rPr>
      </w:pPr>
    </w:p>
    <w:p w:rsidR="00363B3F" w:rsidRPr="00DB053C" w:rsidRDefault="00363B3F" w:rsidP="00363B3F">
      <w:pPr>
        <w:spacing w:line="360" w:lineRule="auto"/>
        <w:ind w:firstLine="567"/>
        <w:jc w:val="center"/>
        <w:rPr>
          <w:rFonts w:ascii="GHEA Grapalat" w:hAnsi="GHEA Grapalat" w:cstheme="minorBidi"/>
          <w:b/>
          <w:lang w:val="hy-AM"/>
        </w:rPr>
      </w:pPr>
      <w:r w:rsidRPr="00DB053C">
        <w:rPr>
          <w:rFonts w:ascii="GHEA Grapalat" w:hAnsi="GHEA Grapalat"/>
          <w:b/>
          <w:lang w:val="hy-AM"/>
        </w:rPr>
        <w:t>ՀԻՄՆԱՎՈՐՈՒՄ</w:t>
      </w:r>
    </w:p>
    <w:p w:rsidR="00363B3F" w:rsidRPr="00DB053C" w:rsidRDefault="00245F68" w:rsidP="00245F68">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DB053C">
        <w:rPr>
          <w:rFonts w:ascii="GHEA Grapalat" w:hAnsi="GHEA Grapalat"/>
          <w:b/>
          <w:lang w:val="hy-AM"/>
        </w:rPr>
        <w:t xml:space="preserve"> </w:t>
      </w:r>
      <w:r w:rsidRPr="00DB053C">
        <w:rPr>
          <w:rStyle w:val="Strong"/>
          <w:rFonts w:ascii="GHEA Grapalat" w:hAnsi="GHEA Grapalat"/>
          <w:color w:val="000000"/>
          <w:lang w:val="hy-AM"/>
        </w:rPr>
        <w:t xml:space="preserve">«ՀԱՅԱՍՏԱՆԻ ՀԱՆՐԱՊԵՏՈՒԹՅԱՆ 2024 ԹՎԱԿԱՆԻ ՊԵՏԱԿԱՆ ԲՅՈՒՋԵԻ ՄԱՍԻՆ» ՕՐԵՆՔՈՒՄ ՎԵՐԱԲԱՇԽՈՒՄ  ԵՎ </w:t>
      </w:r>
      <w:r w:rsidR="004A23D0">
        <w:rPr>
          <w:rStyle w:val="Strong"/>
          <w:rFonts w:ascii="GHEA Grapalat" w:hAnsi="GHEA Grapalat"/>
          <w:color w:val="000000"/>
          <w:lang w:val="hy-AM"/>
        </w:rPr>
        <w:t xml:space="preserve">ԼՐԱՑՈՒՄ, </w:t>
      </w:r>
      <w:r w:rsidRPr="00DB053C">
        <w:rPr>
          <w:rStyle w:val="Strong"/>
          <w:rFonts w:ascii="GHEA Grapalat" w:hAnsi="GHEA Grapalat"/>
          <w:color w:val="000000"/>
          <w:lang w:val="hy-AM"/>
        </w:rPr>
        <w:t>ՀԱՅԱՍՏԱՆԻ ՀԱՆՐԱՊԵՏՈՒԹՅԱՆ ԿԱՌԱՎԱՐՈՒԹՅԱՆ 2023 ԹՎԱԿԱՆԻ ԴԵԿՏԵՄԲԵՐԻ 28-Ի N 2323-Ն ՈՐՈՇՄԱՆ ՄԵՋ ՓՈՓՈԽՈՒԹՅՈՒՆՆԵՐ ԵՎ ԼՐԱՑՈՒՄՆԵՐ ԿԱՏԱՐԵԼՈՒ ԵՎ ԱՇԽԱՏԱՆՔԻ ԵՎ ՍՈՑԻԱԼԱԿԱՆ ՀԱՐՑԵՐԻ ՆԱԽԱՐԱՐՈՒԹՅԱՆԸ ԳՈՒՄԱՐ ՀԱՏԿԱՑՆԵԼՈՒ ՄԱՍԻՆ</w:t>
      </w:r>
      <w:r w:rsidR="00363B3F" w:rsidRPr="00DB053C">
        <w:rPr>
          <w:rFonts w:ascii="GHEA Grapalat" w:hAnsi="GHEA Grapalat"/>
          <w:b/>
          <w:bCs/>
          <w:lang w:val="hy-AM"/>
        </w:rPr>
        <w:t xml:space="preserve">» ՀՀ ԿԱՌԱՎԱՐՈՒԹՅԱՆ </w:t>
      </w:r>
      <w:r w:rsidR="00363B3F" w:rsidRPr="00DB053C">
        <w:rPr>
          <w:rFonts w:ascii="GHEA Grapalat" w:hAnsi="GHEA Grapalat"/>
          <w:b/>
          <w:lang w:val="hy-AM"/>
        </w:rPr>
        <w:t>ՈՐՈՇՄԱՆ ԸՆԴՈՒՆՄԱՆ</w:t>
      </w:r>
    </w:p>
    <w:p w:rsidR="00363B3F" w:rsidRPr="00DB053C" w:rsidRDefault="00363B3F" w:rsidP="00363B3F">
      <w:pPr>
        <w:spacing w:line="360" w:lineRule="auto"/>
        <w:ind w:firstLine="567"/>
        <w:jc w:val="both"/>
        <w:rPr>
          <w:rFonts w:ascii="GHEA Grapalat" w:hAnsi="GHEA Grapalat" w:cstheme="minorBidi"/>
          <w:lang w:val="hy-AM"/>
        </w:rPr>
      </w:pPr>
    </w:p>
    <w:p w:rsidR="00F43A3C" w:rsidRPr="00880C9C" w:rsidRDefault="00F43A3C" w:rsidP="00F43A3C">
      <w:pPr>
        <w:pStyle w:val="NormalWeb"/>
        <w:spacing w:before="0" w:beforeAutospacing="0" w:after="0" w:afterAutospacing="0" w:line="360" w:lineRule="auto"/>
        <w:ind w:firstLine="567"/>
        <w:contextualSpacing/>
        <w:jc w:val="both"/>
        <w:rPr>
          <w:rFonts w:ascii="GHEA Grapalat" w:hAnsi="GHEA Grapalat"/>
          <w:b/>
          <w:lang w:val="hy-AM"/>
        </w:rPr>
      </w:pPr>
      <w:r w:rsidRPr="00880C9C">
        <w:rPr>
          <w:rFonts w:ascii="GHEA Grapalat" w:hAnsi="GHEA Grapalat"/>
          <w:b/>
          <w:lang w:val="hy-AM"/>
        </w:rPr>
        <w:t>1. Իրավական ակտի ընդունման անհրաժեշտությունը</w:t>
      </w:r>
    </w:p>
    <w:p w:rsidR="00F43A3C" w:rsidRPr="00880C9C" w:rsidRDefault="00F43A3C" w:rsidP="00F43A3C">
      <w:pPr>
        <w:spacing w:line="360" w:lineRule="auto"/>
        <w:ind w:firstLine="567"/>
        <w:contextualSpacing/>
        <w:jc w:val="both"/>
        <w:rPr>
          <w:rFonts w:ascii="GHEA Grapalat" w:hAnsi="GHEA Grapalat"/>
          <w:lang w:val="hy-AM"/>
        </w:rPr>
      </w:pPr>
      <w:r w:rsidRPr="00880C9C">
        <w:rPr>
          <w:rFonts w:ascii="GHEA Grapalat" w:hAnsi="GHEA Grapalat"/>
          <w:lang w:val="hy-AM"/>
        </w:rPr>
        <w:t>ՀՀ կառավարության 2024 թ. հունվարի 11-ի N 57-Լ որոշմամբ ընդունվել է «2023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 ծրագիրը, որով նախատեսվում է աջակցել 2023 թվականին Լեռնային Ղարաբաղից բռնի տեղահանված անձանց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նպատակով, ինչն իրականացվելու է 3 ուղղությամբ՝</w:t>
      </w:r>
    </w:p>
    <w:p w:rsidR="00F43A3C" w:rsidRPr="000712A0" w:rsidRDefault="00F43A3C" w:rsidP="00F43A3C">
      <w:pPr>
        <w:numPr>
          <w:ilvl w:val="0"/>
          <w:numId w:val="3"/>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0712A0">
        <w:rPr>
          <w:rFonts w:ascii="GHEA Grapalat" w:hAnsi="GHEA Grapalat"/>
          <w:lang w:val="hy-AM"/>
        </w:rPr>
        <w:t>ուսուցում և աշխատանքի տեղավորում</w:t>
      </w:r>
      <w:r>
        <w:rPr>
          <w:rFonts w:ascii="GHEA Grapalat" w:hAnsi="GHEA Grapalat"/>
          <w:lang w:val="hy-AM"/>
        </w:rPr>
        <w:t>,</w:t>
      </w:r>
      <w:r w:rsidRPr="000712A0">
        <w:rPr>
          <w:rFonts w:ascii="GHEA Grapalat" w:hAnsi="GHEA Grapalat"/>
          <w:lang w:val="hy-AM"/>
        </w:rPr>
        <w:t xml:space="preserve"> </w:t>
      </w:r>
    </w:p>
    <w:p w:rsidR="00F43A3C" w:rsidRPr="000712A0" w:rsidRDefault="00F43A3C" w:rsidP="00F43A3C">
      <w:pPr>
        <w:numPr>
          <w:ilvl w:val="0"/>
          <w:numId w:val="3"/>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0712A0">
        <w:rPr>
          <w:rFonts w:ascii="GHEA Grapalat" w:hAnsi="GHEA Grapalat"/>
          <w:lang w:val="hy-AM"/>
        </w:rPr>
        <w:t xml:space="preserve">աշխատանքային փորձի ձեռքբերում և աշխատանքի տեղավորում, </w:t>
      </w:r>
    </w:p>
    <w:p w:rsidR="00F43A3C" w:rsidRDefault="00F43A3C" w:rsidP="00F43A3C">
      <w:pPr>
        <w:numPr>
          <w:ilvl w:val="0"/>
          <w:numId w:val="3"/>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0712A0">
        <w:rPr>
          <w:rFonts w:ascii="GHEA Grapalat" w:hAnsi="GHEA Grapalat"/>
          <w:lang w:val="hy-AM"/>
        </w:rPr>
        <w:t>ուսուցում, աշխատանքային փորձի ձեռքբերում և աշխատանքի տեղավոր</w:t>
      </w:r>
      <w:r>
        <w:rPr>
          <w:rFonts w:ascii="GHEA Grapalat" w:hAnsi="GHEA Grapalat"/>
          <w:lang w:val="hy-AM"/>
        </w:rPr>
        <w:t>ում</w:t>
      </w:r>
      <w:r w:rsidRPr="000712A0">
        <w:rPr>
          <w:rFonts w:ascii="GHEA Grapalat" w:hAnsi="GHEA Grapalat"/>
          <w:lang w:val="hy-AM"/>
        </w:rPr>
        <w:t>։</w:t>
      </w:r>
    </w:p>
    <w:p w:rsidR="00F43A3C" w:rsidRPr="00386EA8" w:rsidRDefault="00F43A3C" w:rsidP="00F43A3C">
      <w:pPr>
        <w:spacing w:line="360" w:lineRule="auto"/>
        <w:ind w:firstLine="567"/>
        <w:contextualSpacing/>
        <w:jc w:val="both"/>
        <w:rPr>
          <w:rFonts w:ascii="GHEA Grapalat" w:hAnsi="GHEA Grapalat"/>
          <w:lang w:val="hy-AM"/>
        </w:rPr>
      </w:pPr>
      <w:r w:rsidRPr="00386EA8">
        <w:rPr>
          <w:rFonts w:ascii="GHEA Grapalat" w:hAnsi="GHEA Grapalat"/>
          <w:lang w:val="hy-AM"/>
        </w:rPr>
        <w:t xml:space="preserve">Աջակցության </w:t>
      </w:r>
      <w:r w:rsidRPr="00B57DFA">
        <w:rPr>
          <w:rFonts w:ascii="GHEA Grapalat" w:hAnsi="GHEA Grapalat"/>
          <w:b/>
          <w:lang w:val="hy-AM"/>
        </w:rPr>
        <w:t>1-ին ուղղության</w:t>
      </w:r>
      <w:r>
        <w:rPr>
          <w:rFonts w:ascii="GHEA Grapalat" w:hAnsi="GHEA Grapalat"/>
          <w:lang w:val="hy-AM"/>
        </w:rPr>
        <w:t xml:space="preserve"> դեպքում նախատեսվում է </w:t>
      </w:r>
      <w:r w:rsidRPr="00386EA8">
        <w:rPr>
          <w:rFonts w:ascii="GHEA Grapalat" w:hAnsi="GHEA Grapalat"/>
          <w:lang w:val="hy-AM"/>
        </w:rPr>
        <w:t xml:space="preserve">մինչև 6 ամիս տևողությամբ ուսուցման կազմակերպում, որի նպատակով ուսուցման ամբողջ ժամանակահատվածում շահառուին ամսական կտրվածքով </w:t>
      </w:r>
      <w:r>
        <w:rPr>
          <w:rFonts w:ascii="GHEA Grapalat" w:hAnsi="GHEA Grapalat"/>
          <w:lang w:val="hy-AM"/>
        </w:rPr>
        <w:t>հատկացվում է</w:t>
      </w:r>
      <w:r w:rsidRPr="00386EA8">
        <w:rPr>
          <w:rFonts w:ascii="GHEA Grapalat" w:hAnsi="GHEA Grapalat"/>
          <w:lang w:val="hy-AM"/>
        </w:rPr>
        <w:t xml:space="preserve">՝ </w:t>
      </w:r>
    </w:p>
    <w:p w:rsidR="00F43A3C" w:rsidRPr="00386EA8" w:rsidRDefault="00F43A3C" w:rsidP="00F43A3C">
      <w:pPr>
        <w:spacing w:line="360" w:lineRule="auto"/>
        <w:ind w:firstLine="567"/>
        <w:contextualSpacing/>
        <w:jc w:val="both"/>
        <w:rPr>
          <w:rFonts w:ascii="GHEA Grapalat" w:hAnsi="GHEA Grapalat"/>
          <w:lang w:val="hy-AM"/>
        </w:rPr>
      </w:pPr>
      <w:r w:rsidRPr="00386EA8">
        <w:rPr>
          <w:rFonts w:ascii="GHEA Grapalat" w:hAnsi="GHEA Grapalat"/>
          <w:lang w:val="hy-AM"/>
        </w:rPr>
        <w:t>•</w:t>
      </w:r>
      <w:r w:rsidRPr="00386EA8">
        <w:rPr>
          <w:rFonts w:ascii="GHEA Grapalat" w:hAnsi="GHEA Grapalat"/>
          <w:lang w:val="hy-AM"/>
        </w:rPr>
        <w:tab/>
        <w:t xml:space="preserve">ուսման վարձի փոխհատուցում՝ յուրաքանչյուր ամսվա համար առավելագույնը 50000 դրամ, </w:t>
      </w:r>
    </w:p>
    <w:p w:rsidR="00F43A3C" w:rsidRDefault="00F43A3C" w:rsidP="00F43A3C">
      <w:pPr>
        <w:spacing w:line="360" w:lineRule="auto"/>
        <w:ind w:firstLine="567"/>
        <w:contextualSpacing/>
        <w:jc w:val="both"/>
        <w:rPr>
          <w:rFonts w:ascii="GHEA Grapalat" w:hAnsi="GHEA Grapalat"/>
          <w:lang w:val="hy-AM"/>
        </w:rPr>
      </w:pPr>
      <w:r w:rsidRPr="00386EA8">
        <w:rPr>
          <w:rFonts w:ascii="GHEA Grapalat" w:hAnsi="GHEA Grapalat"/>
          <w:lang w:val="hy-AM"/>
        </w:rPr>
        <w:t>•</w:t>
      </w:r>
      <w:r w:rsidRPr="00386EA8">
        <w:rPr>
          <w:rFonts w:ascii="GHEA Grapalat" w:hAnsi="GHEA Grapalat"/>
          <w:lang w:val="hy-AM"/>
        </w:rPr>
        <w:tab/>
        <w:t>կրթաթոշակ` ամսական 50000 դրամ</w:t>
      </w:r>
      <w:r w:rsidRPr="00386EA8">
        <w:rPr>
          <w:rFonts w:ascii="Cambria Math" w:hAnsi="Cambria Math" w:cs="Cambria Math"/>
          <w:lang w:val="hy-AM"/>
        </w:rPr>
        <w:t>․</w:t>
      </w:r>
      <w:r>
        <w:rPr>
          <w:rFonts w:ascii="GHEA Grapalat" w:hAnsi="GHEA Grapalat"/>
          <w:lang w:val="hy-AM"/>
        </w:rPr>
        <w:t xml:space="preserve"> </w:t>
      </w:r>
    </w:p>
    <w:p w:rsidR="00F43A3C" w:rsidRPr="00880C9C" w:rsidRDefault="00F43A3C" w:rsidP="00F43A3C">
      <w:pPr>
        <w:spacing w:line="360" w:lineRule="auto"/>
        <w:ind w:firstLine="567"/>
        <w:contextualSpacing/>
        <w:jc w:val="both"/>
        <w:rPr>
          <w:rFonts w:ascii="GHEA Grapalat" w:hAnsi="GHEA Grapalat"/>
          <w:lang w:val="hy-AM"/>
        </w:rPr>
      </w:pPr>
      <w:r>
        <w:rPr>
          <w:rFonts w:ascii="GHEA Grapalat" w:hAnsi="GHEA Grapalat"/>
          <w:lang w:val="hy-AM"/>
        </w:rPr>
        <w:t>Ո</w:t>
      </w:r>
      <w:r w:rsidRPr="00386EA8">
        <w:rPr>
          <w:rFonts w:ascii="GHEA Grapalat" w:hAnsi="GHEA Grapalat"/>
          <w:lang w:val="hy-AM"/>
        </w:rPr>
        <w:t xml:space="preserve">ւսուցումն ավարտելուց հետո գործատուի և շահառուի միջև առնվազն 3 ամիս ժամկետով կնքվում է աշխատանքային պայմանագիր, որի պարագայում գործատուին </w:t>
      </w:r>
      <w:r>
        <w:rPr>
          <w:rFonts w:ascii="GHEA Grapalat" w:hAnsi="GHEA Grapalat"/>
          <w:lang w:val="hy-AM"/>
        </w:rPr>
        <w:lastRenderedPageBreak/>
        <w:t>տրամադրվում է աջակցություն</w:t>
      </w:r>
      <w:r w:rsidRPr="00386EA8">
        <w:rPr>
          <w:rFonts w:ascii="GHEA Grapalat" w:hAnsi="GHEA Grapalat"/>
          <w:lang w:val="hy-AM"/>
        </w:rPr>
        <w:t>՝ առավելագույնը ամսական 50000 դրամ, բայց ոչ ավելի, քան 3 ամիս ժամկետով՝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F43A3C" w:rsidRPr="008C0BF6" w:rsidRDefault="00F43A3C" w:rsidP="00F43A3C">
      <w:pPr>
        <w:spacing w:line="360" w:lineRule="auto"/>
        <w:ind w:firstLine="567"/>
        <w:contextualSpacing/>
        <w:jc w:val="both"/>
        <w:rPr>
          <w:rFonts w:ascii="GHEA Grapalat" w:hAnsi="GHEA Grapalat"/>
          <w:lang w:val="hy-AM"/>
        </w:rPr>
      </w:pPr>
      <w:r w:rsidRPr="008C0BF6">
        <w:rPr>
          <w:rFonts w:ascii="GHEA Grapalat" w:hAnsi="GHEA Grapalat"/>
          <w:lang w:val="hy-AM"/>
        </w:rPr>
        <w:t xml:space="preserve">Աջակցության </w:t>
      </w:r>
      <w:r w:rsidRPr="00B57DFA">
        <w:rPr>
          <w:rFonts w:ascii="GHEA Grapalat" w:hAnsi="GHEA Grapalat"/>
          <w:b/>
          <w:lang w:val="hy-AM"/>
        </w:rPr>
        <w:t>2-րդ ուղղության</w:t>
      </w:r>
      <w:r>
        <w:rPr>
          <w:rFonts w:ascii="GHEA Grapalat" w:hAnsi="GHEA Grapalat"/>
          <w:lang w:val="hy-AM"/>
        </w:rPr>
        <w:t xml:space="preserve"> դեպքում նախատեսվում է</w:t>
      </w:r>
      <w:r w:rsidRPr="008C0BF6">
        <w:rPr>
          <w:rFonts w:ascii="GHEA Grapalat" w:hAnsi="GHEA Grapalat"/>
          <w:lang w:val="hy-AM"/>
        </w:rPr>
        <w:t xml:space="preserve"> գործատուի և աշխատողի միջև առնվազն 6 ամիս ժամկետով աշխատանքային պայմանագրի կնքում և</w:t>
      </w:r>
    </w:p>
    <w:p w:rsidR="00F43A3C" w:rsidRPr="008C0BF6" w:rsidRDefault="00F43A3C" w:rsidP="00F43A3C">
      <w:pPr>
        <w:spacing w:line="360" w:lineRule="auto"/>
        <w:ind w:firstLine="567"/>
        <w:contextualSpacing/>
        <w:jc w:val="both"/>
        <w:rPr>
          <w:rFonts w:ascii="GHEA Grapalat" w:hAnsi="GHEA Grapalat"/>
          <w:lang w:val="hy-AM"/>
        </w:rPr>
      </w:pPr>
      <w:r w:rsidRPr="008C0BF6">
        <w:rPr>
          <w:rFonts w:ascii="GHEA Grapalat" w:hAnsi="GHEA Grapalat"/>
          <w:lang w:val="hy-AM"/>
        </w:rPr>
        <w:t>ա</w:t>
      </w:r>
      <w:r w:rsidRPr="008C0BF6">
        <w:rPr>
          <w:rFonts w:ascii="Cambria Math" w:hAnsi="Cambria Math" w:cs="Cambria Math"/>
          <w:lang w:val="hy-AM"/>
        </w:rPr>
        <w:t>․</w:t>
      </w:r>
      <w:r w:rsidRPr="008C0BF6">
        <w:rPr>
          <w:rFonts w:ascii="GHEA Grapalat" w:hAnsi="GHEA Grapalat"/>
          <w:lang w:val="hy-AM"/>
        </w:rPr>
        <w:t xml:space="preserve"> </w:t>
      </w:r>
      <w:r w:rsidRPr="008C0BF6">
        <w:rPr>
          <w:rFonts w:ascii="GHEA Grapalat" w:hAnsi="GHEA Grapalat" w:cs="GHEA Grapalat"/>
          <w:lang w:val="hy-AM"/>
        </w:rPr>
        <w:t>առաջին</w:t>
      </w:r>
      <w:r w:rsidRPr="008C0BF6">
        <w:rPr>
          <w:rFonts w:ascii="GHEA Grapalat" w:hAnsi="GHEA Grapalat"/>
          <w:lang w:val="hy-AM"/>
        </w:rPr>
        <w:t xml:space="preserve"> 3 </w:t>
      </w:r>
      <w:r w:rsidRPr="008C0BF6">
        <w:rPr>
          <w:rFonts w:ascii="GHEA Grapalat" w:hAnsi="GHEA Grapalat" w:cs="GHEA Grapalat"/>
          <w:lang w:val="hy-AM"/>
        </w:rPr>
        <w:t>ամսվա</w:t>
      </w:r>
      <w:r w:rsidRPr="008C0BF6">
        <w:rPr>
          <w:rFonts w:ascii="GHEA Grapalat" w:hAnsi="GHEA Grapalat"/>
          <w:lang w:val="hy-AM"/>
        </w:rPr>
        <w:t xml:space="preserve"> </w:t>
      </w:r>
      <w:r w:rsidRPr="008C0BF6">
        <w:rPr>
          <w:rFonts w:ascii="GHEA Grapalat" w:hAnsi="GHEA Grapalat" w:cs="GHEA Grapalat"/>
          <w:lang w:val="hy-AM"/>
        </w:rPr>
        <w:t>ընթացքում</w:t>
      </w:r>
      <w:r w:rsidRPr="008C0BF6">
        <w:rPr>
          <w:rFonts w:ascii="GHEA Grapalat" w:hAnsi="GHEA Grapalat"/>
          <w:lang w:val="hy-AM"/>
        </w:rPr>
        <w:t xml:space="preserve"> </w:t>
      </w:r>
      <w:r w:rsidRPr="008C0BF6">
        <w:rPr>
          <w:rFonts w:ascii="GHEA Grapalat" w:hAnsi="GHEA Grapalat" w:cs="GHEA Grapalat"/>
          <w:lang w:val="hy-AM"/>
        </w:rPr>
        <w:t>աշխատանքային</w:t>
      </w:r>
      <w:r w:rsidRPr="008C0BF6">
        <w:rPr>
          <w:rFonts w:ascii="GHEA Grapalat" w:hAnsi="GHEA Grapalat"/>
          <w:lang w:val="hy-AM"/>
        </w:rPr>
        <w:t xml:space="preserve"> </w:t>
      </w:r>
      <w:r w:rsidRPr="008C0BF6">
        <w:rPr>
          <w:rFonts w:ascii="GHEA Grapalat" w:hAnsi="GHEA Grapalat" w:cs="GHEA Grapalat"/>
          <w:lang w:val="hy-AM"/>
        </w:rPr>
        <w:t>փորձառության</w:t>
      </w:r>
      <w:r w:rsidRPr="008C0BF6">
        <w:rPr>
          <w:rFonts w:ascii="GHEA Grapalat" w:hAnsi="GHEA Grapalat"/>
          <w:lang w:val="hy-AM"/>
        </w:rPr>
        <w:t xml:space="preserve"> </w:t>
      </w:r>
      <w:r w:rsidRPr="008C0BF6">
        <w:rPr>
          <w:rFonts w:ascii="GHEA Grapalat" w:hAnsi="GHEA Grapalat" w:cs="GHEA Grapalat"/>
          <w:lang w:val="hy-AM"/>
        </w:rPr>
        <w:t>կազմակերպում</w:t>
      </w:r>
      <w:r w:rsidRPr="008C0BF6">
        <w:rPr>
          <w:rFonts w:ascii="GHEA Grapalat" w:hAnsi="GHEA Grapalat"/>
          <w:lang w:val="hy-AM"/>
        </w:rPr>
        <w:t xml:space="preserve">, </w:t>
      </w:r>
      <w:r w:rsidRPr="008C0BF6">
        <w:rPr>
          <w:rFonts w:ascii="GHEA Grapalat" w:hAnsi="GHEA Grapalat" w:cs="GHEA Grapalat"/>
          <w:lang w:val="hy-AM"/>
        </w:rPr>
        <w:t>որի</w:t>
      </w:r>
      <w:r w:rsidRPr="008C0BF6">
        <w:rPr>
          <w:rFonts w:ascii="GHEA Grapalat" w:hAnsi="GHEA Grapalat"/>
          <w:lang w:val="hy-AM"/>
        </w:rPr>
        <w:t xml:space="preserve"> </w:t>
      </w:r>
      <w:r w:rsidRPr="008C0BF6">
        <w:rPr>
          <w:rFonts w:ascii="GHEA Grapalat" w:hAnsi="GHEA Grapalat" w:cs="GHEA Grapalat"/>
          <w:lang w:val="hy-AM"/>
        </w:rPr>
        <w:t>շրջանակներում</w:t>
      </w:r>
      <w:r w:rsidRPr="008C0BF6">
        <w:rPr>
          <w:rFonts w:ascii="GHEA Grapalat" w:hAnsi="GHEA Grapalat"/>
          <w:lang w:val="hy-AM"/>
        </w:rPr>
        <w:t xml:space="preserve"> </w:t>
      </w:r>
      <w:r>
        <w:rPr>
          <w:rFonts w:ascii="GHEA Grapalat" w:hAnsi="GHEA Grapalat"/>
          <w:lang w:val="hy-AM"/>
        </w:rPr>
        <w:t xml:space="preserve">նախատեսվում է </w:t>
      </w:r>
      <w:r w:rsidRPr="008C0BF6">
        <w:rPr>
          <w:rFonts w:ascii="GHEA Grapalat" w:hAnsi="GHEA Grapalat"/>
          <w:lang w:val="hy-AM"/>
        </w:rPr>
        <w:t>գործատուին 3 ամիս ժամկետով փոխհատուցման տրամադրում շահառուի աշխատավարձի վճարման համար` ամսական 165000 դրամ՝ ներառյալ շահառուի աշխատավարձից հաշվարկվող եկամտային հարկը, դրոշմանիշային վճարը և օրենքով սահմանված դեպքերում` սոցիալական վճարը,</w:t>
      </w:r>
    </w:p>
    <w:p w:rsidR="00F43A3C" w:rsidRDefault="00F43A3C" w:rsidP="00F43A3C">
      <w:pPr>
        <w:spacing w:line="360" w:lineRule="auto"/>
        <w:ind w:firstLine="567"/>
        <w:contextualSpacing/>
        <w:jc w:val="both"/>
        <w:rPr>
          <w:rFonts w:ascii="GHEA Grapalat" w:hAnsi="GHEA Grapalat"/>
          <w:lang w:val="hy-AM"/>
        </w:rPr>
      </w:pPr>
      <w:r w:rsidRPr="008C0BF6">
        <w:rPr>
          <w:rFonts w:ascii="GHEA Grapalat" w:hAnsi="GHEA Grapalat"/>
          <w:lang w:val="hy-AM"/>
        </w:rPr>
        <w:t>բ</w:t>
      </w:r>
      <w:r w:rsidRPr="008C0BF6">
        <w:rPr>
          <w:rFonts w:ascii="Cambria Math" w:hAnsi="Cambria Math" w:cs="Cambria Math"/>
          <w:lang w:val="hy-AM"/>
        </w:rPr>
        <w:t>․</w:t>
      </w:r>
      <w:r w:rsidRPr="008C0BF6">
        <w:rPr>
          <w:rFonts w:ascii="GHEA Grapalat" w:hAnsi="GHEA Grapalat"/>
          <w:lang w:val="hy-AM"/>
        </w:rPr>
        <w:t xml:space="preserve"> </w:t>
      </w:r>
      <w:r w:rsidRPr="008C0BF6">
        <w:rPr>
          <w:rFonts w:ascii="GHEA Grapalat" w:hAnsi="GHEA Grapalat" w:cs="GHEA Grapalat"/>
          <w:lang w:val="hy-AM"/>
        </w:rPr>
        <w:t>գործատուի</w:t>
      </w:r>
      <w:r w:rsidRPr="008C0BF6">
        <w:rPr>
          <w:rFonts w:ascii="GHEA Grapalat" w:hAnsi="GHEA Grapalat"/>
          <w:lang w:val="hy-AM"/>
        </w:rPr>
        <w:t xml:space="preserve"> </w:t>
      </w:r>
      <w:r w:rsidRPr="008C0BF6">
        <w:rPr>
          <w:rFonts w:ascii="GHEA Grapalat" w:hAnsi="GHEA Grapalat" w:cs="GHEA Grapalat"/>
          <w:lang w:val="hy-AM"/>
        </w:rPr>
        <w:t>մոտ</w:t>
      </w:r>
      <w:r w:rsidRPr="008C0BF6">
        <w:rPr>
          <w:rFonts w:ascii="GHEA Grapalat" w:hAnsi="GHEA Grapalat"/>
          <w:lang w:val="hy-AM"/>
        </w:rPr>
        <w:t xml:space="preserve"> </w:t>
      </w:r>
      <w:r w:rsidRPr="008C0BF6">
        <w:rPr>
          <w:rFonts w:ascii="GHEA Grapalat" w:hAnsi="GHEA Grapalat" w:cs="GHEA Grapalat"/>
          <w:lang w:val="hy-AM"/>
        </w:rPr>
        <w:t>աշ</w:t>
      </w:r>
      <w:r w:rsidRPr="008C0BF6">
        <w:rPr>
          <w:rFonts w:ascii="GHEA Grapalat" w:hAnsi="GHEA Grapalat"/>
          <w:lang w:val="hy-AM"/>
        </w:rPr>
        <w:t>խատանքային փորձառություն անցնելուց հետո գործատուին աջակցության տրամադրում՝ առավելագույնը ամսական 50000 դրամի չափով, բայց ոչ ավելի, քան 3 ամիս ժամկետով՝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F43A3C" w:rsidRDefault="00F43A3C" w:rsidP="00F43A3C">
      <w:pPr>
        <w:spacing w:line="360" w:lineRule="auto"/>
        <w:ind w:firstLine="567"/>
        <w:contextualSpacing/>
        <w:jc w:val="both"/>
        <w:rPr>
          <w:rFonts w:ascii="GHEA Grapalat" w:hAnsi="GHEA Grapalat"/>
          <w:lang w:val="hy-AM"/>
        </w:rPr>
      </w:pPr>
      <w:r w:rsidRPr="00BF03BD">
        <w:rPr>
          <w:rFonts w:ascii="GHEA Grapalat" w:hAnsi="GHEA Grapalat"/>
          <w:lang w:val="hy-AM"/>
        </w:rPr>
        <w:t xml:space="preserve">Աջակցության </w:t>
      </w:r>
      <w:r w:rsidRPr="00B57DFA">
        <w:rPr>
          <w:rFonts w:ascii="GHEA Grapalat" w:hAnsi="GHEA Grapalat"/>
          <w:b/>
          <w:lang w:val="hy-AM"/>
        </w:rPr>
        <w:t>3-րդ ուղղության</w:t>
      </w:r>
      <w:r>
        <w:rPr>
          <w:rFonts w:ascii="GHEA Grapalat" w:hAnsi="GHEA Grapalat"/>
          <w:lang w:val="hy-AM"/>
        </w:rPr>
        <w:t xml:space="preserve"> դեպքում</w:t>
      </w:r>
      <w:r w:rsidRPr="00BF03BD">
        <w:rPr>
          <w:rFonts w:ascii="GHEA Grapalat" w:hAnsi="GHEA Grapalat"/>
          <w:lang w:val="hy-AM"/>
        </w:rPr>
        <w:t xml:space="preserve"> </w:t>
      </w:r>
      <w:r>
        <w:rPr>
          <w:rFonts w:ascii="GHEA Grapalat" w:hAnsi="GHEA Grapalat"/>
          <w:lang w:val="hy-AM"/>
        </w:rPr>
        <w:t xml:space="preserve">նախատեսվում է </w:t>
      </w:r>
      <w:r w:rsidRPr="00BF03BD">
        <w:rPr>
          <w:rFonts w:ascii="GHEA Grapalat" w:hAnsi="GHEA Grapalat"/>
          <w:lang w:val="hy-AM"/>
        </w:rPr>
        <w:t xml:space="preserve">մինչև 6 ամիս տևողությամբ ուսուցման կազմակերպում, որի նպատակով  </w:t>
      </w:r>
      <w:r>
        <w:rPr>
          <w:rFonts w:ascii="GHEA Grapalat" w:hAnsi="GHEA Grapalat"/>
          <w:lang w:val="hy-AM"/>
        </w:rPr>
        <w:t>նախատեսվում է՝</w:t>
      </w:r>
    </w:p>
    <w:p w:rsidR="00F43A3C" w:rsidRPr="00F94333" w:rsidRDefault="00F43A3C" w:rsidP="00F43A3C">
      <w:pPr>
        <w:spacing w:line="360" w:lineRule="auto"/>
        <w:ind w:firstLine="567"/>
        <w:contextualSpacing/>
        <w:jc w:val="both"/>
        <w:rPr>
          <w:rFonts w:ascii="GHEA Grapalat" w:hAnsi="GHEA Grapalat"/>
          <w:lang w:val="hy-AM"/>
        </w:rPr>
      </w:pPr>
      <w:r w:rsidRPr="00F94333">
        <w:rPr>
          <w:rFonts w:ascii="GHEA Grapalat" w:hAnsi="GHEA Grapalat"/>
          <w:lang w:val="hy-AM"/>
        </w:rPr>
        <w:t>1)</w:t>
      </w:r>
      <w:r>
        <w:rPr>
          <w:rFonts w:ascii="GHEA Grapalat" w:hAnsi="GHEA Grapalat"/>
          <w:lang w:val="hy-AM"/>
        </w:rPr>
        <w:t xml:space="preserve"> </w:t>
      </w:r>
      <w:r w:rsidRPr="00BF03BD">
        <w:rPr>
          <w:rFonts w:ascii="GHEA Grapalat" w:hAnsi="GHEA Grapalat"/>
          <w:lang w:val="hy-AM"/>
        </w:rPr>
        <w:t>ուսուցման ամբողջ ժամանակահատվածում շահա</w:t>
      </w:r>
      <w:r>
        <w:rPr>
          <w:rFonts w:ascii="GHEA Grapalat" w:hAnsi="GHEA Grapalat"/>
          <w:lang w:val="hy-AM"/>
        </w:rPr>
        <w:t>ռուին ամսական կտրվածքով վճարել</w:t>
      </w:r>
      <w:r w:rsidRPr="00F94333">
        <w:rPr>
          <w:rFonts w:ascii="GHEA Grapalat" w:hAnsi="GHEA Grapalat"/>
          <w:lang w:val="hy-AM"/>
        </w:rPr>
        <w:t>`</w:t>
      </w:r>
    </w:p>
    <w:p w:rsidR="00F43A3C" w:rsidRPr="00BF03BD" w:rsidRDefault="00F43A3C" w:rsidP="00F43A3C">
      <w:pPr>
        <w:spacing w:line="360" w:lineRule="auto"/>
        <w:ind w:firstLine="567"/>
        <w:contextualSpacing/>
        <w:jc w:val="both"/>
        <w:rPr>
          <w:rFonts w:ascii="GHEA Grapalat" w:hAnsi="GHEA Grapalat"/>
          <w:lang w:val="hy-AM"/>
        </w:rPr>
      </w:pPr>
      <w:r w:rsidRPr="00BF03BD">
        <w:rPr>
          <w:rFonts w:ascii="GHEA Grapalat" w:hAnsi="GHEA Grapalat"/>
          <w:lang w:val="hy-AM"/>
        </w:rPr>
        <w:t>•</w:t>
      </w:r>
      <w:r w:rsidRPr="00BF03BD">
        <w:rPr>
          <w:rFonts w:ascii="GHEA Grapalat" w:hAnsi="GHEA Grapalat"/>
          <w:lang w:val="hy-AM"/>
        </w:rPr>
        <w:tab/>
        <w:t xml:space="preserve">ուսման վարձի փոխհատուցում՝ յուրաքանչյուր ամսվա համար առավելագույնը 50000 դրամ, </w:t>
      </w:r>
    </w:p>
    <w:p w:rsidR="00F43A3C" w:rsidRPr="00BF03BD" w:rsidRDefault="00F43A3C" w:rsidP="00F43A3C">
      <w:pPr>
        <w:spacing w:line="360" w:lineRule="auto"/>
        <w:ind w:firstLine="567"/>
        <w:contextualSpacing/>
        <w:jc w:val="both"/>
        <w:rPr>
          <w:rFonts w:ascii="GHEA Grapalat" w:hAnsi="GHEA Grapalat"/>
          <w:lang w:val="hy-AM"/>
        </w:rPr>
      </w:pPr>
      <w:r w:rsidRPr="00BF03BD">
        <w:rPr>
          <w:rFonts w:ascii="GHEA Grapalat" w:hAnsi="GHEA Grapalat"/>
          <w:lang w:val="hy-AM"/>
        </w:rPr>
        <w:t>•</w:t>
      </w:r>
      <w:r w:rsidRPr="00BF03BD">
        <w:rPr>
          <w:rFonts w:ascii="GHEA Grapalat" w:hAnsi="GHEA Grapalat"/>
          <w:lang w:val="hy-AM"/>
        </w:rPr>
        <w:tab/>
        <w:t>կրթաթոշակ` ամսական 50000 դրամ</w:t>
      </w:r>
      <w:r w:rsidRPr="00BF03BD">
        <w:rPr>
          <w:rFonts w:ascii="Cambria Math" w:hAnsi="Cambria Math" w:cs="Cambria Math"/>
          <w:lang w:val="hy-AM"/>
        </w:rPr>
        <w:t>․</w:t>
      </w:r>
      <w:r w:rsidRPr="00BF03BD">
        <w:rPr>
          <w:rFonts w:ascii="GHEA Grapalat" w:hAnsi="GHEA Grapalat"/>
          <w:lang w:val="hy-AM"/>
        </w:rPr>
        <w:t xml:space="preserve">  </w:t>
      </w:r>
    </w:p>
    <w:p w:rsidR="00F43A3C" w:rsidRPr="00BF03BD" w:rsidRDefault="00F43A3C" w:rsidP="00F43A3C">
      <w:pPr>
        <w:spacing w:line="360" w:lineRule="auto"/>
        <w:ind w:firstLine="567"/>
        <w:contextualSpacing/>
        <w:jc w:val="both"/>
        <w:rPr>
          <w:rFonts w:ascii="GHEA Grapalat" w:hAnsi="GHEA Grapalat"/>
          <w:lang w:val="hy-AM"/>
        </w:rPr>
      </w:pPr>
      <w:r>
        <w:rPr>
          <w:rFonts w:ascii="GHEA Grapalat" w:hAnsi="GHEA Grapalat"/>
          <w:lang w:val="hy-AM"/>
        </w:rPr>
        <w:t xml:space="preserve">2) </w:t>
      </w:r>
      <w:r w:rsidRPr="00BF03BD">
        <w:rPr>
          <w:rFonts w:ascii="GHEA Grapalat" w:hAnsi="GHEA Grapalat"/>
          <w:lang w:val="hy-AM"/>
        </w:rPr>
        <w:t xml:space="preserve">ուսուցումն ավարտելուց հետո գործատուի և շահառուի միջև </w:t>
      </w:r>
      <w:r>
        <w:rPr>
          <w:rFonts w:ascii="GHEA Grapalat" w:hAnsi="GHEA Grapalat"/>
          <w:lang w:val="hy-AM"/>
        </w:rPr>
        <w:t>նախատեսվում է</w:t>
      </w:r>
      <w:r w:rsidRPr="00F94333">
        <w:rPr>
          <w:rFonts w:ascii="GHEA Grapalat" w:hAnsi="GHEA Grapalat"/>
          <w:lang w:val="hy-AM"/>
        </w:rPr>
        <w:t xml:space="preserve"> </w:t>
      </w:r>
      <w:r w:rsidRPr="00BF03BD">
        <w:rPr>
          <w:rFonts w:ascii="GHEA Grapalat" w:hAnsi="GHEA Grapalat"/>
          <w:lang w:val="hy-AM"/>
        </w:rPr>
        <w:t>առնվազն 6 ամիս ժամկետով աշխատանքային պայմանագրի կնքում և</w:t>
      </w:r>
    </w:p>
    <w:p w:rsidR="00F43A3C" w:rsidRPr="00BF03BD" w:rsidRDefault="00F43A3C" w:rsidP="00F43A3C">
      <w:pPr>
        <w:spacing w:line="360" w:lineRule="auto"/>
        <w:ind w:firstLine="567"/>
        <w:contextualSpacing/>
        <w:jc w:val="both"/>
        <w:rPr>
          <w:rFonts w:ascii="GHEA Grapalat" w:hAnsi="GHEA Grapalat"/>
          <w:lang w:val="hy-AM"/>
        </w:rPr>
      </w:pPr>
      <w:r w:rsidRPr="00BF03BD">
        <w:rPr>
          <w:rFonts w:ascii="GHEA Grapalat" w:hAnsi="GHEA Grapalat"/>
          <w:lang w:val="hy-AM"/>
        </w:rPr>
        <w:t>ա</w:t>
      </w:r>
      <w:r w:rsidRPr="00BF03BD">
        <w:rPr>
          <w:rFonts w:ascii="Cambria Math" w:hAnsi="Cambria Math" w:cs="Cambria Math"/>
          <w:lang w:val="hy-AM"/>
        </w:rPr>
        <w:t>․</w:t>
      </w:r>
      <w:r w:rsidRPr="00BF03BD">
        <w:rPr>
          <w:rFonts w:ascii="GHEA Grapalat" w:hAnsi="GHEA Grapalat"/>
          <w:lang w:val="hy-AM"/>
        </w:rPr>
        <w:t xml:space="preserve"> </w:t>
      </w:r>
      <w:r w:rsidRPr="00BF03BD">
        <w:rPr>
          <w:rFonts w:ascii="GHEA Grapalat" w:hAnsi="GHEA Grapalat" w:cs="GHEA Grapalat"/>
          <w:lang w:val="hy-AM"/>
        </w:rPr>
        <w:t>առաջին</w:t>
      </w:r>
      <w:r w:rsidRPr="00BF03BD">
        <w:rPr>
          <w:rFonts w:ascii="GHEA Grapalat" w:hAnsi="GHEA Grapalat"/>
          <w:lang w:val="hy-AM"/>
        </w:rPr>
        <w:t xml:space="preserve"> 3 </w:t>
      </w:r>
      <w:r w:rsidRPr="00BF03BD">
        <w:rPr>
          <w:rFonts w:ascii="GHEA Grapalat" w:hAnsi="GHEA Grapalat" w:cs="GHEA Grapalat"/>
          <w:lang w:val="hy-AM"/>
        </w:rPr>
        <w:t>ամսվա</w:t>
      </w:r>
      <w:r w:rsidRPr="00BF03BD">
        <w:rPr>
          <w:rFonts w:ascii="GHEA Grapalat" w:hAnsi="GHEA Grapalat"/>
          <w:lang w:val="hy-AM"/>
        </w:rPr>
        <w:t xml:space="preserve"> </w:t>
      </w:r>
      <w:r w:rsidRPr="00BF03BD">
        <w:rPr>
          <w:rFonts w:ascii="GHEA Grapalat" w:hAnsi="GHEA Grapalat" w:cs="GHEA Grapalat"/>
          <w:lang w:val="hy-AM"/>
        </w:rPr>
        <w:t>ընթացքում</w:t>
      </w:r>
      <w:r w:rsidRPr="00BF03BD">
        <w:rPr>
          <w:rFonts w:ascii="GHEA Grapalat" w:hAnsi="GHEA Grapalat"/>
          <w:lang w:val="hy-AM"/>
        </w:rPr>
        <w:t xml:space="preserve"> </w:t>
      </w:r>
      <w:r w:rsidRPr="00BF03BD">
        <w:rPr>
          <w:rFonts w:ascii="GHEA Grapalat" w:hAnsi="GHEA Grapalat" w:cs="GHEA Grapalat"/>
          <w:lang w:val="hy-AM"/>
        </w:rPr>
        <w:t>աշխատանքային</w:t>
      </w:r>
      <w:r w:rsidRPr="00BF03BD">
        <w:rPr>
          <w:rFonts w:ascii="GHEA Grapalat" w:hAnsi="GHEA Grapalat"/>
          <w:lang w:val="hy-AM"/>
        </w:rPr>
        <w:t xml:space="preserve"> </w:t>
      </w:r>
      <w:r w:rsidRPr="00BF03BD">
        <w:rPr>
          <w:rFonts w:ascii="GHEA Grapalat" w:hAnsi="GHEA Grapalat" w:cs="GHEA Grapalat"/>
          <w:lang w:val="hy-AM"/>
        </w:rPr>
        <w:t>փորձառության</w:t>
      </w:r>
      <w:r w:rsidRPr="00BF03BD">
        <w:rPr>
          <w:rFonts w:ascii="GHEA Grapalat" w:hAnsi="GHEA Grapalat"/>
          <w:lang w:val="hy-AM"/>
        </w:rPr>
        <w:t xml:space="preserve"> </w:t>
      </w:r>
      <w:r w:rsidRPr="00BF03BD">
        <w:rPr>
          <w:rFonts w:ascii="GHEA Grapalat" w:hAnsi="GHEA Grapalat" w:cs="GHEA Grapalat"/>
          <w:lang w:val="hy-AM"/>
        </w:rPr>
        <w:t>կազմակերպում</w:t>
      </w:r>
      <w:r w:rsidRPr="00BF03BD">
        <w:rPr>
          <w:rFonts w:ascii="GHEA Grapalat" w:hAnsi="GHEA Grapalat"/>
          <w:lang w:val="hy-AM"/>
        </w:rPr>
        <w:t xml:space="preserve">, </w:t>
      </w:r>
      <w:r w:rsidRPr="00BF03BD">
        <w:rPr>
          <w:rFonts w:ascii="GHEA Grapalat" w:hAnsi="GHEA Grapalat" w:cs="GHEA Grapalat"/>
          <w:lang w:val="hy-AM"/>
        </w:rPr>
        <w:t>որի</w:t>
      </w:r>
      <w:r w:rsidRPr="00BF03BD">
        <w:rPr>
          <w:rFonts w:ascii="GHEA Grapalat" w:hAnsi="GHEA Grapalat"/>
          <w:lang w:val="hy-AM"/>
        </w:rPr>
        <w:t xml:space="preserve"> </w:t>
      </w:r>
      <w:r w:rsidRPr="00BF03BD">
        <w:rPr>
          <w:rFonts w:ascii="GHEA Grapalat" w:hAnsi="GHEA Grapalat" w:cs="GHEA Grapalat"/>
          <w:lang w:val="hy-AM"/>
        </w:rPr>
        <w:t>շրջանակ</w:t>
      </w:r>
      <w:r w:rsidRPr="00BF03BD">
        <w:rPr>
          <w:rFonts w:ascii="GHEA Grapalat" w:hAnsi="GHEA Grapalat"/>
          <w:lang w:val="hy-AM"/>
        </w:rPr>
        <w:t xml:space="preserve">ներում </w:t>
      </w:r>
      <w:r>
        <w:rPr>
          <w:rFonts w:ascii="GHEA Grapalat" w:hAnsi="GHEA Grapalat"/>
          <w:lang w:val="hy-AM"/>
        </w:rPr>
        <w:t xml:space="preserve">նախատեսվում է </w:t>
      </w:r>
      <w:r w:rsidRPr="00BF03BD">
        <w:rPr>
          <w:rFonts w:ascii="GHEA Grapalat" w:hAnsi="GHEA Grapalat"/>
          <w:lang w:val="hy-AM"/>
        </w:rPr>
        <w:t>գործատուին 3 ամիս ժամկետով փոխհատուցման տրամադրում շահառուի աշխատավարձի վճարման համար` ամսական 165000 դրամ՝ ներառյալ շահառուի աշխատավարձից հաշվարկվող եկամտային հարկը, դրոշմանիշային վճարը և օրենքով սահմանված դեպքերում` սոցիալական վճարը,</w:t>
      </w:r>
    </w:p>
    <w:p w:rsidR="00F43A3C" w:rsidRPr="00880C9C" w:rsidRDefault="00F43A3C" w:rsidP="00F43A3C">
      <w:pPr>
        <w:spacing w:line="360" w:lineRule="auto"/>
        <w:ind w:firstLine="567"/>
        <w:contextualSpacing/>
        <w:jc w:val="both"/>
        <w:rPr>
          <w:rFonts w:ascii="GHEA Grapalat" w:hAnsi="GHEA Grapalat"/>
          <w:lang w:val="hy-AM"/>
        </w:rPr>
      </w:pPr>
      <w:r w:rsidRPr="00BF03BD">
        <w:rPr>
          <w:rFonts w:ascii="GHEA Grapalat" w:hAnsi="GHEA Grapalat"/>
          <w:lang w:val="hy-AM"/>
        </w:rPr>
        <w:lastRenderedPageBreak/>
        <w:t>բ</w:t>
      </w:r>
      <w:r w:rsidRPr="00BF03BD">
        <w:rPr>
          <w:rFonts w:ascii="Cambria Math" w:hAnsi="Cambria Math" w:cs="Cambria Math"/>
          <w:lang w:val="hy-AM"/>
        </w:rPr>
        <w:t>․</w:t>
      </w:r>
      <w:r w:rsidRPr="00BF03BD">
        <w:rPr>
          <w:rFonts w:ascii="GHEA Grapalat" w:hAnsi="GHEA Grapalat"/>
          <w:lang w:val="hy-AM"/>
        </w:rPr>
        <w:t xml:space="preserve"> </w:t>
      </w:r>
      <w:r w:rsidRPr="00BF03BD">
        <w:rPr>
          <w:rFonts w:ascii="GHEA Grapalat" w:hAnsi="GHEA Grapalat" w:cs="GHEA Grapalat"/>
          <w:lang w:val="hy-AM"/>
        </w:rPr>
        <w:t>գործատուի</w:t>
      </w:r>
      <w:r w:rsidRPr="00BF03BD">
        <w:rPr>
          <w:rFonts w:ascii="GHEA Grapalat" w:hAnsi="GHEA Grapalat"/>
          <w:lang w:val="hy-AM"/>
        </w:rPr>
        <w:t xml:space="preserve"> մոտ աշխատանքային փորձառություն անցնելուց հետո գործատուին </w:t>
      </w:r>
      <w:r>
        <w:rPr>
          <w:rFonts w:ascii="GHEA Grapalat" w:hAnsi="GHEA Grapalat"/>
          <w:lang w:val="hy-AM"/>
        </w:rPr>
        <w:t>տրամադրվում է աջակցություն</w:t>
      </w:r>
      <w:r w:rsidRPr="00BF03BD">
        <w:rPr>
          <w:rFonts w:ascii="GHEA Grapalat" w:hAnsi="GHEA Grapalat"/>
          <w:lang w:val="hy-AM"/>
        </w:rPr>
        <w:t>՝ առավելագույնը ամսական 50000 դրամի չափով, բայց ոչ ավելի, քան 3 ամիս ժամկետով՝ շահառուի աշխատավարձից հաշվարկվող եկամտային հարկը, դրոշմանիշային վճարը և օրենքով սահմանված դեպքերում սոցիալական վճարը փոխհատուցելու համար։</w:t>
      </w:r>
    </w:p>
    <w:p w:rsidR="00F43A3C" w:rsidRPr="00880C9C" w:rsidRDefault="00F43A3C" w:rsidP="00F43A3C">
      <w:pPr>
        <w:pStyle w:val="ListParagraph"/>
        <w:numPr>
          <w:ilvl w:val="1"/>
          <w:numId w:val="1"/>
        </w:numPr>
        <w:tabs>
          <w:tab w:val="left" w:pos="1134"/>
        </w:tabs>
        <w:spacing w:line="360" w:lineRule="auto"/>
        <w:ind w:hanging="153"/>
        <w:jc w:val="both"/>
        <w:rPr>
          <w:rFonts w:ascii="GHEA Grapalat" w:hAnsi="GHEA Grapalat"/>
          <w:color w:val="191919"/>
          <w:shd w:val="clear" w:color="auto" w:fill="FFFFFF"/>
          <w:lang w:val="hy-AM"/>
        </w:rPr>
      </w:pPr>
      <w:r w:rsidRPr="00880C9C">
        <w:rPr>
          <w:rFonts w:ascii="GHEA Grapalat" w:hAnsi="GHEA Grapalat" w:cs="Sylfaen"/>
          <w:b/>
          <w:lang w:val="hy-AM"/>
        </w:rPr>
        <w:t>Կարգավորման</w:t>
      </w:r>
      <w:r w:rsidRPr="00880C9C">
        <w:rPr>
          <w:rFonts w:ascii="GHEA Grapalat" w:hAnsi="GHEA Grapalat"/>
          <w:b/>
          <w:lang w:val="hy-AM"/>
        </w:rPr>
        <w:t xml:space="preserve"> </w:t>
      </w:r>
      <w:r w:rsidRPr="00880C9C">
        <w:rPr>
          <w:rFonts w:ascii="GHEA Grapalat" w:hAnsi="GHEA Grapalat" w:cs="Sylfaen"/>
          <w:b/>
          <w:lang w:val="hy-AM"/>
        </w:rPr>
        <w:t>հարաբերությունների</w:t>
      </w:r>
      <w:r w:rsidRPr="00880C9C">
        <w:rPr>
          <w:rFonts w:ascii="GHEA Grapalat" w:hAnsi="GHEA Grapalat"/>
          <w:b/>
          <w:lang w:val="hy-AM"/>
        </w:rPr>
        <w:t xml:space="preserve"> </w:t>
      </w:r>
      <w:r w:rsidRPr="00880C9C">
        <w:rPr>
          <w:rFonts w:ascii="GHEA Grapalat" w:hAnsi="GHEA Grapalat" w:cs="Sylfaen"/>
          <w:b/>
          <w:lang w:val="hy-AM"/>
        </w:rPr>
        <w:t>ներկա</w:t>
      </w:r>
      <w:r w:rsidRPr="00880C9C">
        <w:rPr>
          <w:rFonts w:ascii="GHEA Grapalat" w:hAnsi="GHEA Grapalat"/>
          <w:b/>
          <w:lang w:val="hy-AM"/>
        </w:rPr>
        <w:t xml:space="preserve"> </w:t>
      </w:r>
      <w:r w:rsidRPr="00880C9C">
        <w:rPr>
          <w:rFonts w:ascii="GHEA Grapalat" w:hAnsi="GHEA Grapalat" w:cs="Sylfaen"/>
          <w:b/>
          <w:lang w:val="hy-AM"/>
        </w:rPr>
        <w:t>վիճակը</w:t>
      </w:r>
      <w:r w:rsidRPr="00880C9C">
        <w:rPr>
          <w:rFonts w:ascii="GHEA Grapalat" w:hAnsi="GHEA Grapalat"/>
          <w:b/>
          <w:lang w:val="hy-AM"/>
        </w:rPr>
        <w:t xml:space="preserve"> </w:t>
      </w:r>
      <w:r w:rsidRPr="00880C9C">
        <w:rPr>
          <w:rFonts w:ascii="GHEA Grapalat" w:hAnsi="GHEA Grapalat" w:cs="Sylfaen"/>
          <w:b/>
          <w:lang w:val="hy-AM"/>
        </w:rPr>
        <w:t>և</w:t>
      </w:r>
      <w:r w:rsidRPr="00880C9C">
        <w:rPr>
          <w:rFonts w:ascii="GHEA Grapalat" w:hAnsi="GHEA Grapalat"/>
          <w:b/>
          <w:lang w:val="hy-AM"/>
        </w:rPr>
        <w:t xml:space="preserve"> </w:t>
      </w:r>
      <w:r w:rsidRPr="00880C9C">
        <w:rPr>
          <w:rFonts w:ascii="GHEA Grapalat" w:hAnsi="GHEA Grapalat" w:cs="Sylfaen"/>
          <w:b/>
          <w:lang w:val="hy-AM"/>
        </w:rPr>
        <w:t>առկա</w:t>
      </w:r>
      <w:r w:rsidRPr="00880C9C">
        <w:rPr>
          <w:rFonts w:ascii="GHEA Grapalat" w:hAnsi="GHEA Grapalat"/>
          <w:b/>
          <w:lang w:val="hy-AM"/>
        </w:rPr>
        <w:t xml:space="preserve"> </w:t>
      </w:r>
      <w:r w:rsidRPr="00880C9C">
        <w:rPr>
          <w:rFonts w:ascii="GHEA Grapalat" w:hAnsi="GHEA Grapalat" w:cs="Sylfaen"/>
          <w:b/>
          <w:lang w:val="hy-AM"/>
        </w:rPr>
        <w:t>խնդիրները</w:t>
      </w:r>
    </w:p>
    <w:p w:rsidR="00F43A3C" w:rsidRPr="00880C9C" w:rsidRDefault="00F43A3C" w:rsidP="00F43A3C">
      <w:pPr>
        <w:pStyle w:val="ListParagraph"/>
        <w:shd w:val="clear" w:color="auto" w:fill="FFFFFF"/>
        <w:tabs>
          <w:tab w:val="left" w:pos="1170"/>
        </w:tabs>
        <w:spacing w:line="360" w:lineRule="auto"/>
        <w:ind w:left="0" w:firstLine="567"/>
        <w:jc w:val="both"/>
        <w:rPr>
          <w:rFonts w:ascii="GHEA Grapalat" w:hAnsi="GHEA Grapalat"/>
          <w:lang w:val="hy-AM"/>
        </w:rPr>
      </w:pPr>
      <w:r w:rsidRPr="00880C9C">
        <w:rPr>
          <w:rFonts w:ascii="GHEA Grapalat" w:hAnsi="GHEA Grapalat"/>
          <w:lang w:val="hy-AM"/>
        </w:rPr>
        <w:t>2024</w:t>
      </w:r>
      <w:r w:rsidRPr="00880C9C">
        <w:rPr>
          <w:rFonts w:ascii="Calibri" w:hAnsi="Calibri" w:cs="Calibri"/>
          <w:lang w:val="hy-AM"/>
        </w:rPr>
        <w:t> </w:t>
      </w:r>
      <w:r w:rsidRPr="00880C9C">
        <w:rPr>
          <w:rFonts w:ascii="GHEA Grapalat" w:hAnsi="GHEA Grapalat"/>
          <w:lang w:val="hy-AM"/>
        </w:rPr>
        <w:t>թ․ պետական բյուջեում «2023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w:t>
      </w:r>
      <w:r>
        <w:rPr>
          <w:rFonts w:ascii="GHEA Grapalat" w:hAnsi="GHEA Grapalat"/>
          <w:lang w:val="hy-AM"/>
        </w:rPr>
        <w:t xml:space="preserve"> ծրագրի</w:t>
      </w:r>
      <w:r w:rsidRPr="00880C9C">
        <w:rPr>
          <w:rFonts w:ascii="GHEA Grapalat" w:hAnsi="GHEA Grapalat"/>
          <w:lang w:val="hy-AM"/>
        </w:rPr>
        <w:t xml:space="preserve"> համար ֆինանսական միջոցներ նախատեսված չեն։ </w:t>
      </w:r>
    </w:p>
    <w:p w:rsidR="00F43A3C" w:rsidRPr="00880C9C" w:rsidRDefault="00F43A3C" w:rsidP="00F43A3C">
      <w:pPr>
        <w:pStyle w:val="ListParagraph"/>
        <w:shd w:val="clear" w:color="auto" w:fill="FFFFFF"/>
        <w:tabs>
          <w:tab w:val="left" w:pos="1170"/>
        </w:tabs>
        <w:spacing w:line="360" w:lineRule="auto"/>
        <w:ind w:left="0" w:firstLine="567"/>
        <w:jc w:val="both"/>
        <w:rPr>
          <w:rFonts w:ascii="GHEA Grapalat" w:hAnsi="GHEA Grapalat"/>
          <w:bCs/>
          <w:lang w:val="hy-AM"/>
        </w:rPr>
      </w:pPr>
      <w:r w:rsidRPr="00880C9C">
        <w:rPr>
          <w:rFonts w:ascii="GHEA Grapalat" w:hAnsi="GHEA Grapalat"/>
          <w:b/>
          <w:lang w:val="hy-AM"/>
        </w:rPr>
        <w:t>1.2. Կարգավորման առարկան, առկա խնդրի առաջարկվող լուծումը</w:t>
      </w:r>
    </w:p>
    <w:p w:rsidR="00F43A3C" w:rsidRDefault="00F43A3C" w:rsidP="00F43A3C">
      <w:pPr>
        <w:spacing w:line="360" w:lineRule="auto"/>
        <w:ind w:firstLine="567"/>
        <w:jc w:val="both"/>
        <w:rPr>
          <w:rFonts w:ascii="GHEA Grapalat" w:hAnsi="GHEA Grapalat"/>
          <w:lang w:val="hy-AM"/>
        </w:rPr>
      </w:pPr>
      <w:r w:rsidRPr="00880C9C">
        <w:rPr>
          <w:rFonts w:ascii="GHEA Grapalat" w:hAnsi="GHEA Grapalat"/>
          <w:bCs/>
          <w:lang w:val="hy-AM"/>
        </w:rPr>
        <w:t xml:space="preserve">Առաջարկվում է ՀՀ կառավարության 2023 թվականի դեկտեմբերի 28-ի N 2323-Ն որոշման մեջ կատարել </w:t>
      </w:r>
      <w:r w:rsidRPr="00D7682A">
        <w:rPr>
          <w:rFonts w:ascii="GHEA Grapalat" w:hAnsi="GHEA Grapalat"/>
          <w:bCs/>
          <w:lang w:val="hy-AM"/>
        </w:rPr>
        <w:t>փոփոխություններ և լրացումներ,</w:t>
      </w:r>
      <w:r w:rsidRPr="00880C9C">
        <w:rPr>
          <w:rFonts w:ascii="GHEA Grapalat" w:hAnsi="GHEA Grapalat"/>
          <w:bCs/>
          <w:lang w:val="hy-AM"/>
        </w:rPr>
        <w:t xml:space="preserve"> մասնավորապես՝ </w:t>
      </w:r>
      <w:r w:rsidRPr="007E63FD">
        <w:rPr>
          <w:rFonts w:ascii="GHEA Grapalat" w:hAnsi="GHEA Grapalat"/>
          <w:lang w:val="hy-AM"/>
        </w:rPr>
        <w:t>«2023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w:t>
      </w:r>
      <w:r w:rsidRPr="00880C9C">
        <w:rPr>
          <w:rFonts w:ascii="GHEA Grapalat" w:hAnsi="GHEA Grapalat"/>
          <w:lang w:val="hy-AM"/>
        </w:rPr>
        <w:t xml:space="preserve"> </w:t>
      </w:r>
      <w:r>
        <w:rPr>
          <w:rFonts w:ascii="GHEA Grapalat" w:hAnsi="GHEA Grapalat"/>
          <w:lang w:val="hy-AM"/>
        </w:rPr>
        <w:t>ծրագրի</w:t>
      </w:r>
      <w:r w:rsidRPr="00880C9C">
        <w:rPr>
          <w:rFonts w:ascii="GHEA Grapalat" w:hAnsi="GHEA Grapalat"/>
          <w:lang w:val="hy-AM"/>
        </w:rPr>
        <w:t xml:space="preserve"> իրականացման համար 2024 թվականի պետական բյուջեի պահուստային ֆոնդից հատկացնել </w:t>
      </w:r>
      <w:r w:rsidRPr="00C02912">
        <w:rPr>
          <w:rFonts w:ascii="GHEA Grapalat" w:hAnsi="GHEA Grapalat"/>
          <w:lang w:val="hy-AM"/>
        </w:rPr>
        <w:t>873,150.0 հազ. դրամ</w:t>
      </w:r>
      <w:r w:rsidRPr="00D0062C">
        <w:rPr>
          <w:rFonts w:ascii="GHEA Grapalat" w:hAnsi="GHEA Grapalat"/>
          <w:lang w:val="hy-AM"/>
        </w:rPr>
        <w:t xml:space="preserve"> </w:t>
      </w:r>
      <w:r w:rsidRPr="00880C9C">
        <w:rPr>
          <w:rFonts w:ascii="GHEA Grapalat" w:hAnsi="GHEA Grapalat"/>
          <w:lang w:val="hy-AM"/>
        </w:rPr>
        <w:t>գումար միջոցառման շրջանակներում 100</w:t>
      </w:r>
      <w:r>
        <w:rPr>
          <w:rFonts w:ascii="GHEA Grapalat" w:hAnsi="GHEA Grapalat"/>
          <w:lang w:val="hy-AM"/>
        </w:rPr>
        <w:t>0</w:t>
      </w:r>
      <w:r w:rsidRPr="00880C9C">
        <w:rPr>
          <w:rFonts w:ascii="GHEA Grapalat" w:hAnsi="GHEA Grapalat"/>
          <w:lang w:val="hy-AM"/>
        </w:rPr>
        <w:t xml:space="preserve"> շահառուի աջակցություն տրամադրելու նպատակով </w:t>
      </w:r>
      <w:r w:rsidRPr="008A1320">
        <w:rPr>
          <w:rFonts w:ascii="GHEA Grapalat" w:hAnsi="GHEA Grapalat"/>
          <w:shd w:val="clear" w:color="auto" w:fill="FFFFFF"/>
          <w:lang w:val="hy-AM"/>
        </w:rPr>
        <w:t>((230*(6*50000+6*50000+3*50000))</w:t>
      </w:r>
      <w:r>
        <w:rPr>
          <w:rFonts w:ascii="GHEA Grapalat" w:hAnsi="GHEA Grapalat"/>
          <w:shd w:val="clear" w:color="auto" w:fill="FFFFFF"/>
          <w:lang w:val="hy-AM"/>
        </w:rPr>
        <w:t>+</w:t>
      </w:r>
      <w:r w:rsidRPr="008A1320">
        <w:rPr>
          <w:rFonts w:ascii="GHEA Grapalat" w:hAnsi="GHEA Grapalat"/>
          <w:shd w:val="clear" w:color="auto" w:fill="FFFFFF"/>
          <w:lang w:val="hy-AM"/>
        </w:rPr>
        <w:t>(430*(3*165000+3*50000))</w:t>
      </w:r>
      <w:r>
        <w:rPr>
          <w:rFonts w:ascii="GHEA Grapalat" w:hAnsi="GHEA Grapalat"/>
          <w:shd w:val="clear" w:color="auto" w:fill="FFFFFF"/>
          <w:lang w:val="hy-AM"/>
        </w:rPr>
        <w:t>+</w:t>
      </w:r>
      <w:r w:rsidRPr="008A1320">
        <w:rPr>
          <w:rFonts w:ascii="GHEA Grapalat" w:hAnsi="GHEA Grapalat"/>
          <w:shd w:val="clear" w:color="auto" w:fill="FFFFFF"/>
          <w:lang w:val="hy-AM"/>
        </w:rPr>
        <w:t>(340*(6</w:t>
      </w:r>
      <w:r>
        <w:rPr>
          <w:rFonts w:ascii="GHEA Grapalat" w:hAnsi="GHEA Grapalat"/>
          <w:shd w:val="clear" w:color="auto" w:fill="FFFFFF"/>
          <w:lang w:val="hy-AM"/>
        </w:rPr>
        <w:t>*50000+6*50000+3*165000+3*50000</w:t>
      </w:r>
      <w:r w:rsidRPr="008A1320">
        <w:rPr>
          <w:rFonts w:ascii="GHEA Grapalat" w:hAnsi="GHEA Grapalat"/>
          <w:shd w:val="clear" w:color="auto" w:fill="FFFFFF"/>
          <w:lang w:val="hy-AM"/>
        </w:rPr>
        <w:t>)))</w:t>
      </w:r>
      <w:r>
        <w:rPr>
          <w:rFonts w:ascii="GHEA Grapalat" w:hAnsi="GHEA Grapalat"/>
          <w:lang w:val="hy-AM"/>
        </w:rPr>
        <w:t>։</w:t>
      </w:r>
    </w:p>
    <w:p w:rsidR="00F43A3C" w:rsidRDefault="00F43A3C" w:rsidP="00F43A3C">
      <w:pPr>
        <w:spacing w:line="360" w:lineRule="auto"/>
        <w:ind w:firstLine="567"/>
        <w:jc w:val="both"/>
        <w:rPr>
          <w:rFonts w:ascii="GHEA Grapalat" w:hAnsi="GHEA Grapalat" w:cs="GHEA Grapalat"/>
          <w:shd w:val="clear" w:color="auto" w:fill="FFFFFF"/>
          <w:lang w:val="hy-AM"/>
        </w:rPr>
      </w:pPr>
      <w:r w:rsidRPr="007E63FD">
        <w:rPr>
          <w:rFonts w:ascii="GHEA Grapalat" w:hAnsi="GHEA Grapalat"/>
          <w:lang w:val="hy-AM"/>
        </w:rPr>
        <w:t>«2023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w:t>
      </w:r>
      <w:r w:rsidRPr="00880C9C">
        <w:rPr>
          <w:rFonts w:ascii="GHEA Grapalat" w:hAnsi="GHEA Grapalat"/>
          <w:lang w:val="hy-AM"/>
        </w:rPr>
        <w:t xml:space="preserve"> </w:t>
      </w:r>
      <w:r>
        <w:rPr>
          <w:rFonts w:ascii="GHEA Grapalat" w:hAnsi="GHEA Grapalat"/>
          <w:lang w:val="hy-AM"/>
        </w:rPr>
        <w:t>ծրագրի</w:t>
      </w:r>
      <w:r w:rsidRPr="00880C9C">
        <w:rPr>
          <w:rFonts w:ascii="GHEA Grapalat" w:hAnsi="GHEA Grapalat" w:cs="GHEA Grapalat"/>
          <w:shd w:val="clear" w:color="auto" w:fill="FFFFFF"/>
          <w:lang w:val="hy-AM"/>
        </w:rPr>
        <w:t xml:space="preserve"> համար առաջարկվում </w:t>
      </w:r>
      <w:r>
        <w:rPr>
          <w:rFonts w:ascii="GHEA Grapalat" w:hAnsi="GHEA Grapalat" w:cs="GHEA Grapalat"/>
          <w:shd w:val="clear" w:color="auto" w:fill="FFFFFF"/>
          <w:lang w:val="hy-AM"/>
        </w:rPr>
        <w:t>են հետևյալ արդյունքային ցուցանիշները</w:t>
      </w:r>
      <w:r w:rsidRPr="00880C9C">
        <w:rPr>
          <w:rFonts w:ascii="GHEA Grapalat" w:hAnsi="GHEA Grapalat" w:cs="GHEA Grapalat"/>
          <w:shd w:val="clear" w:color="auto" w:fill="FFFFFF"/>
          <w:lang w:val="hy-AM"/>
        </w:rPr>
        <w:t xml:space="preserve">՝ </w:t>
      </w:r>
    </w:p>
    <w:tbl>
      <w:tblPr>
        <w:tblW w:w="11282" w:type="dxa"/>
        <w:tblInd w:w="-719" w:type="dxa"/>
        <w:tblLook w:val="04A0" w:firstRow="1" w:lastRow="0" w:firstColumn="1" w:lastColumn="0" w:noHBand="0" w:noVBand="1"/>
      </w:tblPr>
      <w:tblGrid>
        <w:gridCol w:w="3692"/>
        <w:gridCol w:w="1783"/>
        <w:gridCol w:w="2047"/>
        <w:gridCol w:w="1606"/>
        <w:gridCol w:w="2154"/>
      </w:tblGrid>
      <w:tr w:rsidR="00F43A3C" w:rsidRPr="005C69AA" w:rsidTr="0033777D">
        <w:trPr>
          <w:trHeight w:val="75"/>
        </w:trPr>
        <w:tc>
          <w:tcPr>
            <w:tcW w:w="36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val="hy-AM" w:eastAsia="en-US"/>
              </w:rPr>
            </w:pPr>
            <w:r w:rsidRPr="00DF0B84">
              <w:rPr>
                <w:rFonts w:ascii="Calibri" w:hAnsi="Calibri" w:cs="Calibri"/>
                <w:color w:val="000000"/>
                <w:lang w:val="hy-AM" w:eastAsia="en-US"/>
              </w:rPr>
              <w:t> </w:t>
            </w:r>
          </w:p>
        </w:tc>
        <w:tc>
          <w:tcPr>
            <w:tcW w:w="1783" w:type="dxa"/>
            <w:tcBorders>
              <w:top w:val="single" w:sz="8" w:space="0" w:color="auto"/>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val="en-US" w:eastAsia="en-US"/>
              </w:rPr>
            </w:pPr>
            <w:r w:rsidRPr="00DF0B84">
              <w:rPr>
                <w:rFonts w:ascii="GHEA Grapalat" w:hAnsi="GHEA Grapalat" w:cs="Calibri"/>
                <w:color w:val="000000"/>
                <w:lang w:val="hy-AM" w:eastAsia="en-US"/>
              </w:rPr>
              <w:t>Եռամսյակ</w:t>
            </w:r>
          </w:p>
        </w:tc>
        <w:tc>
          <w:tcPr>
            <w:tcW w:w="2047" w:type="dxa"/>
            <w:tcBorders>
              <w:top w:val="single" w:sz="8" w:space="0" w:color="auto"/>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val="en-US" w:eastAsia="en-US"/>
              </w:rPr>
            </w:pPr>
            <w:r w:rsidRPr="00DF0B84">
              <w:rPr>
                <w:rFonts w:ascii="GHEA Grapalat" w:hAnsi="GHEA Grapalat" w:cs="Calibri"/>
                <w:color w:val="000000"/>
                <w:lang w:val="hy-AM" w:eastAsia="en-US"/>
              </w:rPr>
              <w:t>Կիսամյակ</w:t>
            </w:r>
          </w:p>
        </w:tc>
        <w:tc>
          <w:tcPr>
            <w:tcW w:w="1606" w:type="dxa"/>
            <w:tcBorders>
              <w:top w:val="single" w:sz="8" w:space="0" w:color="auto"/>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val="en-US" w:eastAsia="en-US"/>
              </w:rPr>
            </w:pPr>
            <w:r w:rsidRPr="00DF0B84">
              <w:rPr>
                <w:rFonts w:ascii="GHEA Grapalat" w:hAnsi="GHEA Grapalat" w:cs="Calibri"/>
                <w:color w:val="000000"/>
                <w:lang w:val="hy-AM" w:eastAsia="en-US"/>
              </w:rPr>
              <w:t>Ինն ամիս</w:t>
            </w:r>
          </w:p>
        </w:tc>
        <w:tc>
          <w:tcPr>
            <w:tcW w:w="2154" w:type="dxa"/>
            <w:tcBorders>
              <w:top w:val="single" w:sz="8" w:space="0" w:color="auto"/>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val="en-US" w:eastAsia="en-US"/>
              </w:rPr>
            </w:pPr>
            <w:r w:rsidRPr="00DF0B84">
              <w:rPr>
                <w:rFonts w:ascii="GHEA Grapalat" w:hAnsi="GHEA Grapalat" w:cs="Calibri"/>
                <w:color w:val="000000"/>
                <w:lang w:val="hy-AM" w:eastAsia="en-US"/>
              </w:rPr>
              <w:t>Տարի</w:t>
            </w:r>
          </w:p>
        </w:tc>
      </w:tr>
      <w:tr w:rsidR="00F43A3C" w:rsidRPr="005C69AA" w:rsidTr="0033777D">
        <w:trPr>
          <w:trHeight w:val="27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eastAsia="en-US"/>
              </w:rPr>
            </w:pPr>
            <w:r w:rsidRPr="00DF0B84">
              <w:rPr>
                <w:rFonts w:ascii="GHEA Grapalat" w:hAnsi="GHEA Grapalat" w:cs="Calibri"/>
                <w:color w:val="000000"/>
                <w:lang w:val="hy-AM" w:eastAsia="en-US"/>
              </w:rPr>
              <w:t>Միջոցառման մեջ ընդգրկված շահառուների թիվը, այդ թվում՝</w:t>
            </w:r>
          </w:p>
        </w:tc>
        <w:tc>
          <w:tcPr>
            <w:tcW w:w="1783"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lang w:val="en-US" w:eastAsia="en-US"/>
              </w:rPr>
            </w:pPr>
            <w:r w:rsidRPr="00DF0B84">
              <w:rPr>
                <w:rFonts w:ascii="GHEA Grapalat" w:hAnsi="GHEA Grapalat" w:cs="Calibri"/>
                <w:bCs/>
                <w:color w:val="000000"/>
                <w:lang w:val="hy-AM"/>
              </w:rPr>
              <w:t>251</w:t>
            </w:r>
          </w:p>
        </w:tc>
        <w:tc>
          <w:tcPr>
            <w:tcW w:w="2047"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502</w:t>
            </w:r>
          </w:p>
        </w:tc>
        <w:tc>
          <w:tcPr>
            <w:tcW w:w="1606"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753</w:t>
            </w:r>
          </w:p>
        </w:tc>
        <w:tc>
          <w:tcPr>
            <w:tcW w:w="2154"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1000</w:t>
            </w:r>
          </w:p>
        </w:tc>
      </w:tr>
      <w:tr w:rsidR="00F43A3C" w:rsidRPr="005C69AA" w:rsidTr="0033777D">
        <w:trPr>
          <w:trHeight w:val="182"/>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eastAsia="en-US"/>
              </w:rPr>
            </w:pPr>
            <w:r w:rsidRPr="00DF0B84">
              <w:rPr>
                <w:rFonts w:ascii="GHEA Grapalat" w:hAnsi="GHEA Grapalat" w:cs="Calibri"/>
                <w:color w:val="000000"/>
                <w:lang w:val="hy-AM" w:eastAsia="en-US"/>
              </w:rPr>
              <w:t>Ուսուցման և աշխատանքի տեղավորման ուղղությամբ</w:t>
            </w:r>
          </w:p>
        </w:tc>
        <w:tc>
          <w:tcPr>
            <w:tcW w:w="1783"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58</w:t>
            </w:r>
          </w:p>
        </w:tc>
        <w:tc>
          <w:tcPr>
            <w:tcW w:w="2047"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116</w:t>
            </w:r>
          </w:p>
        </w:tc>
        <w:tc>
          <w:tcPr>
            <w:tcW w:w="1606"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174</w:t>
            </w:r>
          </w:p>
        </w:tc>
        <w:tc>
          <w:tcPr>
            <w:tcW w:w="2154"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230</w:t>
            </w:r>
          </w:p>
        </w:tc>
      </w:tr>
      <w:tr w:rsidR="00F43A3C" w:rsidRPr="005C69AA" w:rsidTr="0033777D">
        <w:trPr>
          <w:trHeight w:val="238"/>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eastAsia="en-US"/>
              </w:rPr>
            </w:pPr>
            <w:r w:rsidRPr="00DF0B84">
              <w:rPr>
                <w:rFonts w:ascii="GHEA Grapalat" w:hAnsi="GHEA Grapalat" w:cs="Calibri"/>
                <w:color w:val="000000"/>
                <w:lang w:val="hy-AM" w:eastAsia="en-US"/>
              </w:rPr>
              <w:t>Աշխատանքային փորձի ձեռքբերման և աշխատանքի տեղավորման ուղղությամբ</w:t>
            </w:r>
          </w:p>
        </w:tc>
        <w:tc>
          <w:tcPr>
            <w:tcW w:w="1783"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108</w:t>
            </w:r>
          </w:p>
        </w:tc>
        <w:tc>
          <w:tcPr>
            <w:tcW w:w="2047"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216</w:t>
            </w:r>
          </w:p>
        </w:tc>
        <w:tc>
          <w:tcPr>
            <w:tcW w:w="1606"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324</w:t>
            </w:r>
          </w:p>
        </w:tc>
        <w:tc>
          <w:tcPr>
            <w:tcW w:w="2154"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430</w:t>
            </w:r>
          </w:p>
        </w:tc>
      </w:tr>
      <w:tr w:rsidR="00F43A3C" w:rsidRPr="005C69AA" w:rsidTr="0033777D">
        <w:trPr>
          <w:trHeight w:val="329"/>
        </w:trPr>
        <w:tc>
          <w:tcPr>
            <w:tcW w:w="3692" w:type="dxa"/>
            <w:vMerge w:val="restart"/>
            <w:tcBorders>
              <w:top w:val="nil"/>
              <w:left w:val="single" w:sz="8" w:space="0" w:color="auto"/>
              <w:bottom w:val="single" w:sz="8" w:space="0" w:color="000000"/>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eastAsia="en-US"/>
              </w:rPr>
            </w:pPr>
            <w:r w:rsidRPr="00DF0B84">
              <w:rPr>
                <w:rFonts w:ascii="GHEA Grapalat" w:hAnsi="GHEA Grapalat" w:cs="Calibri"/>
                <w:color w:val="000000"/>
                <w:lang w:val="hy-AM" w:eastAsia="en-US"/>
              </w:rPr>
              <w:t>Ուսուցման, աշխատանքային փորձի ձեռքբերման և աշխատանքի տեղավորման ուղղությամբ</w:t>
            </w:r>
          </w:p>
        </w:tc>
        <w:tc>
          <w:tcPr>
            <w:tcW w:w="1783" w:type="dxa"/>
            <w:vMerge w:val="restart"/>
            <w:tcBorders>
              <w:top w:val="nil"/>
              <w:left w:val="single" w:sz="8" w:space="0" w:color="auto"/>
              <w:bottom w:val="single" w:sz="8" w:space="0" w:color="000000"/>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85</w:t>
            </w:r>
          </w:p>
        </w:tc>
        <w:tc>
          <w:tcPr>
            <w:tcW w:w="2047" w:type="dxa"/>
            <w:vMerge w:val="restart"/>
            <w:tcBorders>
              <w:top w:val="nil"/>
              <w:left w:val="single" w:sz="8" w:space="0" w:color="auto"/>
              <w:bottom w:val="single" w:sz="8" w:space="0" w:color="000000"/>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170</w:t>
            </w:r>
          </w:p>
        </w:tc>
        <w:tc>
          <w:tcPr>
            <w:tcW w:w="1606" w:type="dxa"/>
            <w:vMerge w:val="restart"/>
            <w:tcBorders>
              <w:top w:val="nil"/>
              <w:left w:val="single" w:sz="8" w:space="0" w:color="auto"/>
              <w:bottom w:val="single" w:sz="8" w:space="0" w:color="000000"/>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255</w:t>
            </w:r>
          </w:p>
        </w:tc>
        <w:tc>
          <w:tcPr>
            <w:tcW w:w="2154" w:type="dxa"/>
            <w:vMerge w:val="restart"/>
            <w:tcBorders>
              <w:top w:val="nil"/>
              <w:left w:val="single" w:sz="8" w:space="0" w:color="auto"/>
              <w:bottom w:val="single" w:sz="8" w:space="0" w:color="000000"/>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rPr>
            </w:pPr>
            <w:r w:rsidRPr="00DF0B84">
              <w:rPr>
                <w:rFonts w:ascii="GHEA Grapalat" w:hAnsi="GHEA Grapalat" w:cs="Calibri"/>
                <w:color w:val="000000"/>
                <w:lang w:val="hy-AM"/>
              </w:rPr>
              <w:t>340</w:t>
            </w:r>
          </w:p>
        </w:tc>
      </w:tr>
      <w:tr w:rsidR="00F43A3C" w:rsidRPr="005C69AA" w:rsidTr="0033777D">
        <w:trPr>
          <w:trHeight w:val="458"/>
        </w:trPr>
        <w:tc>
          <w:tcPr>
            <w:tcW w:w="3692" w:type="dxa"/>
            <w:vMerge/>
            <w:tcBorders>
              <w:top w:val="nil"/>
              <w:left w:val="single" w:sz="8" w:space="0" w:color="auto"/>
              <w:bottom w:val="single" w:sz="8" w:space="0" w:color="000000"/>
              <w:right w:val="single" w:sz="8" w:space="0" w:color="auto"/>
            </w:tcBorders>
            <w:vAlign w:val="center"/>
            <w:hideMark/>
          </w:tcPr>
          <w:p w:rsidR="00F43A3C" w:rsidRPr="00DF0B84" w:rsidRDefault="00F43A3C" w:rsidP="0033777D">
            <w:pPr>
              <w:rPr>
                <w:rFonts w:ascii="GHEA Grapalat" w:hAnsi="GHEA Grapalat" w:cs="Calibri"/>
                <w:color w:val="000000"/>
                <w:lang w:val="en-US" w:eastAsia="en-US"/>
              </w:rPr>
            </w:pPr>
          </w:p>
        </w:tc>
        <w:tc>
          <w:tcPr>
            <w:tcW w:w="1783" w:type="dxa"/>
            <w:vMerge/>
            <w:tcBorders>
              <w:top w:val="nil"/>
              <w:left w:val="single" w:sz="8" w:space="0" w:color="auto"/>
              <w:bottom w:val="single" w:sz="8" w:space="0" w:color="000000"/>
              <w:right w:val="single" w:sz="8" w:space="0" w:color="auto"/>
            </w:tcBorders>
            <w:vAlign w:val="center"/>
            <w:hideMark/>
          </w:tcPr>
          <w:p w:rsidR="00F43A3C" w:rsidRPr="00DF0B84" w:rsidRDefault="00F43A3C" w:rsidP="0033777D">
            <w:pPr>
              <w:rPr>
                <w:rFonts w:ascii="GHEA Grapalat" w:hAnsi="GHEA Grapalat" w:cs="Calibri"/>
                <w:color w:val="000000"/>
                <w:lang w:val="en-US" w:eastAsia="en-US"/>
              </w:rPr>
            </w:pPr>
          </w:p>
        </w:tc>
        <w:tc>
          <w:tcPr>
            <w:tcW w:w="2047" w:type="dxa"/>
            <w:vMerge/>
            <w:tcBorders>
              <w:top w:val="nil"/>
              <w:left w:val="single" w:sz="8" w:space="0" w:color="auto"/>
              <w:bottom w:val="single" w:sz="8" w:space="0" w:color="000000"/>
              <w:right w:val="single" w:sz="8" w:space="0" w:color="auto"/>
            </w:tcBorders>
            <w:vAlign w:val="center"/>
            <w:hideMark/>
          </w:tcPr>
          <w:p w:rsidR="00F43A3C" w:rsidRPr="00DF0B84" w:rsidRDefault="00F43A3C" w:rsidP="0033777D">
            <w:pPr>
              <w:rPr>
                <w:rFonts w:ascii="GHEA Grapalat" w:hAnsi="GHEA Grapalat" w:cs="Calibri"/>
                <w:color w:val="000000"/>
                <w:lang w:val="en-US" w:eastAsia="en-US"/>
              </w:rPr>
            </w:pPr>
          </w:p>
        </w:tc>
        <w:tc>
          <w:tcPr>
            <w:tcW w:w="1606" w:type="dxa"/>
            <w:vMerge/>
            <w:tcBorders>
              <w:top w:val="nil"/>
              <w:left w:val="single" w:sz="8" w:space="0" w:color="auto"/>
              <w:bottom w:val="single" w:sz="8" w:space="0" w:color="000000"/>
              <w:right w:val="single" w:sz="8" w:space="0" w:color="auto"/>
            </w:tcBorders>
            <w:vAlign w:val="center"/>
            <w:hideMark/>
          </w:tcPr>
          <w:p w:rsidR="00F43A3C" w:rsidRPr="00DF0B84" w:rsidRDefault="00F43A3C" w:rsidP="0033777D">
            <w:pPr>
              <w:rPr>
                <w:rFonts w:ascii="GHEA Grapalat" w:hAnsi="GHEA Grapalat" w:cs="Calibri"/>
                <w:color w:val="000000"/>
                <w:lang w:val="en-US" w:eastAsia="en-US"/>
              </w:rPr>
            </w:pPr>
          </w:p>
        </w:tc>
        <w:tc>
          <w:tcPr>
            <w:tcW w:w="2154" w:type="dxa"/>
            <w:vMerge/>
            <w:tcBorders>
              <w:top w:val="nil"/>
              <w:left w:val="single" w:sz="8" w:space="0" w:color="auto"/>
              <w:bottom w:val="single" w:sz="8" w:space="0" w:color="000000"/>
              <w:right w:val="single" w:sz="8" w:space="0" w:color="auto"/>
            </w:tcBorders>
            <w:vAlign w:val="center"/>
            <w:hideMark/>
          </w:tcPr>
          <w:p w:rsidR="00F43A3C" w:rsidRPr="00DF0B84" w:rsidRDefault="00F43A3C" w:rsidP="0033777D">
            <w:pPr>
              <w:rPr>
                <w:rFonts w:ascii="GHEA Grapalat" w:hAnsi="GHEA Grapalat" w:cs="Calibri"/>
                <w:color w:val="000000"/>
                <w:lang w:val="en-US" w:eastAsia="en-US"/>
              </w:rPr>
            </w:pPr>
          </w:p>
        </w:tc>
      </w:tr>
      <w:tr w:rsidR="00F43A3C" w:rsidRPr="005C69AA" w:rsidTr="0033777D">
        <w:trPr>
          <w:trHeight w:val="14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color w:val="000000"/>
                <w:lang w:eastAsia="en-US"/>
              </w:rPr>
            </w:pPr>
            <w:r w:rsidRPr="00DF0B84">
              <w:rPr>
                <w:rFonts w:ascii="GHEA Grapalat" w:hAnsi="GHEA Grapalat" w:cs="Calibri"/>
                <w:color w:val="000000"/>
                <w:lang w:val="hy-AM" w:eastAsia="en-US"/>
              </w:rPr>
              <w:lastRenderedPageBreak/>
              <w:t>Միջոցառման վրա կատարվող ծախսը (հազար դրամ)</w:t>
            </w:r>
          </w:p>
        </w:tc>
        <w:tc>
          <w:tcPr>
            <w:tcW w:w="1783"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218985000</w:t>
            </w:r>
          </w:p>
        </w:tc>
        <w:tc>
          <w:tcPr>
            <w:tcW w:w="2047"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437970000</w:t>
            </w:r>
          </w:p>
        </w:tc>
        <w:tc>
          <w:tcPr>
            <w:tcW w:w="1606"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656955000</w:t>
            </w:r>
          </w:p>
        </w:tc>
        <w:tc>
          <w:tcPr>
            <w:tcW w:w="2154" w:type="dxa"/>
            <w:tcBorders>
              <w:top w:val="nil"/>
              <w:left w:val="nil"/>
              <w:bottom w:val="single" w:sz="8" w:space="0" w:color="auto"/>
              <w:right w:val="single" w:sz="8" w:space="0" w:color="auto"/>
            </w:tcBorders>
            <w:shd w:val="clear" w:color="auto" w:fill="auto"/>
            <w:vAlign w:val="center"/>
            <w:hideMark/>
          </w:tcPr>
          <w:p w:rsidR="00F43A3C" w:rsidRPr="00DF0B84" w:rsidRDefault="00F43A3C" w:rsidP="0033777D">
            <w:pPr>
              <w:jc w:val="both"/>
              <w:rPr>
                <w:rFonts w:ascii="GHEA Grapalat" w:hAnsi="GHEA Grapalat" w:cs="Calibri"/>
                <w:bCs/>
                <w:color w:val="000000"/>
              </w:rPr>
            </w:pPr>
            <w:r w:rsidRPr="00DF0B84">
              <w:rPr>
                <w:rFonts w:ascii="GHEA Grapalat" w:hAnsi="GHEA Grapalat" w:cs="Calibri"/>
                <w:bCs/>
                <w:color w:val="000000"/>
                <w:lang w:val="hy-AM"/>
              </w:rPr>
              <w:t>873150000</w:t>
            </w:r>
          </w:p>
        </w:tc>
      </w:tr>
    </w:tbl>
    <w:p w:rsidR="00F43A3C" w:rsidRDefault="00F43A3C" w:rsidP="00F43A3C">
      <w:pPr>
        <w:spacing w:line="360" w:lineRule="auto"/>
        <w:ind w:firstLine="567"/>
        <w:jc w:val="both"/>
        <w:rPr>
          <w:rFonts w:ascii="GHEA Grapalat" w:hAnsi="GHEA Grapalat" w:cs="GHEA Grapalat"/>
          <w:shd w:val="clear" w:color="auto" w:fill="FFFFFF"/>
          <w:lang w:val="hy-AM"/>
        </w:rPr>
      </w:pPr>
    </w:p>
    <w:p w:rsidR="00F43A3C" w:rsidRPr="00880C9C" w:rsidRDefault="00F43A3C" w:rsidP="00F43A3C">
      <w:pPr>
        <w:tabs>
          <w:tab w:val="left" w:pos="0"/>
          <w:tab w:val="left" w:pos="900"/>
        </w:tabs>
        <w:spacing w:line="360" w:lineRule="auto"/>
        <w:ind w:firstLine="567"/>
        <w:jc w:val="both"/>
        <w:rPr>
          <w:rFonts w:ascii="GHEA Grapalat" w:eastAsia="Calibri" w:hAnsi="GHEA Grapalat" w:cs="Sylfaen"/>
          <w:b/>
          <w:lang w:val="hy-AM"/>
        </w:rPr>
      </w:pPr>
      <w:r w:rsidRPr="00880C9C">
        <w:rPr>
          <w:rFonts w:ascii="GHEA Grapalat" w:hAnsi="GHEA Grapalat" w:cs="Sylfaen"/>
          <w:b/>
          <w:lang w:val="hy-AM"/>
        </w:rPr>
        <w:t>2</w:t>
      </w:r>
      <w:r w:rsidRPr="00880C9C">
        <w:rPr>
          <w:rFonts w:ascii="Cambria Math" w:hAnsi="Cambria Math" w:cs="Cambria Math"/>
          <w:b/>
          <w:lang w:val="hy-AM"/>
        </w:rPr>
        <w:t>․</w:t>
      </w:r>
      <w:r w:rsidRPr="00880C9C">
        <w:rPr>
          <w:rFonts w:ascii="GHEA Grapalat" w:eastAsia="Calibri" w:hAnsi="GHEA Grapalat" w:cs="IRTEK Courier"/>
          <w:b/>
          <w:lang w:val="af-ZA"/>
        </w:rPr>
        <w:t xml:space="preserve"> Նախագծի մշակման գործընթացում ներգրավված ինստիտուտները և անձինք</w:t>
      </w:r>
    </w:p>
    <w:p w:rsidR="00F43A3C" w:rsidRPr="00880C9C" w:rsidRDefault="00F43A3C" w:rsidP="00F43A3C">
      <w:pPr>
        <w:tabs>
          <w:tab w:val="left" w:pos="0"/>
          <w:tab w:val="left" w:pos="810"/>
          <w:tab w:val="left" w:pos="990"/>
        </w:tabs>
        <w:spacing w:line="360" w:lineRule="auto"/>
        <w:ind w:firstLine="540"/>
        <w:jc w:val="both"/>
        <w:rPr>
          <w:rFonts w:ascii="GHEA Grapalat" w:eastAsia="Calibri" w:hAnsi="GHEA Grapalat"/>
          <w:lang w:val="hy-AM"/>
        </w:rPr>
      </w:pPr>
      <w:r w:rsidRPr="00880C9C">
        <w:rPr>
          <w:rFonts w:ascii="GHEA Grapalat" w:eastAsia="Calibri" w:hAnsi="GHEA Grapalat"/>
          <w:lang w:val="hy-AM"/>
        </w:rPr>
        <w:t>Նախագիծը մշակվել է ՀՀ աշխատանքի և սոցիալական հարցերի նախարարության կողմից:</w:t>
      </w:r>
    </w:p>
    <w:p w:rsidR="00F43A3C" w:rsidRPr="00880C9C" w:rsidRDefault="00F43A3C" w:rsidP="00F43A3C">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880C9C">
        <w:rPr>
          <w:rFonts w:ascii="GHEA Grapalat" w:hAnsi="GHEA Grapalat" w:cs="Sylfaen"/>
          <w:b/>
          <w:lang w:val="hy-AM"/>
        </w:rPr>
        <w:t>3. Ակնկալվող արդյունքը</w:t>
      </w:r>
    </w:p>
    <w:p w:rsidR="00F43A3C" w:rsidRPr="000712A0" w:rsidRDefault="00F43A3C" w:rsidP="00F43A3C">
      <w:pPr>
        <w:shd w:val="clear" w:color="auto" w:fill="FFFFFF"/>
        <w:tabs>
          <w:tab w:val="left" w:pos="0"/>
          <w:tab w:val="left" w:pos="810"/>
          <w:tab w:val="left" w:pos="990"/>
        </w:tabs>
        <w:spacing w:line="360" w:lineRule="auto"/>
        <w:ind w:firstLine="540"/>
        <w:contextualSpacing/>
        <w:jc w:val="both"/>
        <w:rPr>
          <w:rFonts w:ascii="GHEA Grapalat" w:hAnsi="GHEA Grapalat"/>
          <w:lang w:val="hy-AM"/>
        </w:rPr>
      </w:pPr>
      <w:r>
        <w:rPr>
          <w:rFonts w:ascii="GHEA Grapalat" w:hAnsi="GHEA Grapalat"/>
          <w:lang w:val="hy-AM"/>
        </w:rPr>
        <w:t xml:space="preserve">Նախագծի ընդունմամբ </w:t>
      </w:r>
      <w:r w:rsidRPr="000712A0">
        <w:rPr>
          <w:rFonts w:ascii="GHEA Grapalat" w:hAnsi="GHEA Grapalat"/>
          <w:lang w:val="hy-AM"/>
        </w:rPr>
        <w:t xml:space="preserve">ակնկալվում է </w:t>
      </w:r>
      <w:r>
        <w:rPr>
          <w:rFonts w:ascii="GHEA Grapalat" w:hAnsi="GHEA Grapalat"/>
          <w:lang w:val="hy-AM"/>
        </w:rPr>
        <w:t xml:space="preserve">ապահովել աջակցության տրամադրում՝ </w:t>
      </w:r>
      <w:r w:rsidRPr="000712A0">
        <w:rPr>
          <w:rFonts w:ascii="GHEA Grapalat" w:hAnsi="GHEA Grapalat"/>
          <w:lang w:val="hy-AM"/>
        </w:rPr>
        <w:t>գործատուների մոտ առկա թափուր աշխատատեղերը անհրաժեշտ մասնագիտական կարողություններ և հմտություններ ունեցող</w:t>
      </w:r>
      <w:r>
        <w:rPr>
          <w:rFonts w:ascii="GHEA Grapalat" w:hAnsi="GHEA Grapalat"/>
          <w:lang w:val="hy-AM"/>
        </w:rPr>
        <w:t>՝</w:t>
      </w:r>
      <w:r w:rsidRPr="000712A0">
        <w:rPr>
          <w:rFonts w:ascii="GHEA Grapalat" w:hAnsi="GHEA Grapalat"/>
          <w:lang w:val="hy-AM"/>
        </w:rPr>
        <w:t xml:space="preserve"> </w:t>
      </w:r>
      <w:r w:rsidRPr="000712A0">
        <w:rPr>
          <w:rFonts w:ascii="GHEA Grapalat" w:eastAsia="Calibri" w:hAnsi="GHEA Grapalat"/>
          <w:bCs/>
          <w:shd w:val="clear" w:color="auto" w:fill="FFFFFF"/>
          <w:lang w:val="hy-AM"/>
        </w:rPr>
        <w:t xml:space="preserve">2023 թվականին Լեռնային Ղարաբաղից բռնի տեղահանված </w:t>
      </w:r>
      <w:r>
        <w:rPr>
          <w:rFonts w:ascii="GHEA Grapalat" w:eastAsia="Calibri" w:hAnsi="GHEA Grapalat"/>
          <w:bCs/>
          <w:shd w:val="clear" w:color="auto" w:fill="FFFFFF"/>
          <w:lang w:val="hy-AM"/>
        </w:rPr>
        <w:t xml:space="preserve">1000 </w:t>
      </w:r>
      <w:r w:rsidRPr="000712A0">
        <w:rPr>
          <w:rFonts w:ascii="GHEA Grapalat" w:eastAsia="Calibri" w:hAnsi="GHEA Grapalat"/>
          <w:bCs/>
          <w:shd w:val="clear" w:color="auto" w:fill="FFFFFF"/>
          <w:lang w:val="hy-AM"/>
        </w:rPr>
        <w:t>անձանցով</w:t>
      </w:r>
      <w:r>
        <w:rPr>
          <w:rFonts w:ascii="GHEA Grapalat" w:eastAsia="Calibri" w:hAnsi="GHEA Grapalat"/>
          <w:bCs/>
          <w:shd w:val="clear" w:color="auto" w:fill="FFFFFF"/>
          <w:lang w:val="hy-AM"/>
        </w:rPr>
        <w:t xml:space="preserve"> համալրելու համար</w:t>
      </w:r>
      <w:r w:rsidRPr="000712A0">
        <w:rPr>
          <w:rFonts w:ascii="GHEA Grapalat" w:hAnsi="GHEA Grapalat"/>
          <w:lang w:val="hy-AM"/>
        </w:rPr>
        <w:t>՝ ապահովելով վերջիններիս կայուն զբաղվածությունը։</w:t>
      </w:r>
    </w:p>
    <w:p w:rsidR="00F43A3C" w:rsidRPr="003D7B64" w:rsidRDefault="00F43A3C" w:rsidP="00F43A3C">
      <w:pPr>
        <w:pStyle w:val="ListParagraph"/>
        <w:numPr>
          <w:ilvl w:val="0"/>
          <w:numId w:val="3"/>
        </w:numPr>
        <w:tabs>
          <w:tab w:val="left" w:pos="270"/>
          <w:tab w:val="left" w:pos="9270"/>
        </w:tabs>
        <w:spacing w:line="360" w:lineRule="auto"/>
        <w:jc w:val="both"/>
        <w:rPr>
          <w:rFonts w:ascii="GHEA Grapalat" w:hAnsi="GHEA Grapalat" w:cs="Sylfaen"/>
          <w:b/>
          <w:lang w:val="hy-AM"/>
        </w:rPr>
      </w:pPr>
      <w:r w:rsidRPr="003D7B64">
        <w:rPr>
          <w:rFonts w:ascii="GHEA Grapalat" w:hAnsi="GHEA Grapalat"/>
          <w:b/>
          <w:lang w:val="hy-AM"/>
        </w:rPr>
        <w:t xml:space="preserve">Լրացուցիչ ֆինանսական միջոցների անհրաժեշտությունը և </w:t>
      </w:r>
      <w:r w:rsidRPr="003D7B64">
        <w:rPr>
          <w:rFonts w:ascii="GHEA Grapalat" w:hAnsi="GHEA Grapalat" w:cs="Sylfaen"/>
          <w:b/>
          <w:lang w:val="hy-AM"/>
        </w:rPr>
        <w:t>պետական</w:t>
      </w:r>
      <w:r w:rsidRPr="003D7B64">
        <w:rPr>
          <w:rFonts w:ascii="GHEA Grapalat" w:hAnsi="GHEA Grapalat"/>
          <w:b/>
          <w:lang w:val="hy-AM"/>
        </w:rPr>
        <w:t xml:space="preserve"> </w:t>
      </w:r>
      <w:r w:rsidRPr="003D7B64">
        <w:rPr>
          <w:rFonts w:ascii="GHEA Grapalat" w:hAnsi="GHEA Grapalat" w:cs="Sylfaen"/>
          <w:b/>
          <w:lang w:val="hy-AM"/>
        </w:rPr>
        <w:t>բյո</w:t>
      </w:r>
      <w:r w:rsidRPr="003D7B64">
        <w:rPr>
          <w:rFonts w:ascii="GHEA Grapalat" w:eastAsia="Calibri" w:hAnsi="GHEA Grapalat"/>
          <w:b/>
          <w:bCs/>
          <w:lang w:val="hy-AM"/>
        </w:rPr>
        <w:t>ւ</w:t>
      </w:r>
      <w:r w:rsidRPr="003D7B64">
        <w:rPr>
          <w:rFonts w:ascii="GHEA Grapalat" w:hAnsi="GHEA Grapalat" w:cs="Sylfaen"/>
          <w:b/>
          <w:lang w:val="hy-AM"/>
        </w:rPr>
        <w:t>ջեի եկամո</w:t>
      </w:r>
      <w:r w:rsidRPr="003D7B64">
        <w:rPr>
          <w:rFonts w:ascii="GHEA Grapalat" w:eastAsia="Calibri" w:hAnsi="GHEA Grapalat"/>
          <w:b/>
          <w:bCs/>
          <w:lang w:val="hy-AM"/>
        </w:rPr>
        <w:t>ւ</w:t>
      </w:r>
      <w:r w:rsidRPr="003D7B64">
        <w:rPr>
          <w:rFonts w:ascii="GHEA Grapalat" w:hAnsi="GHEA Grapalat" w:cs="Sylfaen"/>
          <w:b/>
          <w:lang w:val="hy-AM"/>
        </w:rPr>
        <w:t xml:space="preserve">տներում և ծախսերում սպասվելիք փոփոխությունները </w:t>
      </w:r>
    </w:p>
    <w:p w:rsidR="00F43A3C" w:rsidRDefault="00F43A3C" w:rsidP="00F43A3C">
      <w:pPr>
        <w:tabs>
          <w:tab w:val="left" w:pos="270"/>
          <w:tab w:val="left" w:pos="9270"/>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ab/>
      </w:r>
      <w:r w:rsidRPr="003D7B64">
        <w:rPr>
          <w:rFonts w:ascii="GHEA Grapalat" w:hAnsi="GHEA Grapalat"/>
          <w:shd w:val="clear" w:color="auto" w:fill="FFFFFF"/>
          <w:lang w:val="hy-AM"/>
        </w:rPr>
        <w:t xml:space="preserve">Նախագծով առաջարկվում է շուրջ 1000 շահառուի ծրագրում </w:t>
      </w:r>
      <w:r>
        <w:rPr>
          <w:rFonts w:ascii="GHEA Grapalat" w:hAnsi="GHEA Grapalat"/>
          <w:shd w:val="clear" w:color="auto" w:fill="FFFFFF"/>
          <w:lang w:val="hy-AM"/>
        </w:rPr>
        <w:t>ընդգրկում</w:t>
      </w:r>
      <w:r w:rsidRPr="003D7B64">
        <w:rPr>
          <w:rFonts w:ascii="GHEA Grapalat" w:hAnsi="GHEA Grapalat"/>
          <w:shd w:val="clear" w:color="auto" w:fill="FFFFFF"/>
          <w:lang w:val="hy-AM"/>
        </w:rPr>
        <w:t xml:space="preserve">, որի համար կպահանջվի շուրջ 873,150.0 հազ. դրամի չափով գումար։ </w:t>
      </w:r>
    </w:p>
    <w:p w:rsidR="00F43A3C" w:rsidRDefault="00F43A3C" w:rsidP="00F43A3C">
      <w:pPr>
        <w:tabs>
          <w:tab w:val="left" w:pos="270"/>
          <w:tab w:val="left" w:pos="9270"/>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ab/>
      </w:r>
      <w:r w:rsidRPr="008A1320">
        <w:rPr>
          <w:rFonts w:ascii="GHEA Grapalat" w:hAnsi="GHEA Grapalat"/>
          <w:shd w:val="clear" w:color="auto" w:fill="FFFFFF"/>
          <w:lang w:val="hy-AM"/>
        </w:rPr>
        <w:t>Ուսուցման ուղղությամբ 2024 թ.-ին ծրագրում կընդգրկվի 230 շահառու, որի համար կպահանջվի 172,500.0 դրամ ((230*(6*50000+6*50000+3*50000)), աշխատանքային փորձի ձեռքբերման ուղղությամբ՝ 430-ը, որի համար կպահանջվի 277,350.0 հազ. դրամ ((430*(3*165000+3*50000)), իսկ ուսուցման և աշխատանքային փորձի ձեռք բերման համատեղ ուղղությամբ նախատեսվում է ընդգրկել 340 շահառու, որի պարագայում կպահանջվի 423,300.0 հազ. դրամ ((340*(6*50000+6*50000+3*165000+3*50000))։</w:t>
      </w:r>
    </w:p>
    <w:p w:rsidR="00F43A3C" w:rsidRDefault="00F43A3C" w:rsidP="00F43A3C">
      <w:pPr>
        <w:tabs>
          <w:tab w:val="left" w:pos="270"/>
          <w:tab w:val="left" w:pos="9270"/>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ab/>
      </w:r>
      <w:r w:rsidRPr="008A1320">
        <w:rPr>
          <w:rFonts w:ascii="GHEA Grapalat" w:hAnsi="GHEA Grapalat"/>
          <w:shd w:val="clear" w:color="auto" w:fill="FFFFFF"/>
          <w:lang w:val="hy-AM"/>
        </w:rPr>
        <w:t>Միավոր ծրագրի արժեքը ծրագրային 3 ուղղությունների դեպքում հետևյալն է՝</w:t>
      </w:r>
    </w:p>
    <w:p w:rsidR="00F43A3C" w:rsidRPr="00D01914" w:rsidRDefault="00F43A3C" w:rsidP="00F43A3C">
      <w:pPr>
        <w:pStyle w:val="ListParagraph"/>
        <w:numPr>
          <w:ilvl w:val="0"/>
          <w:numId w:val="4"/>
        </w:numPr>
        <w:tabs>
          <w:tab w:val="left" w:pos="270"/>
          <w:tab w:val="left" w:pos="9270"/>
        </w:tabs>
        <w:spacing w:line="360" w:lineRule="auto"/>
        <w:jc w:val="both"/>
        <w:rPr>
          <w:rFonts w:ascii="GHEA Grapalat" w:hAnsi="GHEA Grapalat"/>
          <w:shd w:val="clear" w:color="auto" w:fill="FFFFFF"/>
          <w:lang w:val="hy-AM"/>
        </w:rPr>
      </w:pPr>
      <w:r w:rsidRPr="00D01914">
        <w:rPr>
          <w:rFonts w:ascii="GHEA Grapalat" w:hAnsi="GHEA Grapalat"/>
          <w:shd w:val="clear" w:color="auto" w:fill="FFFFFF"/>
          <w:lang w:val="hy-AM"/>
        </w:rPr>
        <w:t>ուսուցում և աշխատանքի տեղավորման դեպքում՝ գործատուին հարկերի և պարտադիր վճարների փոխհատուցում՝ 750000 դրամ (6*50000+ 6*50000+ 3*50000),</w:t>
      </w:r>
    </w:p>
    <w:p w:rsidR="00F43A3C" w:rsidRPr="00D01914" w:rsidRDefault="00F43A3C" w:rsidP="00F43A3C">
      <w:pPr>
        <w:pStyle w:val="ListParagraph"/>
        <w:numPr>
          <w:ilvl w:val="0"/>
          <w:numId w:val="4"/>
        </w:numPr>
        <w:tabs>
          <w:tab w:val="left" w:pos="270"/>
          <w:tab w:val="left" w:pos="9270"/>
        </w:tabs>
        <w:spacing w:line="360" w:lineRule="auto"/>
        <w:jc w:val="both"/>
        <w:rPr>
          <w:rFonts w:ascii="GHEA Grapalat" w:hAnsi="GHEA Grapalat"/>
          <w:b/>
          <w:lang w:val="hy-AM"/>
        </w:rPr>
      </w:pPr>
      <w:r w:rsidRPr="00D01914">
        <w:rPr>
          <w:rFonts w:ascii="GHEA Grapalat" w:hAnsi="GHEA Grapalat"/>
          <w:shd w:val="clear" w:color="auto" w:fill="FFFFFF"/>
          <w:lang w:val="hy-AM"/>
        </w:rPr>
        <w:t>աշխատանքային փորձի ձեռքբերում, աշխատանքի տեղավորման դեպքում՝ հարկերի և պարտադիր վճարների փոխհատուցում՝ 645000 դրամ (3*165000+3*50000),</w:t>
      </w:r>
    </w:p>
    <w:p w:rsidR="00F43A3C" w:rsidRPr="00D01914" w:rsidRDefault="00F43A3C" w:rsidP="00F43A3C">
      <w:pPr>
        <w:pStyle w:val="ListParagraph"/>
        <w:numPr>
          <w:ilvl w:val="0"/>
          <w:numId w:val="4"/>
        </w:numPr>
        <w:tabs>
          <w:tab w:val="left" w:pos="270"/>
          <w:tab w:val="left" w:pos="9270"/>
        </w:tabs>
        <w:spacing w:line="360" w:lineRule="auto"/>
        <w:jc w:val="both"/>
        <w:rPr>
          <w:rFonts w:ascii="GHEA Grapalat" w:hAnsi="GHEA Grapalat"/>
          <w:b/>
          <w:lang w:val="hy-AM"/>
        </w:rPr>
      </w:pPr>
      <w:r w:rsidRPr="00D01914">
        <w:rPr>
          <w:rFonts w:ascii="GHEA Grapalat" w:hAnsi="GHEA Grapalat"/>
          <w:shd w:val="clear" w:color="auto" w:fill="FFFFFF"/>
          <w:lang w:val="hy-AM"/>
        </w:rPr>
        <w:lastRenderedPageBreak/>
        <w:t>ուսուցում և աշխատանքային փորձի ձեռքբերում, աշխատանքի տեղավորման դեպքում՝ հարկերի և պարտադիր վճարների փոխհատուցում՝ 1 245 000 դրամ (6*50000+ 6*50000+ 3*165000+3*50000)։</w:t>
      </w:r>
    </w:p>
    <w:p w:rsidR="006F2862" w:rsidRPr="006F2862" w:rsidRDefault="006F2862" w:rsidP="006F2862">
      <w:pPr>
        <w:pStyle w:val="NormalWeb"/>
        <w:numPr>
          <w:ilvl w:val="0"/>
          <w:numId w:val="3"/>
        </w:numPr>
        <w:tabs>
          <w:tab w:val="left" w:pos="450"/>
          <w:tab w:val="left" w:pos="851"/>
          <w:tab w:val="left" w:pos="993"/>
        </w:tabs>
        <w:spacing w:line="360" w:lineRule="auto"/>
        <w:contextualSpacing/>
        <w:jc w:val="both"/>
        <w:rPr>
          <w:rFonts w:ascii="GHEA Grapalat" w:hAnsi="GHEA Grapalat"/>
          <w:b/>
          <w:lang w:val="hy-AM"/>
        </w:rPr>
      </w:pPr>
      <w:r w:rsidRPr="006F2862">
        <w:rPr>
          <w:rFonts w:ascii="GHEA Grapalat" w:hAnsi="GHEA Grapalat"/>
          <w:b/>
          <w:lang w:val="hy-AM"/>
        </w:rPr>
        <w:t xml:space="preserve">Լրացուցիչ ֆինանսական միջոցների անհրաժեշտությունը և պետական բյուջեի եկամուտներում և ծախսերում սպասվելիք փոփոխությունները </w:t>
      </w:r>
    </w:p>
    <w:p w:rsidR="00F43A3C" w:rsidRPr="006F2862" w:rsidRDefault="006F2862" w:rsidP="006F2862">
      <w:pPr>
        <w:pStyle w:val="NormalWeb"/>
        <w:tabs>
          <w:tab w:val="left" w:pos="450"/>
          <w:tab w:val="left" w:pos="851"/>
          <w:tab w:val="left" w:pos="993"/>
        </w:tabs>
        <w:spacing w:line="360" w:lineRule="auto"/>
        <w:ind w:firstLine="567"/>
        <w:contextualSpacing/>
        <w:jc w:val="both"/>
        <w:rPr>
          <w:rFonts w:ascii="GHEA Grapalat" w:hAnsi="GHEA Grapalat" w:cs="GHEA Grapalat"/>
          <w:shd w:val="clear" w:color="auto" w:fill="FFFFFF"/>
          <w:lang w:val="hy-AM"/>
        </w:rPr>
      </w:pPr>
      <w:r w:rsidRPr="006F2862">
        <w:rPr>
          <w:rFonts w:ascii="GHEA Grapalat" w:hAnsi="GHEA Grapalat"/>
          <w:lang w:val="hy-AM"/>
        </w:rPr>
        <w:t xml:space="preserve">Նախագծի ընդունմամբ նախատեսվում է ՀՀ 2024 թվականի պետական բյուջեի ծախսերի ավելացում </w:t>
      </w:r>
      <w:r>
        <w:rPr>
          <w:rFonts w:ascii="GHEA Grapalat" w:hAnsi="GHEA Grapalat"/>
          <w:lang w:val="hy-AM"/>
        </w:rPr>
        <w:t>873,150.0 հազ. դրամի չափով</w:t>
      </w:r>
      <w:bookmarkStart w:id="0" w:name="_GoBack"/>
      <w:bookmarkEnd w:id="0"/>
      <w:r w:rsidRPr="006F2862">
        <w:rPr>
          <w:rFonts w:ascii="GHEA Grapalat" w:hAnsi="GHEA Grapalat"/>
          <w:lang w:val="hy-AM"/>
        </w:rPr>
        <w:t>։</w:t>
      </w:r>
    </w:p>
    <w:p w:rsidR="00E47DFB" w:rsidRPr="00DB053C" w:rsidRDefault="00E47DFB" w:rsidP="00F43A3C">
      <w:pPr>
        <w:pStyle w:val="NormalWeb"/>
        <w:spacing w:before="0" w:beforeAutospacing="0" w:after="0" w:afterAutospacing="0" w:line="360" w:lineRule="auto"/>
        <w:ind w:firstLine="567"/>
        <w:contextualSpacing/>
        <w:jc w:val="both"/>
        <w:rPr>
          <w:rFonts w:ascii="GHEA Grapalat" w:hAnsi="GHEA Grapalat" w:cs="GHEA Grapalat"/>
          <w:shd w:val="clear" w:color="auto" w:fill="FFFFFF"/>
          <w:lang w:val="hy-AM"/>
        </w:rPr>
      </w:pPr>
    </w:p>
    <w:sectPr w:rsidR="00E47DFB" w:rsidRPr="00DB053C" w:rsidSect="00B271E2">
      <w:headerReference w:type="first" r:id="rId7"/>
      <w:footerReference w:type="first" r:id="rId8"/>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7D6" w:rsidRDefault="000427D6">
      <w:r>
        <w:separator/>
      </w:r>
    </w:p>
  </w:endnote>
  <w:endnote w:type="continuationSeparator" w:id="0">
    <w:p w:rsidR="000427D6" w:rsidRDefault="0004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0427D6">
    <w:pPr>
      <w:rPr>
        <w:rFonts w:ascii="GHEA Grapalat" w:hAnsi="GHEA Grapalat"/>
        <w:b/>
        <w:color w:val="0000FF"/>
        <w:sz w:val="20"/>
        <w:szCs w:val="20"/>
        <w:lang w:val="en-GB" w:eastAsia="en-US"/>
      </w:rPr>
    </w:pPr>
  </w:p>
  <w:p w:rsidR="00E33290" w:rsidRDefault="000427D6">
    <w:pPr>
      <w:rPr>
        <w:rFonts w:ascii="GHEA Grapalat" w:hAnsi="GHEA Grapalat"/>
        <w:b/>
        <w:color w:val="0000FF"/>
        <w:sz w:val="20"/>
        <w:szCs w:val="20"/>
        <w:lang w:val="en-GB" w:eastAsia="en-US"/>
      </w:rPr>
    </w:pPr>
  </w:p>
  <w:p w:rsidR="00E33290" w:rsidRDefault="000427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7D6" w:rsidRDefault="000427D6">
      <w:r>
        <w:separator/>
      </w:r>
    </w:p>
  </w:footnote>
  <w:footnote w:type="continuationSeparator" w:id="0">
    <w:p w:rsidR="000427D6" w:rsidRDefault="000427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0427D6">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45E95120"/>
    <w:multiLevelType w:val="hybridMultilevel"/>
    <w:tmpl w:val="72C8C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4463"/>
    <w:rsid w:val="000427D6"/>
    <w:rsid w:val="00050DBF"/>
    <w:rsid w:val="00094F02"/>
    <w:rsid w:val="000A0DAD"/>
    <w:rsid w:val="000B1448"/>
    <w:rsid w:val="000C7C60"/>
    <w:rsid w:val="000D7141"/>
    <w:rsid w:val="000F1426"/>
    <w:rsid w:val="00115C66"/>
    <w:rsid w:val="00120B3A"/>
    <w:rsid w:val="00121966"/>
    <w:rsid w:val="0012206C"/>
    <w:rsid w:val="00135FE6"/>
    <w:rsid w:val="001418C3"/>
    <w:rsid w:val="001468F8"/>
    <w:rsid w:val="001675B0"/>
    <w:rsid w:val="00180744"/>
    <w:rsid w:val="001C0763"/>
    <w:rsid w:val="001C4DA6"/>
    <w:rsid w:val="001C5186"/>
    <w:rsid w:val="001C766C"/>
    <w:rsid w:val="001D4D0D"/>
    <w:rsid w:val="001E6B6E"/>
    <w:rsid w:val="001F1C38"/>
    <w:rsid w:val="001F43E9"/>
    <w:rsid w:val="002206D4"/>
    <w:rsid w:val="00227634"/>
    <w:rsid w:val="00234201"/>
    <w:rsid w:val="00235F49"/>
    <w:rsid w:val="00245240"/>
    <w:rsid w:val="00245F68"/>
    <w:rsid w:val="0028129E"/>
    <w:rsid w:val="002B09C0"/>
    <w:rsid w:val="002B1295"/>
    <w:rsid w:val="002D635E"/>
    <w:rsid w:val="002E6365"/>
    <w:rsid w:val="00300B78"/>
    <w:rsid w:val="003010B7"/>
    <w:rsid w:val="00316371"/>
    <w:rsid w:val="00325FAB"/>
    <w:rsid w:val="003434AF"/>
    <w:rsid w:val="00356CA7"/>
    <w:rsid w:val="00363B3F"/>
    <w:rsid w:val="00383DB8"/>
    <w:rsid w:val="003848DF"/>
    <w:rsid w:val="003A669A"/>
    <w:rsid w:val="003B0018"/>
    <w:rsid w:val="003E5984"/>
    <w:rsid w:val="003F7D9B"/>
    <w:rsid w:val="0042523D"/>
    <w:rsid w:val="004350E0"/>
    <w:rsid w:val="00436A93"/>
    <w:rsid w:val="00466C81"/>
    <w:rsid w:val="00484B3D"/>
    <w:rsid w:val="00493FEB"/>
    <w:rsid w:val="004A23D0"/>
    <w:rsid w:val="004C7074"/>
    <w:rsid w:val="004D30B4"/>
    <w:rsid w:val="004E08D3"/>
    <w:rsid w:val="004E79AC"/>
    <w:rsid w:val="004F30A1"/>
    <w:rsid w:val="00526C95"/>
    <w:rsid w:val="005550A6"/>
    <w:rsid w:val="005774BF"/>
    <w:rsid w:val="005801E0"/>
    <w:rsid w:val="005958CB"/>
    <w:rsid w:val="005B51C3"/>
    <w:rsid w:val="005F0204"/>
    <w:rsid w:val="005F38B1"/>
    <w:rsid w:val="00611B1E"/>
    <w:rsid w:val="006120A0"/>
    <w:rsid w:val="006243CD"/>
    <w:rsid w:val="006267EC"/>
    <w:rsid w:val="00640E6D"/>
    <w:rsid w:val="00647210"/>
    <w:rsid w:val="00652E8F"/>
    <w:rsid w:val="00653BDC"/>
    <w:rsid w:val="0066162F"/>
    <w:rsid w:val="00671AB5"/>
    <w:rsid w:val="00684809"/>
    <w:rsid w:val="006C3B52"/>
    <w:rsid w:val="006D18B7"/>
    <w:rsid w:val="006F2862"/>
    <w:rsid w:val="00711155"/>
    <w:rsid w:val="00735E19"/>
    <w:rsid w:val="00771041"/>
    <w:rsid w:val="00795D9F"/>
    <w:rsid w:val="00797828"/>
    <w:rsid w:val="007F2F3C"/>
    <w:rsid w:val="007F763A"/>
    <w:rsid w:val="00825A43"/>
    <w:rsid w:val="0084092C"/>
    <w:rsid w:val="008451D0"/>
    <w:rsid w:val="008567D1"/>
    <w:rsid w:val="00857E6F"/>
    <w:rsid w:val="008615B8"/>
    <w:rsid w:val="0088205D"/>
    <w:rsid w:val="009011D6"/>
    <w:rsid w:val="00907EA4"/>
    <w:rsid w:val="0091436C"/>
    <w:rsid w:val="009307AD"/>
    <w:rsid w:val="009424A7"/>
    <w:rsid w:val="009C2526"/>
    <w:rsid w:val="009E3FB9"/>
    <w:rsid w:val="00A07A87"/>
    <w:rsid w:val="00A110D4"/>
    <w:rsid w:val="00A140BE"/>
    <w:rsid w:val="00A517A8"/>
    <w:rsid w:val="00A57775"/>
    <w:rsid w:val="00A743FC"/>
    <w:rsid w:val="00A76429"/>
    <w:rsid w:val="00A879E1"/>
    <w:rsid w:val="00A90C37"/>
    <w:rsid w:val="00AA7DBB"/>
    <w:rsid w:val="00AD1DD8"/>
    <w:rsid w:val="00AD7754"/>
    <w:rsid w:val="00AE1F24"/>
    <w:rsid w:val="00B064AF"/>
    <w:rsid w:val="00B15A6A"/>
    <w:rsid w:val="00B17674"/>
    <w:rsid w:val="00B42928"/>
    <w:rsid w:val="00B778E4"/>
    <w:rsid w:val="00BA10B0"/>
    <w:rsid w:val="00BB2691"/>
    <w:rsid w:val="00BB2E99"/>
    <w:rsid w:val="00BB5723"/>
    <w:rsid w:val="00C03FB3"/>
    <w:rsid w:val="00C47A30"/>
    <w:rsid w:val="00C61EA2"/>
    <w:rsid w:val="00CA67F0"/>
    <w:rsid w:val="00CB246D"/>
    <w:rsid w:val="00CB4612"/>
    <w:rsid w:val="00CC1CD7"/>
    <w:rsid w:val="00CC2823"/>
    <w:rsid w:val="00CC386A"/>
    <w:rsid w:val="00D1024A"/>
    <w:rsid w:val="00D201E5"/>
    <w:rsid w:val="00D30850"/>
    <w:rsid w:val="00D4717D"/>
    <w:rsid w:val="00D516B4"/>
    <w:rsid w:val="00D5544C"/>
    <w:rsid w:val="00D71CC3"/>
    <w:rsid w:val="00DA6132"/>
    <w:rsid w:val="00DB053C"/>
    <w:rsid w:val="00DB2CB9"/>
    <w:rsid w:val="00DE1033"/>
    <w:rsid w:val="00E10F2B"/>
    <w:rsid w:val="00E26F83"/>
    <w:rsid w:val="00E32918"/>
    <w:rsid w:val="00E47DFB"/>
    <w:rsid w:val="00E76374"/>
    <w:rsid w:val="00ED292D"/>
    <w:rsid w:val="00EE33AF"/>
    <w:rsid w:val="00F034B7"/>
    <w:rsid w:val="00F43A3C"/>
    <w:rsid w:val="00F44F78"/>
    <w:rsid w:val="00F66A79"/>
    <w:rsid w:val="00F67324"/>
    <w:rsid w:val="00F87661"/>
    <w:rsid w:val="00FC0418"/>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ED52B"/>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5</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
  <dc:description/>
  <cp:lastModifiedBy>Gohar.Hayrapetyan</cp:lastModifiedBy>
  <cp:revision>251</cp:revision>
  <dcterms:created xsi:type="dcterms:W3CDTF">2024-01-04T12:19:00Z</dcterms:created>
  <dcterms:modified xsi:type="dcterms:W3CDTF">2024-01-23T06:00:00Z</dcterms:modified>
</cp:coreProperties>
</file>