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977523" w:rsidRPr="00BE6DE3" w:rsidRDefault="00B17DA9" w:rsidP="00A20339">
      <w:pPr>
        <w:jc w:val="center"/>
        <w:rPr>
          <w:rFonts w:ascii="GHEA Grapalat" w:eastAsia="Calibri" w:hAnsi="GHEA Grapalat" w:cs="Arial"/>
          <w:b/>
          <w:kern w:val="32"/>
          <w:sz w:val="24"/>
          <w:szCs w:val="24"/>
          <w:lang w:val="pt-BR" w:eastAsia="en-US"/>
        </w:rPr>
      </w:pP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ԱՆՇԱՐԺ ԳՈՒՅՔ ՀԵՏ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ՎԵՐՑՆԵԼՈՒ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, 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ԱՄՐԱՑՆԵԼՈՒ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ԵՎ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ԱՆՀԱՏՈՒՅՑ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ՕԳՏԱԳՈՐԾՄԱՆ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ԻՐԱՎՈՒՆՔՈՎ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ՏԱՐԱԾՔ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ՏՐԱՄԱԴՐԵԼՈՒ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E6DE3" w:rsidRPr="00BE6DE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ՄԱՍԻՆ</w:t>
      </w:r>
      <w:r w:rsidRPr="00B17DA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="00804AB8" w:rsidRPr="00B17DA9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804AB8" w:rsidRPr="00B17DA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04AB8" w:rsidRPr="00B17DA9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804AB8" w:rsidRPr="00B17DA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04AB8" w:rsidRPr="00B17DA9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</w:p>
    <w:p w:rsidR="00EF718C" w:rsidRPr="00B17DA9" w:rsidRDefault="00EF718C" w:rsidP="00A20339">
      <w:pPr>
        <w:pStyle w:val="mechtex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B17DA9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ՈՐՈՇՄԱՆ ՆԱԽԱԳԾԻ</w:t>
      </w:r>
    </w:p>
    <w:p w:rsidR="00EF718C" w:rsidRPr="00D130CB" w:rsidRDefault="00EF718C" w:rsidP="00A20339">
      <w:pPr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-36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295"/>
        <w:gridCol w:w="3785"/>
      </w:tblGrid>
      <w:tr w:rsidR="00EF718C" w:rsidRPr="002E717A" w:rsidTr="003F55A0">
        <w:trPr>
          <w:trHeight w:val="872"/>
        </w:trPr>
        <w:tc>
          <w:tcPr>
            <w:tcW w:w="6295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04AB8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0F75C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78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04AB8" w:rsidRDefault="002E717A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30.10</w:t>
            </w:r>
            <w:r w:rsidR="0089540F" w:rsidRPr="00804AB8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7C3397" w:rsidRPr="00804AB8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9540F" w:rsidRPr="00804AB8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2E717A" w:rsidTr="003F55A0">
        <w:trPr>
          <w:trHeight w:val="836"/>
        </w:trPr>
        <w:tc>
          <w:tcPr>
            <w:tcW w:w="629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804AB8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78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04AB8" w:rsidRDefault="00977523" w:rsidP="00F37B68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04AB8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№ 01/</w:t>
            </w:r>
            <w:r w:rsidR="002E717A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11-1</w:t>
            </w:r>
            <w:r w:rsidRPr="00804AB8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/</w:t>
            </w:r>
            <w:r w:rsidR="00F37B68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20969</w:t>
            </w:r>
            <w:r w:rsidRPr="00804AB8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-2023</w:t>
            </w:r>
          </w:p>
        </w:tc>
      </w:tr>
      <w:tr w:rsidR="00EF718C" w:rsidRPr="00C8140F" w:rsidTr="003F55A0">
        <w:trPr>
          <w:trHeight w:val="791"/>
        </w:trPr>
        <w:tc>
          <w:tcPr>
            <w:tcW w:w="629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1F3AE0" w:rsidRPr="00CE442B" w:rsidRDefault="001F3AE0" w:rsidP="00CE442B">
            <w:pPr>
              <w:tabs>
                <w:tab w:val="left" w:pos="810"/>
                <w:tab w:val="left" w:pos="1620"/>
              </w:tabs>
              <w:spacing w:line="360" w:lineRule="auto"/>
              <w:ind w:left="450" w:right="-1044" w:hanging="720"/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</w:pPr>
            <w:r w:rsidRPr="00CE442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                </w:t>
            </w:r>
            <w:r w:rsidRPr="00CE442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Ի</w:t>
            </w:r>
            <w:r w:rsidRPr="00CE442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CE442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պատասխան Ձեր՝</w:t>
            </w:r>
            <w:r w:rsidRPr="00CE442B">
              <w:rPr>
                <w:rFonts w:ascii="GHEA Grapalat" w:hAnsi="GHEA Grapalat" w:cs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CE442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16.10.2023</w:t>
            </w:r>
            <w:r w:rsidRPr="00CE442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թ</w:t>
            </w:r>
            <w:r w:rsidRPr="00CE442B">
              <w:rPr>
                <w:rFonts w:ascii="GHEA Grapalat" w:hAnsi="GHEA Grapalat" w:cs="GHEA Grapalat"/>
                <w:bCs/>
                <w:iCs/>
                <w:sz w:val="24"/>
                <w:szCs w:val="24"/>
                <w:lang w:val="af-ZA"/>
              </w:rPr>
              <w:t>.</w:t>
            </w:r>
            <w:r w:rsidRPr="00CE442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  <w:p w:rsidR="001F3AE0" w:rsidRPr="00CE442B" w:rsidRDefault="001F3AE0" w:rsidP="00CE442B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E442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ab/>
              <w:t xml:space="preserve"> </w:t>
            </w:r>
            <w:r w:rsidRPr="00CE442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թիվ</w:t>
            </w:r>
            <w:r w:rsidRPr="00CE442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ԳՍ//31376-2023 գրության</w:t>
            </w:r>
          </w:p>
          <w:p w:rsidR="001F3AE0" w:rsidRPr="00CE442B" w:rsidRDefault="001F3AE0" w:rsidP="00CE442B">
            <w:pPr>
              <w:spacing w:line="360" w:lineRule="auto"/>
              <w:ind w:right="12" w:firstLine="7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CE442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Անշարժ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վերցնելու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ամրացնելու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անհատույց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իրավունքով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տրամադրելու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CE442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Pr="00CE44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 նախագիծը</w:t>
            </w:r>
            <w:r w:rsidRPr="00CE442B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, որի կապակցությամբ հայտնում է հետևյալը.</w:t>
            </w:r>
          </w:p>
          <w:p w:rsidR="001F3AE0" w:rsidRPr="00CE442B" w:rsidRDefault="001F3AE0" w:rsidP="00CE442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Arial"/>
                <w:bCs/>
                <w:kern w:val="32"/>
                <w:lang w:val="hy-AM"/>
              </w:rPr>
            </w:pPr>
            <w:r w:rsidRPr="00CE442B">
              <w:rPr>
                <w:rFonts w:ascii="GHEA Grapalat" w:hAnsi="GHEA Grapalat" w:cs="Sylfaen"/>
                <w:noProof/>
                <w:color w:val="000000"/>
                <w:lang w:val="hy-AM"/>
              </w:rPr>
              <w:t>Նախագծի 4-րդ կետով նախատեսվում է ՀՀ</w:t>
            </w:r>
            <w:r w:rsidRPr="00CE442B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CE442B">
              <w:rPr>
                <w:rFonts w:ascii="GHEA Grapalat" w:hAnsi="GHEA Grapalat" w:cs="Sylfaen"/>
                <w:noProof/>
                <w:color w:val="000000"/>
                <w:lang w:val="hy-AM"/>
              </w:rPr>
              <w:t>Տավուշի</w:t>
            </w:r>
            <w:r w:rsidRPr="00CE442B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CE442B">
              <w:rPr>
                <w:rFonts w:ascii="GHEA Grapalat" w:hAnsi="GHEA Grapalat" w:cs="Sylfaen"/>
                <w:noProof/>
                <w:color w:val="000000"/>
                <w:lang w:val="hy-AM"/>
              </w:rPr>
              <w:t>մարզ</w:t>
            </w:r>
            <w:r w:rsidRPr="00CE442B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, քաղաք Բերդ, Լևոն Բեկի փողոց 9/1 հասցեում գտնվող </w:t>
            </w:r>
            <w:r w:rsidRPr="00CE442B">
              <w:rPr>
                <w:rFonts w:ascii="GHEA Grapalat" w:hAnsi="GHEA Grapalat" w:cs="Sylfaen"/>
                <w:lang w:val="hy-AM"/>
              </w:rPr>
              <w:t xml:space="preserve">դատարանի շենքից </w:t>
            </w:r>
            <w:r w:rsidRPr="00CE442B">
              <w:rPr>
                <w:rFonts w:ascii="GHEA Grapalat" w:hAnsi="GHEA Grapalat" w:cs="Sylfaen"/>
                <w:noProof/>
                <w:color w:val="000000"/>
                <w:lang w:val="pt-BR"/>
              </w:rPr>
              <w:t>172.05 քառ. մետր մակերեսով</w:t>
            </w:r>
            <w:r w:rsidRPr="00CE442B">
              <w:rPr>
                <w:rFonts w:ascii="GHEA Grapalat" w:hAnsi="GHEA Grapalat" w:cs="Sylfaen"/>
                <w:noProof/>
                <w:color w:val="000000"/>
                <w:lang w:val="hy-AM"/>
              </w:rPr>
              <w:t xml:space="preserve">  տարածքը 3 տարի ժամկետով </w:t>
            </w:r>
            <w:r w:rsidRPr="00CE442B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անհատույց օգտագործման իրավունքով տրամադրել </w:t>
            </w:r>
            <w:r w:rsidRPr="00CE442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«Երկրապահ կամավորականների միություն» ՀԿ-ին՝</w:t>
            </w:r>
            <w:r w:rsidRPr="00CE442B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իր կողմից ներկայացված ծրագրով նախատեսված աշխատանքների իրականացման նպատակով</w:t>
            </w:r>
            <w:r w:rsidRPr="00CE442B">
              <w:rPr>
                <w:rFonts w:ascii="GHEA Grapalat" w:hAnsi="GHEA Grapalat" w:cs="Arial"/>
                <w:bCs/>
                <w:kern w:val="32"/>
                <w:lang w:val="hy-AM"/>
              </w:rPr>
              <w:t>:</w:t>
            </w:r>
          </w:p>
          <w:p w:rsidR="00EF718C" w:rsidRPr="00CE442B" w:rsidRDefault="001F3AE0" w:rsidP="00CE442B">
            <w:pPr>
              <w:shd w:val="clear" w:color="auto" w:fill="FFFFFF"/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442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Այս կապակցությամբ հայտնում ենք, որ ներկայացված փաստաթղթերից պարզ չէ, թե տվյալ տարածաշրջանում 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«Երկրապահ կամավորականների միություն» ՀԿ-ի այլ գրասենյակներ առկա են, թե ոչ, հետևաբար, դրանով պայմանավորված, բավարար հիմնավորված չէ որոշման նախագծով նոր տարածք տրամադրելու նպատակահարմարությունը: Միաժամանակ, առաջարկում ենք կից ներկայացված </w:t>
            </w:r>
            <w:r w:rsidRPr="00CE442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lastRenderedPageBreak/>
              <w:t xml:space="preserve">Գործարար ծրագիրը </w:t>
            </w:r>
            <w:r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համապատասխանեցնել ներկա իրողություններին:</w:t>
            </w:r>
          </w:p>
        </w:tc>
        <w:tc>
          <w:tcPr>
            <w:tcW w:w="378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85F06" w:rsidRPr="00804AB8" w:rsidRDefault="006E29BB" w:rsidP="0097752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4AB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1E5C93">
              <w:rPr>
                <w:rFonts w:ascii="GHEA Grapalat" w:hAnsi="GHEA Grapalat"/>
                <w:sz w:val="24"/>
                <w:szCs w:val="24"/>
                <w:lang w:val="hy-AM"/>
              </w:rPr>
              <w:t xml:space="preserve">, ՀՀ ՏԿԵՆ պետական գույքի կառավարման կոմիտեն գրությամբ դիմել է </w:t>
            </w:r>
            <w:r w:rsidR="001E5C93"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«Երկրապահ կամավորականների միություն» ՀԿ</w:t>
            </w:r>
            <w:r w:rsidR="001E5C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-ին </w:t>
            </w:r>
            <w:r w:rsidR="001E5C93" w:rsidRPr="00CE442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Գործարար ծրագիրը </w:t>
            </w:r>
            <w:r w:rsidR="001E5C93"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 իրողություններին</w:t>
            </w:r>
            <w:r w:rsidR="001E5C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E5C93" w:rsidRPr="00CE44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համապատասխանեցնել</w:t>
            </w:r>
            <w:r w:rsidR="001E5C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 խնդրանքով, Հկ-ի կողմից խմբագրվել է Գործարար ծրագիրը</w:t>
            </w:r>
            <w:r w:rsidR="00D45F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ինչպես նաև ներկայացվել է տեղեկատվություն Բերդ համայնքում գրասենյակի բացակայության վերաբերյալ</w:t>
            </w:r>
            <w:r w:rsidR="00E85F06" w:rsidRPr="00804AB8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  <w:r w:rsidR="00E85F06" w:rsidRPr="00804A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977523" w:rsidRPr="00804AB8" w:rsidRDefault="00977523" w:rsidP="0097752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F718C" w:rsidRPr="00545F66" w:rsidTr="003F55A0">
        <w:tblPrEx>
          <w:shd w:val="clear" w:color="auto" w:fill="auto"/>
        </w:tblPrEx>
        <w:trPr>
          <w:trHeight w:val="764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EF718C" w:rsidRPr="00804AB8" w:rsidRDefault="00EF718C" w:rsidP="00545F66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804AB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="00545F66" w:rsidRPr="00804AB8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545F66" w:rsidRPr="00804AB8">
              <w:rPr>
                <w:rFonts w:ascii="GHEA Grapalat" w:hAnsi="GHEA Grapalat"/>
                <w:sz w:val="24"/>
                <w:szCs w:val="24"/>
                <w:lang w:val="en-US"/>
              </w:rPr>
              <w:t>կադաստրի</w:t>
            </w:r>
            <w:proofErr w:type="spellEnd"/>
            <w:r w:rsidR="00545F66" w:rsidRPr="00804AB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5F66" w:rsidRPr="00804AB8"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3785" w:type="dxa"/>
            <w:shd w:val="clear" w:color="auto" w:fill="D9D9D9" w:themeFill="background1" w:themeFillShade="D9"/>
          </w:tcPr>
          <w:p w:rsidR="00EF718C" w:rsidRPr="00804AB8" w:rsidRDefault="00404401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23</w:t>
            </w:r>
            <w:r w:rsidR="00545F66" w:rsidRPr="00804AB8">
              <w:rPr>
                <w:rFonts w:ascii="GHEA Grapalat" w:hAnsi="GHEA Grapalat"/>
                <w:sz w:val="24"/>
                <w:szCs w:val="24"/>
                <w:lang w:val="af-ZA"/>
              </w:rPr>
              <w:t>.10</w:t>
            </w:r>
            <w:r w:rsidR="00EE2F62" w:rsidRPr="00804AB8">
              <w:rPr>
                <w:rFonts w:ascii="GHEA Grapalat" w:hAnsi="GHEA Grapalat"/>
                <w:sz w:val="24"/>
                <w:szCs w:val="24"/>
                <w:lang w:val="af-ZA"/>
              </w:rPr>
              <w:t>.2023</w:t>
            </w:r>
            <w:r w:rsidR="002551AF" w:rsidRPr="00804AB8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EF718C" w:rsidRPr="00545F66" w:rsidTr="003F55A0">
        <w:tblPrEx>
          <w:shd w:val="clear" w:color="auto" w:fill="auto"/>
        </w:tblPrEx>
        <w:trPr>
          <w:trHeight w:val="809"/>
        </w:trPr>
        <w:tc>
          <w:tcPr>
            <w:tcW w:w="6295" w:type="dxa"/>
            <w:vMerge/>
            <w:shd w:val="clear" w:color="auto" w:fill="FFFFFF" w:themeFill="background1"/>
          </w:tcPr>
          <w:p w:rsidR="00EF718C" w:rsidRPr="00804AB8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785" w:type="dxa"/>
            <w:shd w:val="clear" w:color="auto" w:fill="D9D9D9" w:themeFill="background1" w:themeFillShade="D9"/>
          </w:tcPr>
          <w:p w:rsidR="00EF718C" w:rsidRPr="00804AB8" w:rsidRDefault="00545F66" w:rsidP="00404401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04AB8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 ՍԹ/1</w:t>
            </w:r>
            <w:r w:rsidR="00404401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4572</w:t>
            </w:r>
            <w:r w:rsidRPr="00804AB8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-2023</w:t>
            </w:r>
          </w:p>
        </w:tc>
      </w:tr>
      <w:tr w:rsidR="00EF718C" w:rsidRPr="00BE6DE3" w:rsidTr="003F55A0">
        <w:tblPrEx>
          <w:shd w:val="clear" w:color="auto" w:fill="auto"/>
        </w:tblPrEx>
        <w:trPr>
          <w:trHeight w:val="92"/>
        </w:trPr>
        <w:tc>
          <w:tcPr>
            <w:tcW w:w="6295" w:type="dxa"/>
            <w:shd w:val="clear" w:color="auto" w:fill="FFFFFF" w:themeFill="background1"/>
          </w:tcPr>
          <w:p w:rsidR="00D8051D" w:rsidRPr="007A1AE0" w:rsidRDefault="00D8051D" w:rsidP="00D8051D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7A1AE0">
              <w:rPr>
                <w:rFonts w:ascii="GHEA Mariam" w:hAnsi="GHEA Mariam"/>
                <w:sz w:val="24"/>
                <w:szCs w:val="24"/>
                <w:lang w:val="hy-AM"/>
              </w:rPr>
              <w:t xml:space="preserve">Ի պատասխան Ձեր 2023 թվականի հոկտեմբերի </w:t>
            </w:r>
            <w:r w:rsidRPr="007A1AE0">
              <w:rPr>
                <w:rFonts w:ascii="GHEA Mariam" w:hAnsi="GHEA Mariam"/>
                <w:sz w:val="24"/>
                <w:szCs w:val="24"/>
              </w:rPr>
              <w:t>16</w:t>
            </w:r>
            <w:r w:rsidRPr="007A1AE0">
              <w:rPr>
                <w:rFonts w:ascii="GHEA Mariam" w:hAnsi="GHEA Mariam"/>
                <w:sz w:val="24"/>
                <w:szCs w:val="24"/>
                <w:lang w:val="hy-AM"/>
              </w:rPr>
              <w:t xml:space="preserve">-ի </w:t>
            </w:r>
            <w:r w:rsidRPr="007A1AE0">
              <w:rPr>
                <w:rFonts w:ascii="GHEA Mariam" w:hAnsi="GHEA Mariam"/>
                <w:sz w:val="24"/>
                <w:szCs w:val="24"/>
              </w:rPr>
              <w:t xml:space="preserve">N </w:t>
            </w:r>
            <w:r w:rsidRPr="007A1AE0">
              <w:rPr>
                <w:rFonts w:ascii="GHEA Mariam" w:hAnsi="GHEA Mariam"/>
                <w:sz w:val="24"/>
                <w:szCs w:val="24"/>
                <w:lang w:val="hy-AM"/>
              </w:rPr>
              <w:t>ԳՍ//3</w:t>
            </w:r>
            <w:r w:rsidRPr="007A1AE0">
              <w:rPr>
                <w:rFonts w:ascii="GHEA Mariam" w:hAnsi="GHEA Mariam"/>
                <w:sz w:val="24"/>
                <w:szCs w:val="24"/>
              </w:rPr>
              <w:t>1376</w:t>
            </w:r>
            <w:r w:rsidRPr="007A1AE0">
              <w:rPr>
                <w:rFonts w:ascii="GHEA Mariam" w:hAnsi="GHEA Mariam"/>
                <w:sz w:val="24"/>
                <w:szCs w:val="24"/>
                <w:lang w:val="hy-AM"/>
              </w:rPr>
              <w:t>-2023 գրության՝ «</w:t>
            </w:r>
            <w:proofErr w:type="spellStart"/>
            <w:r w:rsidRPr="007A1AE0">
              <w:rPr>
                <w:rFonts w:ascii="GHEA Mariam" w:hAnsi="GHEA Mariam"/>
                <w:sz w:val="24"/>
                <w:szCs w:val="24"/>
              </w:rPr>
              <w:t>Անշարժ</w:t>
            </w:r>
            <w:proofErr w:type="spellEnd"/>
            <w:r w:rsidRPr="007A1AE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/>
                <w:sz w:val="24"/>
                <w:szCs w:val="24"/>
              </w:rPr>
              <w:t>գույք</w:t>
            </w:r>
            <w:proofErr w:type="spellEnd"/>
            <w:r w:rsidRPr="007A1AE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/>
                <w:sz w:val="24"/>
                <w:szCs w:val="24"/>
              </w:rPr>
              <w:t>հետ</w:t>
            </w:r>
            <w:proofErr w:type="spellEnd"/>
            <w:r w:rsidRPr="007A1AE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/>
                <w:sz w:val="24"/>
                <w:szCs w:val="24"/>
              </w:rPr>
              <w:t>վերցնելու</w:t>
            </w:r>
            <w:proofErr w:type="spellEnd"/>
            <w:r w:rsidRPr="007A1AE0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7A1AE0">
              <w:rPr>
                <w:rFonts w:ascii="GHEA Mariam" w:hAnsi="GHEA Mariam"/>
                <w:sz w:val="24"/>
                <w:szCs w:val="24"/>
              </w:rPr>
              <w:t>ամրացնելու</w:t>
            </w:r>
            <w:proofErr w:type="spellEnd"/>
            <w:r w:rsidRPr="007A1AE0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7A1AE0">
              <w:rPr>
                <w:rFonts w:ascii="GHEA Mariam" w:hAnsi="GHEA Mariam"/>
                <w:sz w:val="24"/>
                <w:szCs w:val="24"/>
              </w:rPr>
              <w:t>անհատույց</w:t>
            </w:r>
            <w:proofErr w:type="spellEnd"/>
            <w:r w:rsidRPr="007A1AE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/>
                <w:sz w:val="24"/>
                <w:szCs w:val="24"/>
              </w:rPr>
              <w:t>օգտագործման</w:t>
            </w:r>
            <w:proofErr w:type="spellEnd"/>
            <w:r w:rsidRPr="007A1AE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/>
                <w:sz w:val="24"/>
                <w:szCs w:val="24"/>
              </w:rPr>
              <w:t>իրավունքով</w:t>
            </w:r>
            <w:proofErr w:type="spellEnd"/>
            <w:r w:rsidRPr="007A1AE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/>
                <w:sz w:val="24"/>
                <w:szCs w:val="24"/>
              </w:rPr>
              <w:t>տարածք</w:t>
            </w:r>
            <w:proofErr w:type="spellEnd"/>
            <w:r w:rsidRPr="007A1AE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/>
                <w:sz w:val="24"/>
                <w:szCs w:val="24"/>
              </w:rPr>
              <w:t>տրամադրելու</w:t>
            </w:r>
            <w:proofErr w:type="spellEnd"/>
            <w:r w:rsidRPr="007A1AE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7A1AE0">
              <w:rPr>
                <w:rFonts w:ascii="GHEA Mariam" w:hAnsi="GHEA Mariam"/>
                <w:sz w:val="24"/>
                <w:szCs w:val="24"/>
                <w:lang w:val="hy-AM"/>
              </w:rPr>
              <w:t xml:space="preserve">մասին» ՀՀ կառավարության որոշման նախագծի վերաբերյալ </w:t>
            </w:r>
            <w:proofErr w:type="spellStart"/>
            <w:r w:rsidRPr="007A1AE0">
              <w:rPr>
                <w:rFonts w:ascii="GHEA Mariam" w:hAnsi="GHEA Mariam"/>
                <w:sz w:val="24"/>
                <w:szCs w:val="24"/>
              </w:rPr>
              <w:t>հայտնում</w:t>
            </w:r>
            <w:proofErr w:type="spellEnd"/>
            <w:r w:rsidRPr="007A1AE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/>
                <w:sz w:val="24"/>
                <w:szCs w:val="24"/>
              </w:rPr>
              <w:t>ենք</w:t>
            </w:r>
            <w:proofErr w:type="spellEnd"/>
            <w:r w:rsidRPr="007A1AE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/>
                <w:sz w:val="24"/>
                <w:szCs w:val="24"/>
              </w:rPr>
              <w:t>հետևյալը</w:t>
            </w:r>
            <w:proofErr w:type="spellEnd"/>
            <w:r w:rsidRPr="007A1AE0">
              <w:rPr>
                <w:rFonts w:ascii="GHEA Mariam" w:hAnsi="GHEA Mariam"/>
                <w:sz w:val="24"/>
                <w:szCs w:val="24"/>
              </w:rPr>
              <w:t>.</w:t>
            </w:r>
          </w:p>
          <w:p w:rsidR="00D8051D" w:rsidRPr="007A1AE0" w:rsidRDefault="00D8051D" w:rsidP="00D8051D">
            <w:pPr>
              <w:spacing w:line="360" w:lineRule="auto"/>
              <w:jc w:val="both"/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sz w:val="24"/>
                <w:szCs w:val="24"/>
              </w:rPr>
              <w:t xml:space="preserve">   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Հայաստանի անշարժ գույքի տեղեկատվական համակարգի </w:t>
            </w:r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(ARPIS) 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>տվյալների համաձայն՝ ՀՀ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,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Կոտայքի մարզ, քաղաք Աբովյան, Երիտասարդական փողոց, 22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հասցեում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գտնվող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07-002-0083-0005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կադաստրային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ծածկագրով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,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բնակավայրերի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նպատակային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նշանակության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, 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հասարակական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կառուցապատման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գործառնական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նշանակության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>, 0.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522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հա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մակերեսով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հողամաս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ի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նկատմամբ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գրանցված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է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Հայաստանի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Հանրապետութ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յ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ան՝ </w:t>
            </w:r>
            <w:r>
              <w:rPr>
                <w:rFonts w:ascii="GHEA Mariam" w:hAnsi="GHEA Mariam" w:cs="Arial"/>
                <w:sz w:val="24"/>
                <w:szCs w:val="24"/>
              </w:rPr>
              <w:t xml:space="preserve">ի 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>դեմս ՀՀ կառավարությանն առընթեր պետական գույքի</w:t>
            </w:r>
            <w:r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>կառավարման վարչության անհատույց օգտագործման</w:t>
            </w:r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, 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>իսկ 2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,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>276.1 քմ ուսումնարանի շենքի նկատմամբ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սեփականության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իրավունքը (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անշարժ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գույքի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սեփականության </w:t>
            </w:r>
            <w:r w:rsidRPr="007A1AE0">
              <w:rPr>
                <w:rFonts w:ascii="GHEA Mariam" w:hAnsi="GHEA Mariam" w:cs="Arial"/>
                <w:sz w:val="24"/>
                <w:szCs w:val="24"/>
              </w:rPr>
              <w:t>(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>օգտագործման</w:t>
            </w:r>
            <w:r w:rsidRPr="007A1AE0">
              <w:rPr>
                <w:rFonts w:ascii="GHEA Mariam" w:hAnsi="GHEA Mariam" w:cs="Arial"/>
                <w:sz w:val="24"/>
                <w:szCs w:val="24"/>
              </w:rPr>
              <w:t>)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իրավունքի գրանցման N 2092377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վկայական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>)</w:t>
            </w:r>
            <w:r w:rsidRPr="007A1AE0">
              <w:rPr>
                <w:rFonts w:ascii="GHEA Mariam" w:hAnsi="GHEA Mariam" w:cs="Arial"/>
                <w:sz w:val="24"/>
                <w:szCs w:val="24"/>
              </w:rPr>
              <w:t>:</w:t>
            </w:r>
          </w:p>
          <w:p w:rsidR="00D8051D" w:rsidRPr="007A1AE0" w:rsidRDefault="00D8051D" w:rsidP="00D8051D">
            <w:pPr>
              <w:spacing w:line="360" w:lineRule="auto"/>
              <w:jc w:val="both"/>
              <w:rPr>
                <w:rFonts w:ascii="GHEA Mariam" w:hAnsi="GHEA Mariam" w:cs="Arial"/>
                <w:sz w:val="24"/>
                <w:szCs w:val="24"/>
              </w:rPr>
            </w:pPr>
            <w:r>
              <w:rPr>
                <w:rFonts w:ascii="GHEA Mariam" w:hAnsi="GHEA Mariam" w:cs="Arial"/>
                <w:sz w:val="24"/>
                <w:szCs w:val="24"/>
              </w:rPr>
              <w:t xml:space="preserve">   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>Նախագծին կից ներկայացված ՀՀ քննչական կոմիտեին ամրացվող տարածքի հատակագծերում շտրիխապատված տարածքի մակերեսը կազմում է 1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,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105.55 քմ 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br/>
            </w:r>
            <w:r w:rsidRPr="007A1AE0">
              <w:rPr>
                <w:rFonts w:ascii="GHEA Mariam" w:hAnsi="GHEA Mariam" w:cs="Arial"/>
                <w:sz w:val="24"/>
                <w:szCs w:val="24"/>
              </w:rPr>
              <w:t>(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>ըստ Նախագծի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,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>096.1 քմ</w:t>
            </w:r>
            <w:r w:rsidRPr="007A1AE0">
              <w:rPr>
                <w:rFonts w:ascii="GHEA Mariam" w:hAnsi="GHEA Mariam" w:cs="Arial"/>
                <w:sz w:val="24"/>
                <w:szCs w:val="24"/>
              </w:rPr>
              <w:t>)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>, ուստի առաջարկում</w:t>
            </w:r>
            <w:r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</w:rPr>
              <w:t>ենք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Նախագծի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1-ին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կետում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«1096.1»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թիվը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փոխարինել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 xml:space="preserve"> «1105.55» </w:t>
            </w:r>
            <w:proofErr w:type="spellStart"/>
            <w:r w:rsidRPr="007A1AE0">
              <w:rPr>
                <w:rFonts w:ascii="GHEA Mariam" w:hAnsi="GHEA Mariam" w:cs="Arial"/>
                <w:sz w:val="24"/>
                <w:szCs w:val="24"/>
              </w:rPr>
              <w:t>թվով</w:t>
            </w:r>
            <w:proofErr w:type="spellEnd"/>
            <w:r w:rsidRPr="007A1AE0">
              <w:rPr>
                <w:rFonts w:ascii="GHEA Mariam" w:hAnsi="GHEA Mariam" w:cs="Arial"/>
                <w:sz w:val="24"/>
                <w:szCs w:val="24"/>
              </w:rPr>
              <w:t>:</w:t>
            </w:r>
          </w:p>
          <w:p w:rsidR="00D8051D" w:rsidRPr="007A1AE0" w:rsidRDefault="00D8051D" w:rsidP="00D8051D">
            <w:pPr>
              <w:spacing w:line="360" w:lineRule="auto"/>
              <w:jc w:val="both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sz w:val="24"/>
                <w:szCs w:val="24"/>
              </w:rPr>
              <w:t xml:space="preserve">   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Տեղեկացնում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ենք նաև, որ նշված 07-002-0083-0005 կադաստրային ծածկագրով հողամասն արտացոլված է կադաստրային քարտեզում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,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սակայն </w:t>
            </w:r>
            <w:r w:rsidRPr="007A1AE0">
              <w:rPr>
                <w:rFonts w:ascii="GHEA Mariam" w:hAnsi="GHEA Mariam"/>
                <w:sz w:val="24"/>
                <w:szCs w:val="24"/>
                <w:lang w:val="hy-AM"/>
              </w:rPr>
              <w:t>հողամասի մակերեսը (ըստ քարտեզի՝</w:t>
            </w: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7A1AE0">
              <w:rPr>
                <w:rFonts w:ascii="GHEA Mariam" w:hAnsi="GHEA Mariam"/>
                <w:sz w:val="24"/>
                <w:szCs w:val="24"/>
                <w:lang w:val="hy-AM"/>
              </w:rPr>
              <w:t xml:space="preserve">0.579712 հա) չի համապատասխանում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իրավունքի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7A1AE0">
              <w:rPr>
                <w:rFonts w:ascii="GHEA Mariam" w:hAnsi="GHEA Mariam"/>
                <w:sz w:val="24"/>
                <w:szCs w:val="24"/>
                <w:lang w:val="hy-AM"/>
              </w:rPr>
              <w:t xml:space="preserve">պետական գրանցման տվյալներին (ըստ </w:t>
            </w:r>
            <w:r w:rsidRPr="007A1AE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N 2092377 </w:t>
            </w:r>
            <w:r w:rsidRPr="007A1AE0">
              <w:rPr>
                <w:rFonts w:ascii="GHEA Mariam" w:hAnsi="GHEA Mariam"/>
                <w:sz w:val="24"/>
                <w:szCs w:val="24"/>
                <w:lang w:val="hy-AM"/>
              </w:rPr>
              <w:t xml:space="preserve">վկայականի՝ 0.522 հա):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Միևնույն ժամանակ, հ</w:t>
            </w:r>
            <w:r w:rsidRPr="007A1AE0">
              <w:rPr>
                <w:rFonts w:ascii="GHEA Mariam" w:hAnsi="GHEA Mariam"/>
                <w:sz w:val="24"/>
                <w:szCs w:val="24"/>
                <w:lang w:val="hy-AM"/>
              </w:rPr>
              <w:t>աշվի առնելով, որ հողամասը կադաստրային քարտեզում արտացոլվել է առանց շրջադարձային կետերի կոորդինատների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՝ այն </w:t>
            </w:r>
            <w:r w:rsidRPr="007A1AE0">
              <w:rPr>
                <w:rFonts w:ascii="GHEA Mariam" w:hAnsi="GHEA Mariam"/>
                <w:sz w:val="24"/>
                <w:szCs w:val="24"/>
                <w:lang w:val="hy-AM"/>
              </w:rPr>
              <w:t xml:space="preserve">կադաստրային քարտեզում ճշգրիտ տեղադրելու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նպատակով, առաջարկում ենք</w:t>
            </w:r>
            <w:r w:rsidRPr="007A1AE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հետագայում </w:t>
            </w:r>
            <w:r w:rsidRPr="007A1AE0">
              <w:rPr>
                <w:rFonts w:ascii="GHEA Mariam" w:hAnsi="GHEA Mariam"/>
                <w:sz w:val="24"/>
                <w:szCs w:val="24"/>
                <w:lang w:val="hy-AM"/>
              </w:rPr>
              <w:t>սահմանված կարգով ներկայացնել WGS-84 (ARMREF 02) ազգային գեոդեզիական կոորդինատային համակարգով կազմված hողամասի հատակագիծը՝ հաստատված համայնքի ղեկավարի կողմից:</w:t>
            </w:r>
          </w:p>
          <w:p w:rsidR="00D8051D" w:rsidRPr="007A1AE0" w:rsidRDefault="00D8051D" w:rsidP="00D8051D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:rsidR="00EF718C" w:rsidRPr="00D8051D" w:rsidRDefault="00EF718C" w:rsidP="00EE2F62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785" w:type="dxa"/>
            <w:shd w:val="clear" w:color="auto" w:fill="FFFFFF" w:themeFill="background1"/>
          </w:tcPr>
          <w:p w:rsidR="00545F66" w:rsidRPr="00703BF1" w:rsidRDefault="003C3746" w:rsidP="00545F66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Ընդունվել է</w:t>
            </w:r>
            <w:r w:rsidR="00703BF1">
              <w:rPr>
                <w:rFonts w:ascii="GHEA Mariam" w:hAnsi="GHEA Mariam"/>
                <w:sz w:val="24"/>
                <w:szCs w:val="24"/>
                <w:lang w:val="hy-AM"/>
              </w:rPr>
              <w:t>։</w:t>
            </w:r>
          </w:p>
          <w:p w:rsidR="00EF718C" w:rsidRPr="00804AB8" w:rsidRDefault="00EF718C" w:rsidP="00545F6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2AD" w:rsidRPr="00822B04" w:rsidTr="003F55A0">
        <w:tblPrEx>
          <w:shd w:val="clear" w:color="auto" w:fill="auto"/>
        </w:tblPrEx>
        <w:trPr>
          <w:trHeight w:val="92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AB52AD" w:rsidRPr="006B016C" w:rsidRDefault="008E3141" w:rsidP="00A2033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 ՀՀ արդարադատության նախարարություն</w:t>
            </w:r>
          </w:p>
        </w:tc>
        <w:tc>
          <w:tcPr>
            <w:tcW w:w="3785" w:type="dxa"/>
            <w:shd w:val="clear" w:color="auto" w:fill="D9D9D9" w:themeFill="background1" w:themeFillShade="D9"/>
          </w:tcPr>
          <w:p w:rsidR="00AB52AD" w:rsidRPr="00822B04" w:rsidRDefault="00822B04" w:rsidP="00545F6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03.11</w:t>
            </w:r>
            <w:r w:rsidR="00DE17F0" w:rsidRPr="00822B04">
              <w:rPr>
                <w:rFonts w:ascii="GHEA Grapalat" w:hAnsi="GHEA Grapalat"/>
                <w:sz w:val="24"/>
                <w:szCs w:val="24"/>
                <w:lang w:val="hy-AM"/>
              </w:rPr>
              <w:t>.2023</w:t>
            </w:r>
            <w:r w:rsidR="00AB52AD" w:rsidRPr="00822B04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45F66" w:rsidRPr="00822B04" w:rsidTr="003F55A0">
        <w:tblPrEx>
          <w:shd w:val="clear" w:color="auto" w:fill="auto"/>
        </w:tblPrEx>
        <w:trPr>
          <w:trHeight w:val="92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545F66" w:rsidRPr="00804AB8" w:rsidRDefault="00545F66" w:rsidP="00545F66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shd w:val="clear" w:color="auto" w:fill="D9D9D9" w:themeFill="background1" w:themeFillShade="D9"/>
          </w:tcPr>
          <w:p w:rsidR="00545F66" w:rsidRPr="00822B04" w:rsidRDefault="00545F66" w:rsidP="00545F66">
            <w:pPr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</w:pPr>
            <w:r w:rsidRPr="00804AB8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 xml:space="preserve">№ </w:t>
            </w:r>
            <w:r w:rsidR="008E3141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/08.1/47199-2023</w:t>
            </w:r>
          </w:p>
          <w:p w:rsidR="00545F66" w:rsidRPr="00804AB8" w:rsidRDefault="00545F66" w:rsidP="00545F66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AB52AD" w:rsidRPr="00977523" w:rsidTr="003F55A0">
        <w:tblPrEx>
          <w:shd w:val="clear" w:color="auto" w:fill="auto"/>
        </w:tblPrEx>
        <w:trPr>
          <w:trHeight w:val="92"/>
        </w:trPr>
        <w:tc>
          <w:tcPr>
            <w:tcW w:w="6295" w:type="dxa"/>
            <w:shd w:val="clear" w:color="auto" w:fill="FFFFFF" w:themeFill="background1"/>
          </w:tcPr>
          <w:p w:rsidR="00CD3ADE" w:rsidRPr="00CD3ADE" w:rsidRDefault="00CD3ADE" w:rsidP="00CD3ADE">
            <w:pPr>
              <w:spacing w:line="360" w:lineRule="auto"/>
              <w:ind w:firstLine="720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D3ADE">
              <w:rPr>
                <w:rFonts w:ascii="GHEA Mariam" w:hAnsi="GHEA Mariam"/>
                <w:sz w:val="24"/>
                <w:szCs w:val="24"/>
                <w:lang w:val="hy-AM"/>
              </w:rPr>
              <w:t xml:space="preserve">Ի պատասխան Ձեր՝ 16.10.2023թ. թիվ ԳՍ//31376-2023 գրության հայտնում եմ, որ «Անշարժ գույք հետ վերցնելու, ամրացնելու և անհատույց օգտագործման իրավունքով տարածք տրամադրելու մասին» Հայաստանի Հանրապետության կառավարության որոշման նախագծի վերաբերյալ Արդարադատության նախարարությունը իր իրավասությունների շրջանակում դիտողությունները և առարկություններ չունի: </w:t>
            </w:r>
          </w:p>
          <w:p w:rsidR="00AB52AD" w:rsidRPr="00CD3ADE" w:rsidRDefault="00AB52AD" w:rsidP="008C537F">
            <w:pPr>
              <w:spacing w:line="360" w:lineRule="auto"/>
              <w:ind w:right="47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shd w:val="clear" w:color="auto" w:fill="FFFFFF" w:themeFill="background1"/>
          </w:tcPr>
          <w:p w:rsidR="00911251" w:rsidRPr="00804AB8" w:rsidRDefault="00911251" w:rsidP="00BC5BE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4A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AB52AD" w:rsidRPr="00804AB8" w:rsidRDefault="00AB52AD" w:rsidP="00BC5B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11251" w:rsidRPr="00754C28" w:rsidTr="003F55A0">
        <w:tblPrEx>
          <w:shd w:val="clear" w:color="auto" w:fill="auto"/>
        </w:tblPrEx>
        <w:trPr>
          <w:trHeight w:val="92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911251" w:rsidRPr="00804AB8" w:rsidRDefault="00911251" w:rsidP="00754C2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04A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4. </w:t>
            </w:r>
            <w:r w:rsidR="0033320A" w:rsidRPr="00804AB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ՀՀ </w:t>
            </w:r>
            <w:r w:rsidR="00754C28">
              <w:rPr>
                <w:rFonts w:ascii="GHEA Grapalat" w:hAnsi="GHEA Grapalat" w:cs="Sylfaen"/>
                <w:sz w:val="24"/>
                <w:szCs w:val="24"/>
                <w:lang w:val="hy-AM"/>
              </w:rPr>
              <w:t>քննչական</w:t>
            </w:r>
            <w:r w:rsidR="0033320A" w:rsidRPr="00804AB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կոմիտե</w:t>
            </w:r>
          </w:p>
        </w:tc>
        <w:tc>
          <w:tcPr>
            <w:tcW w:w="3785" w:type="dxa"/>
            <w:shd w:val="clear" w:color="auto" w:fill="D9D9D9" w:themeFill="background1" w:themeFillShade="D9"/>
          </w:tcPr>
          <w:p w:rsidR="00911251" w:rsidRPr="00804AB8" w:rsidRDefault="00754C28" w:rsidP="0091125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30.10</w:t>
            </w:r>
            <w:r w:rsidR="0033320A" w:rsidRPr="00804A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.2023</w:t>
            </w:r>
            <w:r w:rsidR="00911251" w:rsidRPr="00804A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11251" w:rsidRPr="00754C28" w:rsidTr="003F55A0">
        <w:tblPrEx>
          <w:shd w:val="clear" w:color="auto" w:fill="auto"/>
        </w:tblPrEx>
        <w:trPr>
          <w:trHeight w:val="92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911251" w:rsidRPr="00754C28" w:rsidRDefault="00911251" w:rsidP="0091125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shd w:val="clear" w:color="auto" w:fill="D9D9D9" w:themeFill="background1" w:themeFillShade="D9"/>
          </w:tcPr>
          <w:p w:rsidR="00911251" w:rsidRPr="00804AB8" w:rsidRDefault="0033320A" w:rsidP="00754C28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54C2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№ </w:t>
            </w:r>
            <w:r w:rsidR="00754C2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01/22/345549</w:t>
            </w:r>
            <w:r w:rsidRPr="00754C2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-2023</w:t>
            </w:r>
          </w:p>
        </w:tc>
      </w:tr>
      <w:tr w:rsidR="00911251" w:rsidRPr="00BD4120" w:rsidTr="003F55A0">
        <w:tblPrEx>
          <w:shd w:val="clear" w:color="auto" w:fill="auto"/>
        </w:tblPrEx>
        <w:trPr>
          <w:trHeight w:val="92"/>
        </w:trPr>
        <w:tc>
          <w:tcPr>
            <w:tcW w:w="6295" w:type="dxa"/>
            <w:shd w:val="clear" w:color="auto" w:fill="FFFFFF" w:themeFill="background1"/>
          </w:tcPr>
          <w:p w:rsidR="00911251" w:rsidRPr="000F75C0" w:rsidRDefault="00754C28" w:rsidP="000F75C0">
            <w:pPr>
              <w:tabs>
                <w:tab w:val="left" w:pos="567"/>
              </w:tabs>
              <w:spacing w:line="360" w:lineRule="auto"/>
              <w:ind w:right="136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822B0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Ի պատասխան Ձեր </w:t>
            </w:r>
            <w:r w:rsidR="000F75C0" w:rsidRPr="000F75C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16.10.2023թ. թիվ ԳՍ//31376-2023 </w:t>
            </w:r>
            <w:r w:rsidRPr="000F75C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գրության՝ հայտնում եմ,</w:t>
            </w:r>
            <w:r w:rsidR="00CB21EE" w:rsidRPr="000F75C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0F75C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</w:t>
            </w:r>
            <w:r w:rsidR="00CB21EE" w:rsidRPr="000F75C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="000F75C0" w:rsidRPr="000F75C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«Անշարժ գույք հետ վերցնելու, ամրացնելու և անհատույց օգտագործման իրավունքով տարածք տրամադրելու մասին»</w:t>
            </w:r>
            <w:r w:rsidR="00CB21EE" w:rsidRPr="00822B0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Հ</w:t>
            </w:r>
            <w:r w:rsidR="00CA6C5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այաստանի </w:t>
            </w:r>
            <w:r w:rsidR="00CB21EE" w:rsidRPr="00822B0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</w:t>
            </w:r>
            <w:r w:rsidR="00CA6C5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անրապետության</w:t>
            </w:r>
            <w:r w:rsidR="00CB21EE" w:rsidRPr="00822B0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կառավարության որոշման</w:t>
            </w:r>
            <w:r w:rsidR="00CA6C5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նախագծի վերաբերյալ դիտողություններ և առաջարկություններ չունենք։</w:t>
            </w:r>
          </w:p>
        </w:tc>
        <w:tc>
          <w:tcPr>
            <w:tcW w:w="3785" w:type="dxa"/>
            <w:shd w:val="clear" w:color="auto" w:fill="FFFFFF" w:themeFill="background1"/>
          </w:tcPr>
          <w:p w:rsidR="00CA6C5D" w:rsidRPr="00804AB8" w:rsidRDefault="00CA6C5D" w:rsidP="00CA6C5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4AB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0750AF" w:rsidRPr="00BF0A61" w:rsidRDefault="000750AF" w:rsidP="000750A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720F12" w:rsidRPr="00720F12" w:rsidTr="003F55A0">
        <w:tblPrEx>
          <w:shd w:val="clear" w:color="auto" w:fill="auto"/>
        </w:tblPrEx>
        <w:trPr>
          <w:trHeight w:val="92"/>
        </w:trPr>
        <w:tc>
          <w:tcPr>
            <w:tcW w:w="6295" w:type="dxa"/>
            <w:vMerge w:val="restart"/>
            <w:shd w:val="clear" w:color="auto" w:fill="BFBFBF" w:themeFill="background1" w:themeFillShade="BF"/>
          </w:tcPr>
          <w:p w:rsidR="00720F12" w:rsidRPr="00720F12" w:rsidRDefault="00720F12" w:rsidP="00720F12">
            <w:pPr>
              <w:tabs>
                <w:tab w:val="left" w:pos="567"/>
              </w:tabs>
              <w:spacing w:line="360" w:lineRule="auto"/>
              <w:ind w:right="136"/>
              <w:jc w:val="center"/>
              <w:rPr>
                <w:rFonts w:ascii="GHEA Grapalat" w:hAnsi="GHEA Grapalat" w:cs="Sylfaen"/>
                <w:noProof/>
                <w:color w:val="BFBFBF" w:themeColor="background1" w:themeShade="BF"/>
                <w:sz w:val="24"/>
                <w:szCs w:val="24"/>
                <w:lang w:val="hy-AM"/>
              </w:rPr>
            </w:pPr>
            <w:r w:rsidRPr="00720F1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5. ՀՀ վարչապետի աշխատակազմ</w:t>
            </w:r>
            <w:r w:rsidR="00C8140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 իրավաբանական վարչություն</w:t>
            </w:r>
            <w:bookmarkStart w:id="0" w:name="_GoBack"/>
            <w:bookmarkEnd w:id="0"/>
          </w:p>
        </w:tc>
        <w:tc>
          <w:tcPr>
            <w:tcW w:w="3785" w:type="dxa"/>
            <w:shd w:val="clear" w:color="auto" w:fill="BFBFBF" w:themeFill="background1" w:themeFillShade="BF"/>
          </w:tcPr>
          <w:p w:rsidR="00720F12" w:rsidRPr="001A3918" w:rsidRDefault="001A3918" w:rsidP="00CA6C5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31.01.2024թ.</w:t>
            </w:r>
          </w:p>
        </w:tc>
      </w:tr>
      <w:tr w:rsidR="00720F12" w:rsidRPr="00BD4120" w:rsidTr="003F55A0">
        <w:tblPrEx>
          <w:shd w:val="clear" w:color="auto" w:fill="auto"/>
        </w:tblPrEx>
        <w:trPr>
          <w:trHeight w:val="92"/>
        </w:trPr>
        <w:tc>
          <w:tcPr>
            <w:tcW w:w="6295" w:type="dxa"/>
            <w:vMerge/>
            <w:shd w:val="clear" w:color="auto" w:fill="BFBFBF" w:themeFill="background1" w:themeFillShade="BF"/>
          </w:tcPr>
          <w:p w:rsidR="00720F12" w:rsidRPr="00822B04" w:rsidRDefault="00720F12" w:rsidP="000F75C0">
            <w:pPr>
              <w:tabs>
                <w:tab w:val="left" w:pos="567"/>
              </w:tabs>
              <w:spacing w:line="360" w:lineRule="auto"/>
              <w:ind w:right="136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shd w:val="clear" w:color="auto" w:fill="BFBFBF" w:themeFill="background1" w:themeFillShade="BF"/>
          </w:tcPr>
          <w:p w:rsidR="00720F12" w:rsidRPr="001A3918" w:rsidRDefault="001A3918" w:rsidP="00CA6C5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>N 02/16.32/3353-2024</w:t>
            </w:r>
          </w:p>
        </w:tc>
      </w:tr>
      <w:tr w:rsidR="005D70EB" w:rsidRPr="00C8140F" w:rsidTr="003F55A0">
        <w:tblPrEx>
          <w:shd w:val="clear" w:color="auto" w:fill="auto"/>
        </w:tblPrEx>
        <w:trPr>
          <w:trHeight w:val="7782"/>
        </w:trPr>
        <w:tc>
          <w:tcPr>
            <w:tcW w:w="6295" w:type="dxa"/>
            <w:shd w:val="clear" w:color="auto" w:fill="FFFFFF" w:themeFill="background1"/>
          </w:tcPr>
          <w:p w:rsidR="005D70EB" w:rsidRPr="005D70EB" w:rsidRDefault="005D70EB" w:rsidP="005D70EB">
            <w:pPr>
              <w:shd w:val="clear" w:color="auto" w:fill="FFFFFF"/>
              <w:spacing w:line="276" w:lineRule="auto"/>
              <w:ind w:firstLine="567"/>
              <w:jc w:val="center"/>
              <w:rPr>
                <w:rFonts w:ascii="GHEA Grapalat" w:eastAsiaTheme="minorEastAsia" w:hAnsi="GHEA Grapalat" w:cstheme="minorBidi"/>
                <w:b/>
                <w:color w:val="000000"/>
                <w:sz w:val="24"/>
                <w:szCs w:val="24"/>
                <w:lang w:val="hy-AM" w:eastAsia="en-US"/>
              </w:rPr>
            </w:pPr>
            <w:r w:rsidRPr="005D70EB">
              <w:rPr>
                <w:rFonts w:ascii="GHEA Grapalat" w:eastAsiaTheme="minorEastAsia" w:hAnsi="GHEA Grapalat" w:cstheme="minorBidi"/>
                <w:b/>
                <w:color w:val="000000"/>
                <w:sz w:val="24"/>
                <w:szCs w:val="24"/>
                <w:lang w:val="hy-AM" w:eastAsia="en-US"/>
              </w:rPr>
              <w:t>ԵԶՐԱԿԱՑՈՒԹՅՈՒՆ</w:t>
            </w:r>
            <w:r w:rsidRPr="005D70EB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br/>
              <w:t>«</w:t>
            </w:r>
            <w:proofErr w:type="spellStart"/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Անշա</w:t>
            </w:r>
            <w:r w:rsidRPr="005D70EB">
              <w:rPr>
                <w:rFonts w:ascii="GHEA Grapalat" w:eastAsiaTheme="minorEastAsia" w:hAnsi="GHEA Grapalat" w:cs="Verdana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ր</w:t>
            </w:r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ժ</w:t>
            </w:r>
            <w:proofErr w:type="spellEnd"/>
            <w:r w:rsidRPr="005D70EB"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գույք</w:t>
            </w:r>
            <w:proofErr w:type="spellEnd"/>
            <w:r w:rsidRPr="005D70EB"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հետ</w:t>
            </w:r>
            <w:proofErr w:type="spellEnd"/>
            <w:r w:rsidRPr="005D70EB"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վե</w:t>
            </w:r>
            <w:r w:rsidRPr="005D70EB">
              <w:rPr>
                <w:rFonts w:ascii="GHEA Grapalat" w:eastAsiaTheme="minorEastAsia" w:hAnsi="GHEA Grapalat" w:cs="Verdana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ր</w:t>
            </w:r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ցնելու</w:t>
            </w:r>
            <w:proofErr w:type="spellEnd"/>
            <w:r w:rsidRPr="005D70EB"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, </w:t>
            </w:r>
            <w:proofErr w:type="spellStart"/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ամ</w:t>
            </w:r>
            <w:r w:rsidRPr="005D70EB">
              <w:rPr>
                <w:rFonts w:ascii="GHEA Grapalat" w:eastAsiaTheme="minorEastAsia" w:hAnsi="GHEA Grapalat" w:cs="Verdana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ր</w:t>
            </w:r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ացնելու</w:t>
            </w:r>
            <w:proofErr w:type="spellEnd"/>
            <w:r w:rsidRPr="005D70EB"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և</w:t>
            </w:r>
            <w:r w:rsidRPr="005D70EB"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անհատույց</w:t>
            </w:r>
            <w:proofErr w:type="spellEnd"/>
            <w:r w:rsidRPr="005D70EB"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օգտագո</w:t>
            </w:r>
            <w:r w:rsidRPr="005D70EB">
              <w:rPr>
                <w:rFonts w:ascii="GHEA Grapalat" w:eastAsiaTheme="minorEastAsia" w:hAnsi="GHEA Grapalat" w:cs="Verdana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ր</w:t>
            </w:r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ծման</w:t>
            </w:r>
            <w:proofErr w:type="spellEnd"/>
            <w:r w:rsidRPr="005D70EB"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ի</w:t>
            </w:r>
            <w:r w:rsidRPr="005D70EB">
              <w:rPr>
                <w:rFonts w:ascii="GHEA Grapalat" w:eastAsiaTheme="minorEastAsia" w:hAnsi="GHEA Grapalat" w:cs="Verdana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ր</w:t>
            </w:r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ավունքով</w:t>
            </w:r>
            <w:proofErr w:type="spellEnd"/>
            <w:r w:rsidRPr="005D70EB"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տա</w:t>
            </w:r>
            <w:r w:rsidRPr="005D70EB">
              <w:rPr>
                <w:rFonts w:ascii="GHEA Grapalat" w:eastAsiaTheme="minorEastAsia" w:hAnsi="GHEA Grapalat" w:cs="Verdana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ր</w:t>
            </w:r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ածք</w:t>
            </w:r>
            <w:proofErr w:type="spellEnd"/>
            <w:r w:rsidRPr="005D70EB"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տ</w:t>
            </w:r>
            <w:r w:rsidRPr="005D70EB">
              <w:rPr>
                <w:rFonts w:ascii="GHEA Grapalat" w:eastAsiaTheme="minorEastAsia" w:hAnsi="GHEA Grapalat" w:cs="Verdana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ր</w:t>
            </w:r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ամա</w:t>
            </w:r>
            <w:r w:rsidRPr="005D70EB">
              <w:rPr>
                <w:rFonts w:ascii="GHEA Grapalat" w:eastAsiaTheme="minorEastAsia" w:hAnsi="GHEA Grapalat" w:cs="Verdana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դր</w:t>
            </w:r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ելու</w:t>
            </w:r>
            <w:proofErr w:type="spellEnd"/>
            <w:r w:rsidRPr="005D70EB">
              <w:rPr>
                <w:rFonts w:ascii="GHEA Grapalat" w:eastAsiaTheme="minorEastAsia" w:hAnsi="GHEA Grapalat" w:cstheme="minorBidi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5D70EB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մասին</w:t>
            </w:r>
            <w:proofErr w:type="spellEnd"/>
            <w:r w:rsidRPr="005D70EB">
              <w:rPr>
                <w:rFonts w:ascii="GHEA Grapalat" w:eastAsiaTheme="minorEastAsia" w:hAnsi="GHEA Grapalat" w:cs="Sylfaen"/>
                <w:bCs/>
                <w:color w:val="000000"/>
                <w:sz w:val="24"/>
                <w:szCs w:val="24"/>
                <w:lang w:val="hy-AM" w:eastAsia="en-US"/>
              </w:rPr>
              <w:t>» ՀՀ կառավարության որոշման նախագծի (այսուհետ՝ նախագիծ) վերաբերյալ</w:t>
            </w:r>
          </w:p>
          <w:p w:rsidR="005D70EB" w:rsidRPr="005D70EB" w:rsidRDefault="005D70EB" w:rsidP="005D70EB">
            <w:pPr>
              <w:shd w:val="clear" w:color="auto" w:fill="FFFFFF"/>
              <w:spacing w:line="276" w:lineRule="auto"/>
              <w:ind w:right="283" w:firstLine="567"/>
              <w:jc w:val="both"/>
              <w:rPr>
                <w:rFonts w:ascii="GHEA Grapalat" w:eastAsiaTheme="minorEastAsia" w:hAnsi="GHEA Grapalat" w:cs="Sylfaen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5D70EB" w:rsidRPr="005D70EB" w:rsidRDefault="005D70EB" w:rsidP="005D70EB">
            <w:pPr>
              <w:spacing w:line="276" w:lineRule="auto"/>
              <w:contextualSpacing/>
              <w:jc w:val="both"/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 w:eastAsia="en-US"/>
              </w:rPr>
            </w:pPr>
            <w:r w:rsidRPr="005D70EB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 xml:space="preserve">          </w:t>
            </w:r>
            <w:r w:rsidRPr="005D70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Նախագծի 1-ին կետով նախատեսվում է </w:t>
            </w:r>
            <w:r w:rsidRPr="005D70EB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Հայաստանի</w:t>
            </w:r>
            <w:r w:rsidRPr="005D70EB">
              <w:rPr>
                <w:rFonts w:ascii="GHEA Grapalat" w:hAnsi="GHEA Grapalat" w:cs="Sylfaen"/>
                <w:sz w:val="24"/>
                <w:szCs w:val="24"/>
                <w:lang w:val="pt-BR" w:eastAsia="en-US"/>
              </w:rPr>
              <w:t xml:space="preserve"> </w:t>
            </w:r>
            <w:r w:rsidRPr="005D70EB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Հանրապետության</w:t>
            </w:r>
            <w:r w:rsidRPr="005D70EB">
              <w:rPr>
                <w:rFonts w:ascii="GHEA Grapalat" w:hAnsi="GHEA Grapalat" w:cs="Sylfaen"/>
                <w:sz w:val="24"/>
                <w:szCs w:val="24"/>
                <w:lang w:val="pt-BR" w:eastAsia="en-US"/>
              </w:rPr>
              <w:t xml:space="preserve"> </w:t>
            </w:r>
            <w:r w:rsidRPr="005D70EB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սեփականություն</w:t>
            </w:r>
            <w:r w:rsidRPr="005D70EB">
              <w:rPr>
                <w:rFonts w:ascii="GHEA Grapalat" w:hAnsi="GHEA Grapalat" w:cs="Sylfaen"/>
                <w:sz w:val="24"/>
                <w:szCs w:val="24"/>
                <w:lang w:val="pt-BR" w:eastAsia="en-US"/>
              </w:rPr>
              <w:t xml:space="preserve"> </w:t>
            </w:r>
            <w:r w:rsidRPr="005D70EB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հանդիսացող</w:t>
            </w:r>
            <w:r w:rsidRPr="005D70EB">
              <w:rPr>
                <w:rFonts w:ascii="GHEA Grapalat" w:hAnsi="GHEA Grapalat"/>
                <w:sz w:val="24"/>
                <w:szCs w:val="24"/>
                <w:lang w:val="pt-BR" w:eastAsia="en-US"/>
              </w:rPr>
              <w:t xml:space="preserve"> 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 w:eastAsia="en-US"/>
              </w:rPr>
              <w:t>Հայաստանի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 w:eastAsia="en-US"/>
              </w:rPr>
              <w:t>Հանրապետության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 w:eastAsia="en-US"/>
              </w:rPr>
              <w:t>Կոտայքի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 w:eastAsia="en-US"/>
              </w:rPr>
              <w:t>մարզ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 w:eastAsia="en-US"/>
              </w:rPr>
              <w:t xml:space="preserve">, </w:t>
            </w:r>
            <w:r w:rsidRPr="005D70EB">
              <w:rPr>
                <w:rFonts w:ascii="GHEA Grapalat" w:hAnsi="GHEA Grapalat" w:cs="Sylfaen"/>
                <w:noProof/>
                <w:sz w:val="24"/>
                <w:szCs w:val="24"/>
                <w:lang w:val="hy-AM" w:eastAsia="en-US"/>
              </w:rPr>
              <w:t xml:space="preserve">քաղաք Աբովյան, Երիտասարդական 22 հասցեում գտնվող անշարժ գույքից </w:t>
            </w:r>
            <w:r w:rsidRPr="005D70EB">
              <w:rPr>
                <w:rFonts w:ascii="GHEA Grapalat" w:hAnsi="GHEA Grapalat" w:cs="Sylfaen"/>
                <w:i/>
                <w:noProof/>
                <w:sz w:val="24"/>
                <w:szCs w:val="24"/>
                <w:u w:val="single"/>
                <w:lang w:val="hy-AM" w:eastAsia="en-US"/>
              </w:rPr>
              <w:t>1105.55 քառ. մետր մակերեսով տարածքը</w:t>
            </w:r>
            <w:r w:rsidRPr="005D70EB">
              <w:rPr>
                <w:rFonts w:ascii="GHEA Grapalat" w:hAnsi="GHEA Grapalat" w:cs="Sylfaen"/>
                <w:noProof/>
                <w:sz w:val="24"/>
                <w:szCs w:val="24"/>
                <w:lang w:val="hy-AM" w:eastAsia="en-US"/>
              </w:rPr>
              <w:t xml:space="preserve"> 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 w:eastAsia="en-US"/>
              </w:rPr>
              <w:t>հետ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 w:eastAsia="en-US"/>
              </w:rPr>
              <w:t>վերցնել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 w:eastAsia="en-US"/>
              </w:rPr>
              <w:t xml:space="preserve"> ՀՀ 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 w:eastAsia="en-US"/>
              </w:rPr>
              <w:t>ՏԿԵՆ պետական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 w:eastAsia="en-US"/>
              </w:rPr>
              <w:t>գույքի</w:t>
            </w:r>
            <w:r w:rsidRPr="005D70EB">
              <w:rPr>
                <w:rFonts w:ascii="GHEA Grapalat" w:hAnsi="GHEA Grapalat" w:cs="Sylfaen"/>
                <w:sz w:val="24"/>
                <w:szCs w:val="24"/>
                <w:lang w:val="pt-BR" w:eastAsia="en-US"/>
              </w:rPr>
              <w:t xml:space="preserve"> </w:t>
            </w:r>
            <w:r w:rsidRPr="005D70EB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կառավարման</w:t>
            </w:r>
            <w:r w:rsidRPr="005D70EB">
              <w:rPr>
                <w:rFonts w:ascii="GHEA Grapalat" w:hAnsi="GHEA Grapalat" w:cs="Sylfaen"/>
                <w:sz w:val="24"/>
                <w:szCs w:val="24"/>
                <w:lang w:val="pt-BR" w:eastAsia="en-US"/>
              </w:rPr>
              <w:t xml:space="preserve"> </w:t>
            </w:r>
            <w:r w:rsidRPr="005D70EB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կոմիտեից</w:t>
            </w:r>
            <w:r w:rsidRPr="005D70EB">
              <w:rPr>
                <w:rFonts w:ascii="GHEA Grapalat" w:hAnsi="GHEA Grapalat" w:cs="Sylfaen"/>
                <w:sz w:val="24"/>
                <w:szCs w:val="24"/>
                <w:lang w:val="pt-BR" w:eastAsia="en-US"/>
              </w:rPr>
              <w:t xml:space="preserve"> </w:t>
            </w:r>
            <w:r w:rsidRPr="005D70E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en-US"/>
              </w:rPr>
              <w:t>և</w:t>
            </w:r>
            <w:r w:rsidRPr="005D70E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 w:eastAsia="en-US"/>
              </w:rPr>
              <w:t xml:space="preserve"> </w:t>
            </w:r>
            <w:r w:rsidRPr="005D70E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en-US"/>
              </w:rPr>
              <w:t>ամրացնել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 w:eastAsia="en-US"/>
              </w:rPr>
              <w:t xml:space="preserve"> ՀՀ քննչական կոմիտեին, որտեղ տարածքը նույնականացված չէ, մասնավորապես՝ պարզ չէ, թե նշված տարածքի (շինության) որ մասն է նախատեսվում ամրացնել Քննչական կոմիտեին: Հարկ է նշել, որ նշված </w:t>
            </w:r>
            <w:r w:rsidRPr="005D70EB">
              <w:rPr>
                <w:rFonts w:ascii="GHEA Grapalat" w:hAnsi="GHEA Grapalat" w:cs="Sylfaen"/>
                <w:noProof/>
                <w:sz w:val="24"/>
                <w:szCs w:val="24"/>
                <w:lang w:val="hy-AM" w:eastAsia="en-US"/>
              </w:rPr>
              <w:t>անշարժ գույքի սեփականության իրավունքի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 w:eastAsia="en-US"/>
              </w:rPr>
              <w:t xml:space="preserve"> գրանցման վկայական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 w:eastAsia="en-US"/>
              </w:rPr>
              <w:t>ի՝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 w:eastAsia="en-US"/>
              </w:rPr>
              <w:t xml:space="preserve"> N 2092377, շենքի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 w:eastAsia="en-US"/>
              </w:rPr>
              <w:t xml:space="preserve"> տվյալով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 w:eastAsia="en-US"/>
              </w:rPr>
              <w:t xml:space="preserve"> մակերեսը </w:t>
            </w:r>
            <w:r w:rsidRPr="005D70EB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 w:eastAsia="en-US"/>
              </w:rPr>
              <w:t>կազմում է 2276,1 քառ. մետր:</w:t>
            </w:r>
          </w:p>
          <w:p w:rsidR="005D70EB" w:rsidRPr="00822B04" w:rsidRDefault="005D70EB" w:rsidP="000F75C0">
            <w:pPr>
              <w:tabs>
                <w:tab w:val="left" w:pos="567"/>
              </w:tabs>
              <w:spacing w:line="360" w:lineRule="auto"/>
              <w:ind w:right="136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785" w:type="dxa"/>
            <w:shd w:val="clear" w:color="auto" w:fill="FFFFFF" w:themeFill="background1"/>
          </w:tcPr>
          <w:p w:rsidR="005D70EB" w:rsidRPr="00720F12" w:rsidRDefault="00D70915" w:rsidP="00D7091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</w:t>
            </w:r>
            <w:r w:rsidR="00720F1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է ի գիտություն</w:t>
            </w:r>
            <w:r w:rsidR="00720F1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</w:t>
            </w:r>
            <w:r w:rsidRPr="005D70EB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 xml:space="preserve">          </w:t>
            </w:r>
            <w:r w:rsidRPr="005D70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Նախագծի 1-ին կետ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ում նշված </w:t>
            </w:r>
            <w:r w:rsidR="00720F1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2276.1 քառ. մետր մակերեսով գույքից </w:t>
            </w:r>
            <w:r w:rsidR="00720F12" w:rsidRPr="005D70EB">
              <w:rPr>
                <w:rFonts w:ascii="GHEA Grapalat" w:hAnsi="GHEA Grapalat" w:cs="Sylfaen"/>
                <w:noProof/>
                <w:sz w:val="24"/>
                <w:szCs w:val="24"/>
                <w:lang w:val="hy-AM" w:eastAsia="en-US"/>
              </w:rPr>
              <w:t>110</w:t>
            </w:r>
            <w:r w:rsidR="00720F12">
              <w:rPr>
                <w:rFonts w:ascii="GHEA Grapalat" w:hAnsi="GHEA Grapalat" w:cs="Sylfaen"/>
                <w:noProof/>
                <w:sz w:val="24"/>
                <w:szCs w:val="24"/>
                <w:lang w:val="hy-AM" w:eastAsia="en-US"/>
              </w:rPr>
              <w:t>5.55 քառ. մետր մակերեսով տարածք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 w:eastAsia="en-US"/>
              </w:rPr>
              <w:t>ի նույնականացման անհրաժեշտություն չկա, քանի որ</w:t>
            </w:r>
            <w:r w:rsidR="00720F12">
              <w:rPr>
                <w:rFonts w:ascii="GHEA Grapalat" w:hAnsi="GHEA Grapalat" w:cs="Sylfaen"/>
                <w:noProof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 w:eastAsia="en-US"/>
              </w:rPr>
              <w:t>տարածքի</w:t>
            </w:r>
            <w:r w:rsidR="005A776F">
              <w:rPr>
                <w:rFonts w:ascii="GHEA Grapalat" w:hAnsi="GHEA Grapalat" w:cs="Sylfaen"/>
                <w:noProof/>
                <w:sz w:val="24"/>
                <w:szCs w:val="24"/>
                <w:lang w:val="hy-AM" w:eastAsia="en-US"/>
              </w:rPr>
              <w:t xml:space="preserve"> նշագծված հատակագիծը կցված </w:t>
            </w:r>
            <w:r w:rsidR="001A3918">
              <w:rPr>
                <w:rFonts w:ascii="GHEA Grapalat" w:hAnsi="GHEA Grapalat" w:cs="Sylfaen"/>
                <w:noProof/>
                <w:sz w:val="24"/>
                <w:szCs w:val="24"/>
                <w:lang w:val="hy-AM" w:eastAsia="en-US"/>
              </w:rPr>
              <w:t xml:space="preserve">է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 w:eastAsia="en-US"/>
              </w:rPr>
              <w:t xml:space="preserve">Նախագծի </w:t>
            </w:r>
            <w:r w:rsidR="005A776F">
              <w:rPr>
                <w:rFonts w:ascii="GHEA Grapalat" w:hAnsi="GHEA Grapalat" w:cs="Sylfaen"/>
                <w:noProof/>
                <w:sz w:val="24"/>
                <w:szCs w:val="24"/>
                <w:lang w:val="hy-AM" w:eastAsia="en-US"/>
              </w:rPr>
              <w:t>առդիր փաթեթում։</w:t>
            </w:r>
          </w:p>
        </w:tc>
      </w:tr>
    </w:tbl>
    <w:p w:rsidR="00AA4778" w:rsidRPr="003F3175" w:rsidRDefault="00AA4778" w:rsidP="003F55A0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5B8" w:rsidRDefault="009255B8">
      <w:r>
        <w:separator/>
      </w:r>
    </w:p>
  </w:endnote>
  <w:endnote w:type="continuationSeparator" w:id="0">
    <w:p w:rsidR="009255B8" w:rsidRDefault="00925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255B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255B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255B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5B8" w:rsidRDefault="009255B8">
      <w:r>
        <w:separator/>
      </w:r>
    </w:p>
  </w:footnote>
  <w:footnote w:type="continuationSeparator" w:id="0">
    <w:p w:rsidR="009255B8" w:rsidRDefault="00925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722573"/>
    <w:multiLevelType w:val="hybridMultilevel"/>
    <w:tmpl w:val="B248E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5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331A70"/>
    <w:multiLevelType w:val="hybridMultilevel"/>
    <w:tmpl w:val="D1704DA8"/>
    <w:lvl w:ilvl="0" w:tplc="A9D8571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hideSpellingErrors/>
  <w:hideGrammaticalError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1F2E"/>
    <w:rsid w:val="00016356"/>
    <w:rsid w:val="00022272"/>
    <w:rsid w:val="00034AB2"/>
    <w:rsid w:val="00064066"/>
    <w:rsid w:val="00074B24"/>
    <w:rsid w:val="000750AF"/>
    <w:rsid w:val="00076B03"/>
    <w:rsid w:val="000A1338"/>
    <w:rsid w:val="000D4588"/>
    <w:rsid w:val="000D5537"/>
    <w:rsid w:val="000F3DDC"/>
    <w:rsid w:val="000F75C0"/>
    <w:rsid w:val="00141850"/>
    <w:rsid w:val="00143417"/>
    <w:rsid w:val="001A3918"/>
    <w:rsid w:val="001B09D5"/>
    <w:rsid w:val="001B4701"/>
    <w:rsid w:val="001C3D9C"/>
    <w:rsid w:val="001E5C93"/>
    <w:rsid w:val="001E5D46"/>
    <w:rsid w:val="001F3AE0"/>
    <w:rsid w:val="00201071"/>
    <w:rsid w:val="00217620"/>
    <w:rsid w:val="002551AF"/>
    <w:rsid w:val="00273E83"/>
    <w:rsid w:val="00280677"/>
    <w:rsid w:val="00280A39"/>
    <w:rsid w:val="002D29EA"/>
    <w:rsid w:val="002D677B"/>
    <w:rsid w:val="002E46EF"/>
    <w:rsid w:val="002E54B9"/>
    <w:rsid w:val="002E5E59"/>
    <w:rsid w:val="002E717A"/>
    <w:rsid w:val="00331C4D"/>
    <w:rsid w:val="0033320A"/>
    <w:rsid w:val="00363916"/>
    <w:rsid w:val="00380969"/>
    <w:rsid w:val="003A69F6"/>
    <w:rsid w:val="003C3746"/>
    <w:rsid w:val="003D1C9F"/>
    <w:rsid w:val="003F55A0"/>
    <w:rsid w:val="003F7DD7"/>
    <w:rsid w:val="00404401"/>
    <w:rsid w:val="0043067C"/>
    <w:rsid w:val="00446138"/>
    <w:rsid w:val="00447CBB"/>
    <w:rsid w:val="00454EA8"/>
    <w:rsid w:val="004B3420"/>
    <w:rsid w:val="004C17D8"/>
    <w:rsid w:val="00545F66"/>
    <w:rsid w:val="0055743B"/>
    <w:rsid w:val="00564B1E"/>
    <w:rsid w:val="005A776F"/>
    <w:rsid w:val="005D49BD"/>
    <w:rsid w:val="005D70EB"/>
    <w:rsid w:val="005E5278"/>
    <w:rsid w:val="005E67B2"/>
    <w:rsid w:val="00614F0C"/>
    <w:rsid w:val="00632B4F"/>
    <w:rsid w:val="0064774C"/>
    <w:rsid w:val="0066167B"/>
    <w:rsid w:val="006B016C"/>
    <w:rsid w:val="006E29BB"/>
    <w:rsid w:val="00701410"/>
    <w:rsid w:val="00703BF1"/>
    <w:rsid w:val="007054C3"/>
    <w:rsid w:val="00706935"/>
    <w:rsid w:val="00720F12"/>
    <w:rsid w:val="00733E27"/>
    <w:rsid w:val="00754C28"/>
    <w:rsid w:val="0079244E"/>
    <w:rsid w:val="007B18F9"/>
    <w:rsid w:val="007B5865"/>
    <w:rsid w:val="007C3397"/>
    <w:rsid w:val="0080439B"/>
    <w:rsid w:val="00804AB8"/>
    <w:rsid w:val="0081466F"/>
    <w:rsid w:val="008179E0"/>
    <w:rsid w:val="00822B04"/>
    <w:rsid w:val="008274C3"/>
    <w:rsid w:val="00852818"/>
    <w:rsid w:val="00880B78"/>
    <w:rsid w:val="0089540F"/>
    <w:rsid w:val="008968CC"/>
    <w:rsid w:val="008C537F"/>
    <w:rsid w:val="008E3141"/>
    <w:rsid w:val="00911251"/>
    <w:rsid w:val="009255B8"/>
    <w:rsid w:val="00925649"/>
    <w:rsid w:val="00950AFD"/>
    <w:rsid w:val="00977523"/>
    <w:rsid w:val="009A2F86"/>
    <w:rsid w:val="009A7CCF"/>
    <w:rsid w:val="009C41E7"/>
    <w:rsid w:val="00A02716"/>
    <w:rsid w:val="00A05BEB"/>
    <w:rsid w:val="00A20339"/>
    <w:rsid w:val="00A22D10"/>
    <w:rsid w:val="00A31BA0"/>
    <w:rsid w:val="00A32B7E"/>
    <w:rsid w:val="00A556E2"/>
    <w:rsid w:val="00A657FF"/>
    <w:rsid w:val="00A81520"/>
    <w:rsid w:val="00A91BEB"/>
    <w:rsid w:val="00AA4354"/>
    <w:rsid w:val="00AA4778"/>
    <w:rsid w:val="00AB4FB2"/>
    <w:rsid w:val="00AB52AD"/>
    <w:rsid w:val="00B06C99"/>
    <w:rsid w:val="00B17BB8"/>
    <w:rsid w:val="00B17DA9"/>
    <w:rsid w:val="00B42586"/>
    <w:rsid w:val="00BB2E75"/>
    <w:rsid w:val="00BC5BEE"/>
    <w:rsid w:val="00BC5C9C"/>
    <w:rsid w:val="00BD4120"/>
    <w:rsid w:val="00BE6DE3"/>
    <w:rsid w:val="00BF0A61"/>
    <w:rsid w:val="00C07859"/>
    <w:rsid w:val="00C12532"/>
    <w:rsid w:val="00C16126"/>
    <w:rsid w:val="00C553D3"/>
    <w:rsid w:val="00C7410A"/>
    <w:rsid w:val="00C8140F"/>
    <w:rsid w:val="00C93443"/>
    <w:rsid w:val="00CA6C5D"/>
    <w:rsid w:val="00CB21EE"/>
    <w:rsid w:val="00CD0C88"/>
    <w:rsid w:val="00CD3ADE"/>
    <w:rsid w:val="00CD713A"/>
    <w:rsid w:val="00CE442B"/>
    <w:rsid w:val="00D45FD0"/>
    <w:rsid w:val="00D62290"/>
    <w:rsid w:val="00D70915"/>
    <w:rsid w:val="00D8051D"/>
    <w:rsid w:val="00D84E75"/>
    <w:rsid w:val="00DA12B6"/>
    <w:rsid w:val="00DA3E76"/>
    <w:rsid w:val="00DB21F6"/>
    <w:rsid w:val="00DB41F3"/>
    <w:rsid w:val="00DC3958"/>
    <w:rsid w:val="00DE17F0"/>
    <w:rsid w:val="00E17EB9"/>
    <w:rsid w:val="00E42BAD"/>
    <w:rsid w:val="00E430E3"/>
    <w:rsid w:val="00E44E57"/>
    <w:rsid w:val="00E522DD"/>
    <w:rsid w:val="00E71932"/>
    <w:rsid w:val="00E85F06"/>
    <w:rsid w:val="00EA6971"/>
    <w:rsid w:val="00EC1A2D"/>
    <w:rsid w:val="00ED7027"/>
    <w:rsid w:val="00EE0F4D"/>
    <w:rsid w:val="00EE2F62"/>
    <w:rsid w:val="00EE6F72"/>
    <w:rsid w:val="00EF718C"/>
    <w:rsid w:val="00F03229"/>
    <w:rsid w:val="00F0576A"/>
    <w:rsid w:val="00F37B68"/>
    <w:rsid w:val="00F4100E"/>
    <w:rsid w:val="00F52D96"/>
    <w:rsid w:val="00F63D88"/>
    <w:rsid w:val="00F67AEF"/>
    <w:rsid w:val="00F751FE"/>
    <w:rsid w:val="00F80F93"/>
    <w:rsid w:val="00F87E85"/>
    <w:rsid w:val="00F916ED"/>
    <w:rsid w:val="00FA12C9"/>
    <w:rsid w:val="00FA607C"/>
    <w:rsid w:val="00FB4BD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1E387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789</Words>
  <Characters>4499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https://mul2-spm.gov.am/tasks/398967/oneclick/70b64447a90ff3ae49298db2c01f60c826314d7e384245c388062856640a1e3f.docx?token=f1526dd1b7c77d9b93893866de25aee7</cp:keywords>
  <dc:description/>
  <cp:lastModifiedBy>Lusine Khakhamyan</cp:lastModifiedBy>
  <cp:revision>10</cp:revision>
  <dcterms:created xsi:type="dcterms:W3CDTF">2024-02-07T06:21:00Z</dcterms:created>
  <dcterms:modified xsi:type="dcterms:W3CDTF">2024-02-07T10:43:00Z</dcterms:modified>
</cp:coreProperties>
</file>