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C80" w:rsidRDefault="00940C80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C80" w:rsidRDefault="00940C80" w:rsidP="00080F59">
      <w:pPr>
        <w:jc w:val="center"/>
      </w:pPr>
    </w:p>
    <w:p w:rsidR="00940C80" w:rsidRPr="003170EE" w:rsidRDefault="00940C8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40C80" w:rsidRPr="00790EAE" w:rsidRDefault="00940C80" w:rsidP="00080F59">
      <w:pPr>
        <w:pStyle w:val="mechtex"/>
        <w:rPr>
          <w:rFonts w:ascii="GHEA Mariam" w:hAnsi="GHEA Mariam"/>
          <w:b/>
        </w:rPr>
      </w:pPr>
    </w:p>
    <w:p w:rsidR="00940C80" w:rsidRDefault="00940C8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53D71" w:rsidRPr="000C7F0B" w:rsidRDefault="00A53D71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53D71" w:rsidRPr="000C7F0B" w:rsidRDefault="00A53D71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53D71" w:rsidRDefault="00A53D71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N </w:t>
      </w:r>
      <w:r w:rsidR="00A673AF">
        <w:rPr>
          <w:rFonts w:ascii="GHEA Mariam" w:hAnsi="GHEA Mariam"/>
          <w:sz w:val="24"/>
          <w:szCs w:val="24"/>
          <w:lang w:val="hy-AM"/>
        </w:rPr>
        <w:t xml:space="preserve">181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A53D71" w:rsidRDefault="00A53D71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53D71" w:rsidRDefault="00A53D71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53D71" w:rsidRPr="00E3194D" w:rsidRDefault="00A53D71" w:rsidP="007029D0">
      <w:pPr>
        <w:pStyle w:val="mechtex"/>
        <w:rPr>
          <w:rFonts w:ascii="Arial" w:hAnsi="Arial" w:cs="Arial"/>
          <w:lang w:val="hy-AM"/>
        </w:rPr>
      </w:pPr>
    </w:p>
    <w:p w:rsidR="00B6308E" w:rsidRDefault="00A53D71" w:rsidP="00A53D71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2A5183">
        <w:rPr>
          <w:rFonts w:ascii="GHEA Mariam" w:hAnsi="GHEA Mariam"/>
          <w:bCs/>
          <w:color w:val="000000"/>
          <w:shd w:val="clear" w:color="auto" w:fill="FFFFFF"/>
          <w:lang w:val="hy-AM"/>
        </w:rPr>
        <w:t>«ԹՈՔԱԲԱՆՈՒԹՅԱՆ ԱԶԳԱՅԻՆ ԿԵՆՏՐՈՆ» ՊԵՏԱԿԱՆ</w:t>
      </w:r>
      <w:r w:rsidRPr="002A5183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2A5183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ՈՉ</w:t>
      </w:r>
      <w:r w:rsidRPr="002A5183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</w:p>
    <w:p w:rsidR="00B6308E" w:rsidRPr="00B6308E" w:rsidRDefault="00A53D71" w:rsidP="00A53D71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</w:pPr>
      <w:r w:rsidRPr="00B6308E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 xml:space="preserve">ԱՌԵՎՏՐԱՅԻՆ ԿԱԶՄԱԿԵՐՊՈՒԹՅՈՒՆԸ ՎԵՐԱԿԱԶՄԱՎՈՐՄԱՆ </w:t>
      </w:r>
    </w:p>
    <w:p w:rsidR="00B6308E" w:rsidRDefault="00A53D71" w:rsidP="00A53D71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2A5183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ՁԵՎՈՎ «ԹՈՔԱԲԱՆՈՒԹՅԱՆ ԱԶԳԱՅԻՆ ԿԵՆՏՐՈՆ» ՓԱԿ ԲԱԺՆԵՏԻՐԱԿԱՆ ԸՆԿԵՐՈՒԹՅԱՆ ՎԵՐԱԿԱԶՄԱԿԵՐՊԵԼՈՒ, </w:t>
      </w:r>
    </w:p>
    <w:p w:rsidR="00A53D71" w:rsidRDefault="00A53D71" w:rsidP="00A53D71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2A5183">
        <w:rPr>
          <w:rFonts w:ascii="GHEA Mariam" w:hAnsi="GHEA Mariam"/>
          <w:bCs/>
          <w:color w:val="000000"/>
          <w:shd w:val="clear" w:color="auto" w:fill="FFFFFF"/>
          <w:lang w:val="hy-AM"/>
        </w:rPr>
        <w:t>ԳՈՒՅՔ ՀԵՏ ՎԵՐՑՆԵԼՈՒ ԵՎ ԱՆՀԱՏՈՒՅՑ ՕԳՏԱԳՈՐԾՄԱՆ ԻՐԱՎՈՒՆՔՈՎ ՀԱՆՁՆԵԼՈՒ ՄԱՍԻՆ</w:t>
      </w:r>
    </w:p>
    <w:p w:rsidR="00B6308E" w:rsidRPr="002A5183" w:rsidRDefault="00B6308E" w:rsidP="00A53D71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B6308E">
        <w:rPr>
          <w:rFonts w:ascii="GHEA Mariam" w:hAnsi="GHEA Mariam" w:cs="Arial Armenian"/>
          <w:bCs/>
          <w:color w:val="000000"/>
          <w:spacing w:val="-4"/>
          <w:szCs w:val="22"/>
          <w:shd w:val="clear" w:color="auto" w:fill="FFFFFF"/>
          <w:lang w:val="pt-BR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Cs w:val="22"/>
          <w:shd w:val="clear" w:color="auto" w:fill="FFFFFF"/>
          <w:lang w:val="pt-BR"/>
        </w:rPr>
        <w:t>--------------------------</w:t>
      </w:r>
    </w:p>
    <w:p w:rsidR="00A53D71" w:rsidRPr="002A5183" w:rsidRDefault="00A53D71" w:rsidP="00A53D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Calibri" w:hAnsi="Calibri" w:cs="Calibri"/>
          <w:color w:val="000000"/>
          <w:lang w:val="hy-AM"/>
        </w:rPr>
        <w:t> 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ab/>
        <w:t xml:space="preserve">Հիմք ընդունելով Հայաստանի Հանրապետության քաղաքացիական օրենսգրքի 63-րդ հոդվածի 1-ին մասը, 64-րդ հոդվածի 5-րդ մասը, 685-րդ </w:t>
      </w:r>
      <w:r w:rsidRPr="00B6308E">
        <w:rPr>
          <w:rFonts w:ascii="GHEA Mariam" w:hAnsi="GHEA Mariam"/>
          <w:color w:val="000000"/>
          <w:spacing w:val="-6"/>
          <w:lang w:val="hy-AM"/>
        </w:rPr>
        <w:t>հոդ</w:t>
      </w:r>
      <w:r w:rsidR="00E21797">
        <w:rPr>
          <w:rFonts w:ascii="GHEA Mariam" w:hAnsi="GHEA Mariam"/>
          <w:color w:val="000000"/>
          <w:spacing w:val="-6"/>
          <w:lang w:val="hy-AM"/>
        </w:rPr>
        <w:softHyphen/>
      </w:r>
      <w:r w:rsidRPr="00B6308E">
        <w:rPr>
          <w:rFonts w:ascii="GHEA Mariam" w:hAnsi="GHEA Mariam"/>
          <w:color w:val="000000"/>
          <w:spacing w:val="-6"/>
          <w:lang w:val="hy-AM"/>
        </w:rPr>
        <w:t>վածը, «Պետական</w:t>
      </w:r>
      <w:r w:rsidRPr="00B6308E">
        <w:rPr>
          <w:rFonts w:ascii="Calibri" w:hAnsi="Calibri" w:cs="Calibri"/>
          <w:color w:val="000000"/>
          <w:spacing w:val="-6"/>
          <w:lang w:val="hy-AM"/>
        </w:rPr>
        <w:t> </w:t>
      </w:r>
      <w:r w:rsidRPr="00B6308E">
        <w:rPr>
          <w:rFonts w:ascii="GHEA Mariam" w:hAnsi="GHEA Mariam" w:cs="Arial Unicode"/>
          <w:color w:val="000000"/>
          <w:spacing w:val="-6"/>
          <w:lang w:val="hy-AM"/>
        </w:rPr>
        <w:t>ոչ</w:t>
      </w:r>
      <w:r w:rsidRPr="00B6308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6"/>
          <w:lang w:val="hy-AM"/>
        </w:rPr>
        <w:t>առևտրային</w:t>
      </w:r>
      <w:r w:rsidRPr="00B6308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6"/>
          <w:lang w:val="hy-AM"/>
        </w:rPr>
        <w:t>կազմակերպությունների</w:t>
      </w:r>
      <w:r w:rsidRPr="00B6308E">
        <w:rPr>
          <w:rFonts w:ascii="Calibri" w:hAnsi="Calibri" w:cs="Calibri"/>
          <w:color w:val="000000"/>
          <w:spacing w:val="-6"/>
          <w:lang w:val="hy-AM"/>
        </w:rPr>
        <w:t> </w:t>
      </w:r>
      <w:r w:rsidRPr="00B6308E">
        <w:rPr>
          <w:rFonts w:ascii="GHEA Mariam" w:hAnsi="GHEA Mariam" w:cs="Arial Unicode"/>
          <w:color w:val="000000"/>
          <w:spacing w:val="-6"/>
          <w:lang w:val="hy-AM"/>
        </w:rPr>
        <w:t>մասին»</w:t>
      </w:r>
      <w:r w:rsidRPr="00B6308E">
        <w:rPr>
          <w:rFonts w:ascii="GHEA Mariam" w:hAnsi="GHEA Mariam"/>
          <w:color w:val="000000"/>
          <w:spacing w:val="-6"/>
          <w:lang w:val="hy-AM"/>
        </w:rPr>
        <w:t xml:space="preserve"> </w:t>
      </w:r>
      <w:r w:rsidR="00E21797" w:rsidRPr="00E2179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21797" w:rsidRPr="00E2179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21797" w:rsidRPr="00E2179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21797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6"/>
          <w:lang w:val="hy-AM"/>
        </w:rPr>
        <w:t>օրենքի</w:t>
      </w:r>
      <w:r w:rsidRPr="00B6308E">
        <w:rPr>
          <w:rFonts w:ascii="GHEA Mariam" w:hAnsi="GHEA Mariam"/>
          <w:color w:val="000000"/>
          <w:spacing w:val="-6"/>
          <w:lang w:val="hy-AM"/>
        </w:rPr>
        <w:t xml:space="preserve"> 5-</w:t>
      </w:r>
      <w:r w:rsidRPr="002A5183">
        <w:rPr>
          <w:rFonts w:ascii="GHEA Mariam" w:hAnsi="GHEA Mariam"/>
          <w:color w:val="000000"/>
          <w:lang w:val="hy-AM"/>
        </w:rPr>
        <w:t xml:space="preserve">րդ </w:t>
      </w:r>
      <w:r w:rsidRPr="00B6308E">
        <w:rPr>
          <w:rFonts w:ascii="GHEA Mariam" w:hAnsi="GHEA Mariam"/>
          <w:color w:val="000000"/>
          <w:spacing w:val="-8"/>
          <w:lang w:val="hy-AM"/>
        </w:rPr>
        <w:t>հոդվածը և 24-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րդ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հոդվածի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 1-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ին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մասը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, </w:t>
      </w:r>
      <w:r w:rsidRPr="00E21797">
        <w:rPr>
          <w:rFonts w:ascii="GHEA Mariam" w:hAnsi="GHEA Mariam" w:cs="Arial Unicode"/>
          <w:color w:val="000000"/>
          <w:spacing w:val="-8"/>
          <w:lang w:val="hy-AM"/>
        </w:rPr>
        <w:t>«Բաժնետիրական</w:t>
      </w:r>
      <w:r w:rsidRPr="00E21797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E21797">
        <w:rPr>
          <w:rFonts w:ascii="GHEA Mariam" w:hAnsi="GHEA Mariam" w:cs="Arial Unicode"/>
          <w:color w:val="000000"/>
          <w:spacing w:val="-8"/>
          <w:lang w:val="hy-AM"/>
        </w:rPr>
        <w:t>ընկերությունների</w:t>
      </w:r>
      <w:r w:rsidRPr="00E21797">
        <w:rPr>
          <w:rFonts w:ascii="Calibri" w:hAnsi="Calibri" w:cs="Calibri"/>
          <w:color w:val="000000"/>
          <w:spacing w:val="-8"/>
          <w:lang w:val="hy-AM"/>
        </w:rPr>
        <w:t> </w:t>
      </w:r>
      <w:r w:rsidRPr="00E21797">
        <w:rPr>
          <w:rFonts w:ascii="GHEA Mariam" w:hAnsi="GHEA Mariam" w:cs="Arial Unicode"/>
          <w:color w:val="000000"/>
          <w:spacing w:val="-8"/>
          <w:lang w:val="hy-AM"/>
        </w:rPr>
        <w:t>մասի</w:t>
      </w:r>
      <w:r w:rsidRPr="00E21797">
        <w:rPr>
          <w:rFonts w:ascii="GHEA Mariam" w:hAnsi="GHEA Mariam"/>
          <w:color w:val="000000"/>
          <w:spacing w:val="-8"/>
          <w:lang w:val="hy-AM"/>
        </w:rPr>
        <w:t xml:space="preserve">ն» </w:t>
      </w:r>
      <w:r w:rsidR="00E21797" w:rsidRPr="00E21797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Հայաստանի</w:t>
      </w:r>
      <w:r w:rsidR="00E21797" w:rsidRPr="00E21797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/>
        </w:rPr>
        <w:t xml:space="preserve"> </w:t>
      </w:r>
      <w:r w:rsidR="00E21797" w:rsidRPr="00E21797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Հանրապետության</w:t>
      </w:r>
      <w:r w:rsidR="00E21797" w:rsidRPr="00E21797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E21797">
        <w:rPr>
          <w:rFonts w:ascii="GHEA Mariam" w:hAnsi="GHEA Mariam"/>
          <w:color w:val="000000"/>
          <w:spacing w:val="-8"/>
          <w:lang w:val="hy-AM"/>
        </w:rPr>
        <w:t>օրենքի</w:t>
      </w:r>
      <w:r w:rsidRPr="002A5183">
        <w:rPr>
          <w:rFonts w:ascii="GHEA Mariam" w:hAnsi="GHEA Mariam"/>
          <w:color w:val="000000"/>
          <w:lang w:val="hy-AM"/>
        </w:rPr>
        <w:t xml:space="preserve"> 9-րդ և 12-րդ հոդվածները և Հայաստանի Հանրապետության կառավա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 xml:space="preserve">րության 2023 թվականի ապրիլի 21-ի N 595-Ն որոշման N 1 հավելվածով հաստատված կարգի 3-րդ և 17-րդ կետերը` </w:t>
      </w:r>
      <w:r w:rsidR="00B6308E" w:rsidRPr="00B6308E">
        <w:rPr>
          <w:rFonts w:ascii="GHEA Mariam" w:hAnsi="GHEA Mariam" w:cs="Sylfaen"/>
          <w:color w:val="000000"/>
          <w:lang w:val="hy-AM"/>
        </w:rPr>
        <w:t>Հայաստանի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Հանրապետության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կառավարությունը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   </w:t>
      </w:r>
      <w:r w:rsidR="00B6308E" w:rsidRPr="00B6308E">
        <w:rPr>
          <w:rFonts w:ascii="GHEA Mariam" w:hAnsi="GHEA Mariam" w:cs="Sylfaen"/>
          <w:color w:val="000000"/>
          <w:lang w:val="hy-AM"/>
        </w:rPr>
        <w:t>ո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ր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ո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շ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ու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</w:t>
      </w:r>
      <w:r w:rsidR="00B6308E" w:rsidRPr="00B6308E">
        <w:rPr>
          <w:rFonts w:ascii="GHEA Mariam" w:hAnsi="GHEA Mariam" w:cs="Sylfaen"/>
          <w:color w:val="000000"/>
          <w:lang w:val="hy-AM"/>
        </w:rPr>
        <w:t>մ</w:t>
      </w:r>
      <w:r w:rsidR="00B6308E" w:rsidRPr="00B6308E">
        <w:rPr>
          <w:rFonts w:ascii="GHEA Mariam" w:hAnsi="GHEA Mariam" w:cs="Arial Armenian"/>
          <w:color w:val="000000"/>
          <w:lang w:val="hy-AM"/>
        </w:rPr>
        <w:t xml:space="preserve">     </w:t>
      </w:r>
      <w:r w:rsidR="00B6308E" w:rsidRPr="00B6308E">
        <w:rPr>
          <w:rFonts w:ascii="GHEA Mariam" w:hAnsi="GHEA Mariam" w:cs="Sylfaen"/>
          <w:color w:val="000000"/>
          <w:lang w:val="hy-AM"/>
        </w:rPr>
        <w:t>է</w:t>
      </w:r>
      <w:r w:rsidR="00B6308E" w:rsidRPr="00B6308E">
        <w:rPr>
          <w:rFonts w:ascii="GHEA Mariam" w:hAnsi="GHEA Mariam" w:cs="Arial Armenian"/>
          <w:color w:val="000000"/>
          <w:lang w:val="hy-AM"/>
        </w:rPr>
        <w:t>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1. </w:t>
      </w:r>
      <w:r w:rsidRPr="002A5183">
        <w:rPr>
          <w:rFonts w:ascii="GHEA Mariam" w:hAnsi="GHEA Mariam"/>
          <w:color w:val="000000"/>
          <w:lang w:val="hy-AM"/>
        </w:rPr>
        <w:t xml:space="preserve">Հայաստանի Հանրապետության առողջապահության </w:t>
      </w:r>
      <w:r w:rsidRPr="002A5183">
        <w:rPr>
          <w:rFonts w:ascii="GHEA Mariam" w:hAnsi="GHEA Mariam" w:cs="Arial Unicode"/>
          <w:color w:val="000000"/>
          <w:lang w:val="hy-AM"/>
        </w:rPr>
        <w:t>նախարարության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«Թոքաբանության</w:t>
      </w:r>
      <w:r w:rsidR="00B6308E">
        <w:rPr>
          <w:rFonts w:ascii="GHEA Mariam" w:hAnsi="GHEA Mariam" w:cs="Arial Unicode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ազգային կենտրոն</w:t>
      </w:r>
      <w:r w:rsidRPr="002A5183">
        <w:rPr>
          <w:rFonts w:ascii="GHEA Mariam" w:hAnsi="GHEA Mariam"/>
          <w:color w:val="000000"/>
          <w:lang w:val="hy-AM"/>
        </w:rPr>
        <w:t>» պետական</w:t>
      </w:r>
      <w:r w:rsidRPr="002A5183">
        <w:rPr>
          <w:rFonts w:ascii="Calibri" w:hAnsi="Calibri" w:cs="Calibri"/>
          <w:color w:val="000000"/>
          <w:lang w:val="hy-AM"/>
        </w:rPr>
        <w:t> </w:t>
      </w:r>
      <w:r w:rsidRPr="002A5183">
        <w:rPr>
          <w:rFonts w:ascii="GHEA Mariam" w:hAnsi="GHEA Mariam" w:cs="Arial Unicode"/>
          <w:color w:val="000000"/>
          <w:lang w:val="hy-AM"/>
        </w:rPr>
        <w:t>ոչ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առևտրային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կազմակերպու</w:t>
      </w:r>
      <w:r w:rsidR="00E21797">
        <w:rPr>
          <w:rFonts w:ascii="GHEA Mariam" w:hAnsi="GHEA Mariam" w:cs="Arial Unicode"/>
          <w:color w:val="000000"/>
          <w:lang w:val="hy-AM"/>
        </w:rPr>
        <w:softHyphen/>
      </w:r>
      <w:r w:rsidRPr="002A5183">
        <w:rPr>
          <w:rFonts w:ascii="GHEA Mariam" w:hAnsi="GHEA Mariam" w:cs="Arial Unicode"/>
          <w:color w:val="000000"/>
          <w:lang w:val="hy-AM"/>
        </w:rPr>
        <w:lastRenderedPageBreak/>
        <w:t>թյունը</w:t>
      </w:r>
      <w:r w:rsidRPr="002A5183">
        <w:rPr>
          <w:rFonts w:ascii="GHEA Mariam" w:hAnsi="GHEA Mariam"/>
          <w:color w:val="000000"/>
          <w:lang w:val="hy-AM"/>
        </w:rPr>
        <w:t xml:space="preserve"> (</w:t>
      </w:r>
      <w:r w:rsidRPr="002A5183">
        <w:rPr>
          <w:rFonts w:ascii="GHEA Mariam" w:hAnsi="GHEA Mariam" w:cs="Arial Unicode"/>
          <w:color w:val="000000"/>
          <w:lang w:val="hy-AM"/>
        </w:rPr>
        <w:t>այսուհետ՝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կազմակերպություն</w:t>
      </w:r>
      <w:r w:rsidRPr="002A5183">
        <w:rPr>
          <w:rFonts w:ascii="GHEA Mariam" w:hAnsi="GHEA Mariam"/>
          <w:color w:val="000000"/>
          <w:lang w:val="hy-AM"/>
        </w:rPr>
        <w:t xml:space="preserve">) </w:t>
      </w:r>
      <w:r w:rsidRPr="002A5183">
        <w:rPr>
          <w:rFonts w:ascii="GHEA Mariam" w:hAnsi="GHEA Mariam" w:cs="Arial Unicode"/>
          <w:color w:val="000000"/>
          <w:lang w:val="hy-AM"/>
        </w:rPr>
        <w:t>վերակազմավորման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ձևով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վերակազմա</w:t>
      </w:r>
      <w:r w:rsidR="00E21797">
        <w:rPr>
          <w:rFonts w:ascii="GHEA Mariam" w:hAnsi="GHEA Mariam" w:cs="Arial Unicode"/>
          <w:color w:val="000000"/>
          <w:lang w:val="hy-AM"/>
        </w:rPr>
        <w:softHyphen/>
      </w:r>
      <w:r w:rsidRPr="002A5183">
        <w:rPr>
          <w:rFonts w:ascii="GHEA Mariam" w:hAnsi="GHEA Mariam" w:cs="Arial Unicode"/>
          <w:color w:val="000000"/>
          <w:lang w:val="hy-AM"/>
        </w:rPr>
        <w:t>կերպել</w:t>
      </w:r>
      <w:r w:rsidRPr="002A5183">
        <w:rPr>
          <w:rFonts w:ascii="GHEA Mariam" w:hAnsi="GHEA Mariam"/>
          <w:color w:val="000000"/>
          <w:lang w:val="hy-AM"/>
        </w:rPr>
        <w:t xml:space="preserve"> 100 </w:t>
      </w:r>
      <w:r w:rsidRPr="002A5183">
        <w:rPr>
          <w:rFonts w:ascii="GHEA Mariam" w:hAnsi="GHEA Mariam" w:cs="Arial Unicode"/>
          <w:color w:val="000000"/>
          <w:lang w:val="hy-AM"/>
        </w:rPr>
        <w:t>տոկոս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պետական</w:t>
      </w:r>
      <w:r w:rsidRPr="002A5183">
        <w:rPr>
          <w:rFonts w:ascii="Calibri" w:hAnsi="Calibri" w:cs="Calibri"/>
          <w:color w:val="000000"/>
          <w:lang w:val="hy-AM"/>
        </w:rPr>
        <w:t> </w:t>
      </w:r>
      <w:r w:rsidRPr="002A5183">
        <w:rPr>
          <w:rFonts w:ascii="GHEA Mariam" w:hAnsi="GHEA Mariam" w:cs="Arial Unicode"/>
          <w:color w:val="000000"/>
          <w:lang w:val="hy-AM"/>
        </w:rPr>
        <w:t>մասնակցությամբ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«Թոքաբանության ազգային կենտրոն»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փակ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բաժնետիրական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ընկերության</w:t>
      </w:r>
      <w:r w:rsidRPr="002A5183">
        <w:rPr>
          <w:rFonts w:ascii="GHEA Mariam" w:hAnsi="GHEA Mariam"/>
          <w:color w:val="000000"/>
          <w:lang w:val="hy-AM"/>
        </w:rPr>
        <w:t xml:space="preserve"> (</w:t>
      </w:r>
      <w:r w:rsidRPr="002A5183">
        <w:rPr>
          <w:rFonts w:ascii="GHEA Mariam" w:hAnsi="GHEA Mariam" w:cs="Arial Unicode"/>
          <w:color w:val="000000"/>
          <w:lang w:val="hy-AM"/>
        </w:rPr>
        <w:t>ա</w:t>
      </w:r>
      <w:r w:rsidRPr="002A5183">
        <w:rPr>
          <w:rFonts w:ascii="GHEA Mariam" w:hAnsi="GHEA Mariam"/>
          <w:color w:val="000000"/>
          <w:lang w:val="hy-AM"/>
        </w:rPr>
        <w:t>յսուհետ՝ ընկերություն):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2. Սահմանել, որ՝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1) ընկերությունը հանդիսանալու է կազմակերպության իրավահաջորդը, և վերջինիս իրա</w:t>
      </w:r>
      <w:r w:rsidR="00787996">
        <w:rPr>
          <w:rFonts w:ascii="GHEA Mariam" w:hAnsi="GHEA Mariam"/>
          <w:color w:val="000000"/>
          <w:lang w:val="hy-AM"/>
        </w:rPr>
        <w:t>վունքներն ու պարտականություններն</w:t>
      </w:r>
      <w:r w:rsidRPr="002A5183">
        <w:rPr>
          <w:rFonts w:ascii="GHEA Mariam" w:hAnsi="GHEA Mariam"/>
          <w:color w:val="000000"/>
          <w:lang w:val="hy-AM"/>
        </w:rPr>
        <w:t xml:space="preserve"> ընկերությանն են անցնում փոխանցման ակտին համապատասխան.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2) վերակազմակերպման հետ կապված ծախսերը կատարվելու են կազմա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կերպության միջոցների հաշվին: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3. Ընկերության 100 տոկոս պետական</w:t>
      </w:r>
      <w:r w:rsidRPr="002A5183">
        <w:rPr>
          <w:rFonts w:ascii="Calibri" w:hAnsi="Calibri" w:cs="Calibri"/>
          <w:color w:val="000000"/>
          <w:lang w:val="hy-AM"/>
        </w:rPr>
        <w:t> </w:t>
      </w:r>
      <w:r w:rsidRPr="002A5183">
        <w:rPr>
          <w:rFonts w:ascii="GHEA Mariam" w:hAnsi="GHEA Mariam" w:cs="Arial Unicode"/>
          <w:color w:val="000000"/>
          <w:lang w:val="hy-AM"/>
        </w:rPr>
        <w:t>սեփականություն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հանդիսացող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բաժ</w:t>
      </w:r>
      <w:r w:rsidR="00787996">
        <w:rPr>
          <w:rFonts w:ascii="GHEA Mariam" w:hAnsi="GHEA Mariam" w:cs="Arial Unicode"/>
          <w:color w:val="000000"/>
          <w:spacing w:val="-8"/>
          <w:lang w:val="hy-AM"/>
        </w:rPr>
        <w:softHyphen/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նետոմսերի</w:t>
      </w:r>
      <w:r w:rsidR="00B6308E" w:rsidRPr="00B6308E">
        <w:rPr>
          <w:rFonts w:ascii="GHEA Mariam" w:hAnsi="GHEA Mariam" w:cs="Arial Unicode"/>
          <w:color w:val="000000"/>
          <w:spacing w:val="-8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փաթեթի</w:t>
      </w:r>
      <w:r w:rsidRPr="00B6308E">
        <w:rPr>
          <w:rFonts w:ascii="Calibri" w:hAnsi="Calibri" w:cs="Calibri"/>
          <w:color w:val="000000"/>
          <w:spacing w:val="-8"/>
          <w:lang w:val="hy-AM"/>
        </w:rPr>
        <w:t> 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կառավարման</w:t>
      </w:r>
      <w:r w:rsidRPr="00B6308E">
        <w:rPr>
          <w:rFonts w:ascii="Calibri" w:hAnsi="Calibri" w:cs="Calibri"/>
          <w:color w:val="000000"/>
          <w:spacing w:val="-8"/>
          <w:lang w:val="hy-AM"/>
        </w:rPr>
        <w:t> 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լիազորությունները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վերապահել</w:t>
      </w:r>
      <w:r w:rsidRPr="00B6308E">
        <w:rPr>
          <w:rFonts w:ascii="GHEA Mariam" w:hAnsi="GHEA Mariam"/>
          <w:color w:val="000000"/>
          <w:spacing w:val="-8"/>
          <w:lang w:val="hy-AM"/>
        </w:rPr>
        <w:t xml:space="preserve"> Հ</w:t>
      </w:r>
      <w:r w:rsidRPr="00B6308E">
        <w:rPr>
          <w:rFonts w:ascii="GHEA Mariam" w:hAnsi="GHEA Mariam" w:cs="Arial Unicode"/>
          <w:color w:val="000000"/>
          <w:spacing w:val="-8"/>
          <w:lang w:val="hy-AM"/>
        </w:rPr>
        <w:t>այաստանի</w:t>
      </w:r>
      <w:r w:rsidRPr="002A5183">
        <w:rPr>
          <w:rFonts w:ascii="GHEA Mariam" w:hAnsi="GHEA Mariam" w:cs="Arial Unicode"/>
          <w:color w:val="000000"/>
          <w:lang w:val="hy-AM"/>
        </w:rPr>
        <w:t xml:space="preserve"> Հանրապետության առողջապահության նախարարությանը</w:t>
      </w:r>
      <w:r w:rsidRPr="002A5183">
        <w:rPr>
          <w:rFonts w:ascii="GHEA Mariam" w:hAnsi="GHEA Mariam"/>
          <w:color w:val="000000"/>
          <w:lang w:val="hy-AM"/>
        </w:rPr>
        <w:t>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 w:cs="Arial Unicode"/>
          <w:color w:val="000000"/>
          <w:lang w:val="hy-AM"/>
        </w:rPr>
        <w:t>4.</w:t>
      </w:r>
      <w:r w:rsidRPr="002A5183">
        <w:rPr>
          <w:rFonts w:ascii="GHEA Mariam" w:hAnsi="GHEA Mariam"/>
          <w:color w:val="000000"/>
          <w:lang w:val="hy-AM"/>
        </w:rPr>
        <w:t xml:space="preserve"> Կազմակերպությանն անժամկետ և անհատույց օգտագործման իրավուն</w:t>
      </w:r>
      <w:r w:rsidR="00787996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քով ամրացված</w:t>
      </w:r>
      <w:r w:rsidR="00400CF0">
        <w:rPr>
          <w:rFonts w:ascii="GHEA Mariam" w:hAnsi="GHEA Mariam"/>
          <w:color w:val="000000"/>
          <w:lang w:val="hy-AM"/>
        </w:rPr>
        <w:t>,</w:t>
      </w:r>
      <w:r w:rsidRPr="002A5183">
        <w:rPr>
          <w:rFonts w:ascii="GHEA Mariam" w:hAnsi="GHEA Mariam"/>
          <w:color w:val="000000"/>
          <w:lang w:val="hy-AM"/>
        </w:rPr>
        <w:t xml:space="preserve"> Հայաստանի Հանրապետությանը սեփականության իրավունքով պատկանող` Կոտայքի մարզ, քաղ. Աբովյան, Արզնու խճուղի 10 հասցեում գտնվող, 1.016.759.431,0 դրամ շուկայական արժեքին մոտարկված կադաստրային արժեքով, 14622,63 քառ. մետր մակերես ունեցող շենք-շինությունները, ինչպես նաև այդ շենք-շինությունների զբաղեցրած` սպասարկման և օգտագործման համար անհրաժեշտ 6,51007 հեկտար հողամասը (անշարժ գույքի նկատմամբ իրավունքների </w:t>
      </w:r>
      <w:r w:rsidRPr="002D0568">
        <w:rPr>
          <w:rFonts w:ascii="GHEA Mariam" w:hAnsi="GHEA Mariam"/>
          <w:color w:val="000000"/>
          <w:spacing w:val="-2"/>
          <w:lang w:val="hy-AM"/>
        </w:rPr>
        <w:t>պետա</w:t>
      </w:r>
      <w:r w:rsidR="002D0568" w:rsidRPr="002D0568">
        <w:rPr>
          <w:rFonts w:ascii="GHEA Mariam" w:hAnsi="GHEA Mariam"/>
          <w:color w:val="000000"/>
          <w:spacing w:val="-2"/>
          <w:lang w:val="hy-AM"/>
        </w:rPr>
        <w:softHyphen/>
      </w:r>
      <w:r w:rsidRPr="002D0568">
        <w:rPr>
          <w:rFonts w:ascii="GHEA Mariam" w:hAnsi="GHEA Mariam"/>
          <w:color w:val="000000"/>
          <w:spacing w:val="-2"/>
          <w:lang w:val="hy-AM"/>
        </w:rPr>
        <w:t>կան գրանցման վկայականի համարը` 03092020-07-0038, գրանցված` 03.09.2020</w:t>
      </w:r>
      <w:r w:rsidR="00B6308E" w:rsidRPr="002D0568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2D0568">
        <w:rPr>
          <w:rFonts w:ascii="GHEA Mariam" w:hAnsi="GHEA Mariam"/>
          <w:color w:val="000000"/>
          <w:spacing w:val="-2"/>
          <w:lang w:val="hy-AM"/>
        </w:rPr>
        <w:t>թ.)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հետ վերցնել կազմակերպությունից` լուծելով կազմակերպության հետ կնքված տվյալ գույքի վերաբերյալ անհատույց օգտագործման պայմանագիրը, և անժամ</w:t>
      </w:r>
      <w:r w:rsidR="002D0568">
        <w:rPr>
          <w:rFonts w:ascii="GHEA Mariam" w:hAnsi="GHEA Mariam" w:cs="Arial Unicode"/>
          <w:color w:val="000000"/>
          <w:lang w:val="hy-AM"/>
        </w:rPr>
        <w:softHyphen/>
      </w:r>
      <w:r w:rsidRPr="002A5183">
        <w:rPr>
          <w:rFonts w:ascii="GHEA Mariam" w:hAnsi="GHEA Mariam" w:cs="Arial Unicode"/>
          <w:color w:val="000000"/>
          <w:lang w:val="hy-AM"/>
        </w:rPr>
        <w:t>կետ և անհատույց օգտագործման իրավունքով հանձնել ընկերությանը: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 xml:space="preserve">5. </w:t>
      </w:r>
      <w:r w:rsidRPr="00567773">
        <w:rPr>
          <w:rFonts w:ascii="GHEA Mariam" w:hAnsi="GHEA Mariam"/>
          <w:color w:val="000000"/>
          <w:spacing w:val="-2"/>
          <w:lang w:val="hy-AM"/>
        </w:rPr>
        <w:t>Կազմակերպությանն անհատույց օգտագործման իրավունքով հանձնված</w:t>
      </w:r>
      <w:r w:rsidR="00567773" w:rsidRPr="00567773">
        <w:rPr>
          <w:rFonts w:ascii="GHEA Mariam" w:hAnsi="GHEA Mariam"/>
          <w:color w:val="000000"/>
          <w:spacing w:val="-2"/>
          <w:lang w:val="hy-AM"/>
        </w:rPr>
        <w:t>՝</w:t>
      </w:r>
      <w:r w:rsidRPr="002A5183">
        <w:rPr>
          <w:rFonts w:ascii="GHEA Mariam" w:hAnsi="GHEA Mariam"/>
          <w:color w:val="000000"/>
          <w:lang w:val="hy-AM"/>
        </w:rPr>
        <w:t xml:space="preserve"> սույն որոշման N 1 հավելվածի ցանկում ներառված տրանսպորտային միջոցները հետ վերցնել կազմակերպությունից և </w:t>
      </w:r>
      <w:r w:rsidRPr="002A5183">
        <w:rPr>
          <w:rFonts w:ascii="GHEA Mariam" w:hAnsi="GHEA Mariam" w:cs="Arial Unicode"/>
          <w:color w:val="000000"/>
          <w:lang w:val="hy-AM"/>
        </w:rPr>
        <w:t>անժամկետ և անհատույց օգտագործման իրավունքով</w:t>
      </w:r>
      <w:r w:rsidRPr="002A5183">
        <w:rPr>
          <w:rFonts w:ascii="GHEA Mariam" w:hAnsi="GHEA Mariam"/>
          <w:color w:val="000000"/>
          <w:lang w:val="hy-AM"/>
        </w:rPr>
        <w:t xml:space="preserve"> հանձնել ընկերությանը: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 Unicode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lastRenderedPageBreak/>
        <w:t>6. Կազմակերպությանն անժամկետ և անհատույց օգտագործման իրավուն</w:t>
      </w:r>
      <w:r w:rsidR="00567773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քով պատկանող</w:t>
      </w:r>
      <w:r w:rsidR="00567773">
        <w:rPr>
          <w:rFonts w:ascii="GHEA Mariam" w:hAnsi="GHEA Mariam"/>
          <w:color w:val="000000"/>
          <w:lang w:val="hy-AM"/>
        </w:rPr>
        <w:t>՝</w:t>
      </w:r>
      <w:r w:rsidRPr="002A5183">
        <w:rPr>
          <w:rFonts w:ascii="GHEA Mariam" w:hAnsi="GHEA Mariam"/>
          <w:color w:val="000000"/>
          <w:lang w:val="hy-AM"/>
        </w:rPr>
        <w:t xml:space="preserve"> 2023 թվականի դեկտեմբերի 31-ի դրությամբ ամբողջ շարժա</w:t>
      </w:r>
      <w:r w:rsidR="00567773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կան</w:t>
      </w:r>
      <w:r w:rsidRPr="002A5183">
        <w:rPr>
          <w:rFonts w:ascii="Calibri" w:hAnsi="Calibri" w:cs="Calibri"/>
          <w:color w:val="000000"/>
          <w:lang w:val="hy-AM"/>
        </w:rPr>
        <w:t> </w:t>
      </w:r>
      <w:r w:rsidRPr="002A5183">
        <w:rPr>
          <w:rFonts w:ascii="GHEA Mariam" w:hAnsi="GHEA Mariam" w:cs="Arial Unicode"/>
          <w:color w:val="000000"/>
          <w:lang w:val="hy-AM"/>
        </w:rPr>
        <w:t>գույքը հետ վերցնել կազմակերպությունից և անժամկետ և անհատույց օգտագործման իրավունքով</w:t>
      </w:r>
      <w:r w:rsidRPr="002A5183">
        <w:rPr>
          <w:rFonts w:ascii="GHEA Mariam" w:hAnsi="GHEA Mariam"/>
          <w:color w:val="000000"/>
          <w:lang w:val="hy-AM"/>
        </w:rPr>
        <w:t xml:space="preserve"> հանձնել ընկերությանը</w:t>
      </w:r>
      <w:r w:rsidRPr="002A5183">
        <w:rPr>
          <w:rFonts w:ascii="GHEA Mariam" w:hAnsi="GHEA Mariam" w:cs="Arial Unicode"/>
          <w:color w:val="000000"/>
          <w:lang w:val="hy-AM"/>
        </w:rPr>
        <w:t>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7. Հայաստանի Հանրապետության առողջապահության նախարարին՝ սույն որոշումն ուժի մեջ մտնելուց հետո 3-ամսյա ժամկետում՝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1) հաստատել վերակազմավորման կարգը և պայմանները, փոխանցման ակտը.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2) հաստատել բաժնետոմսերի տեղաբաշխման արդյունքները, կանո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նադրական կապիտալի չափը.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3) հաստատել ընկերության կանոնադրությունը.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4) ձևավորել ընկերության գործադիր մարմին կամ նշանակել գործադիր մարմնի ղեկավարի ժամանակավոր պաշտոնակատար.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5) ապահովել ընկերության պետական գրանցումը.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6) ապահովել կազմակերպության գործունեության դադարեցման պետա</w:t>
      </w:r>
      <w:r w:rsidR="00D548C9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կան գրանցում</w:t>
      </w:r>
      <w:r w:rsidRPr="002A5183">
        <w:rPr>
          <w:rFonts w:ascii="GHEA Mariam" w:hAnsi="GHEA Mariam"/>
          <w:lang w:val="hy-AM"/>
        </w:rPr>
        <w:t>ը: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8. Հայաստանի Հանրապետության առողջապահության նախարարին` Հայաստանի Հանրապետության տարածքային կառավարման և ենթակառուց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վածք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ների նախարարության պետական գույքի կառավարման կոմիտեի նախա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գահի հետ համատեղ`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 xml:space="preserve">1) սույն որոշումն ուժի մեջ մտնելուց հետո 3-ամսյա ժամկետում լուծել կազմակերպության հետ կնքված անշարժ </w:t>
      </w:r>
      <w:r w:rsidRPr="002A5183">
        <w:rPr>
          <w:rFonts w:ascii="GHEA Mariam" w:hAnsi="GHEA Mariam" w:cs="Arial Unicode"/>
          <w:color w:val="000000"/>
          <w:lang w:val="hy-AM"/>
        </w:rPr>
        <w:t>գույքի</w:t>
      </w:r>
      <w:r w:rsidRPr="002A5183">
        <w:rPr>
          <w:rFonts w:ascii="Calibri" w:hAnsi="Calibri" w:cs="Calibri"/>
          <w:color w:val="000000"/>
          <w:lang w:val="hy-AM"/>
        </w:rPr>
        <w:t> </w:t>
      </w:r>
      <w:r w:rsidRPr="002A5183">
        <w:rPr>
          <w:rFonts w:ascii="GHEA Mariam" w:hAnsi="GHEA Mariam" w:cs="Arial Unicode"/>
          <w:color w:val="000000"/>
          <w:lang w:val="hy-AM"/>
        </w:rPr>
        <w:t>անհատույց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օգտագործման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պայ</w:t>
      </w:r>
      <w:r w:rsidR="00D548C9">
        <w:rPr>
          <w:rFonts w:ascii="GHEA Mariam" w:hAnsi="GHEA Mariam" w:cs="Arial Unicode"/>
          <w:color w:val="000000"/>
          <w:lang w:val="hy-AM"/>
        </w:rPr>
        <w:softHyphen/>
      </w:r>
      <w:r w:rsidRPr="002A5183">
        <w:rPr>
          <w:rFonts w:ascii="GHEA Mariam" w:hAnsi="GHEA Mariam" w:cs="Arial Unicode"/>
          <w:color w:val="000000"/>
          <w:lang w:val="hy-AM"/>
        </w:rPr>
        <w:t>մանագիրը՝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պայմանագրի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դադարեցման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հետ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կապված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ծախսերն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իրականաց</w:t>
      </w:r>
      <w:r w:rsidR="00D548C9">
        <w:rPr>
          <w:rFonts w:ascii="GHEA Mariam" w:hAnsi="GHEA Mariam" w:cs="Arial Unicode"/>
          <w:color w:val="000000"/>
          <w:lang w:val="hy-AM"/>
        </w:rPr>
        <w:softHyphen/>
      </w:r>
      <w:r w:rsidRPr="002A5183">
        <w:rPr>
          <w:rFonts w:ascii="GHEA Mariam" w:hAnsi="GHEA Mariam" w:cs="Arial Unicode"/>
          <w:color w:val="000000"/>
          <w:lang w:val="hy-AM"/>
        </w:rPr>
        <w:t>նելով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կազմակերպության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միջոցների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  <w:r w:rsidRPr="002A5183">
        <w:rPr>
          <w:rFonts w:ascii="GHEA Mariam" w:hAnsi="GHEA Mariam" w:cs="Arial Unicode"/>
          <w:color w:val="000000"/>
          <w:lang w:val="hy-AM"/>
        </w:rPr>
        <w:t>հաշվին.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2) ընկերության ստեղծումից հետո 3-ամսյա ժամկետում ապահովել`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 xml:space="preserve">ա. ընկերության հետ սույն որոշման 4-րդ կետում նշված անշարժ գույքի և </w:t>
      </w:r>
      <w:r w:rsidR="00DF1103">
        <w:rPr>
          <w:rFonts w:ascii="GHEA Mariam" w:hAnsi="GHEA Mariam"/>
          <w:color w:val="000000"/>
          <w:lang w:val="hy-AM"/>
        </w:rPr>
        <w:t xml:space="preserve">  </w:t>
      </w:r>
      <w:r w:rsidRPr="002A5183">
        <w:rPr>
          <w:rFonts w:ascii="GHEA Mariam" w:hAnsi="GHEA Mariam"/>
          <w:color w:val="000000"/>
          <w:lang w:val="hy-AM"/>
        </w:rPr>
        <w:t>5-րդ և 6-րդ կետերում նշված գույքի անհատույց օգտագործման պայմանագրերի կնքումը՝ անշարժ գույքի անհատույց օգտագործման տրամադրման պայմա</w:t>
      </w:r>
      <w:r w:rsidR="00E21797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lastRenderedPageBreak/>
        <w:t>նագրում նախատեսելով, որ պայմանագրի նոտարական վավերացման և պայ</w:t>
      </w:r>
      <w:r w:rsidR="00DF1103">
        <w:rPr>
          <w:rFonts w:ascii="GHEA Mariam" w:hAnsi="GHEA Mariam"/>
          <w:color w:val="000000"/>
          <w:lang w:val="hy-AM"/>
        </w:rPr>
        <w:softHyphen/>
      </w:r>
      <w:r w:rsidRPr="002A5183">
        <w:rPr>
          <w:rFonts w:ascii="GHEA Mariam" w:hAnsi="GHEA Mariam"/>
          <w:color w:val="000000"/>
          <w:lang w:val="hy-AM"/>
        </w:rPr>
        <w:t>մանագրից ծագող գույքային իրավունքների պետական գրանցման ծախսերը ենթակա են իրականացման ընկերության միջոցների հաշվին</w:t>
      </w:r>
      <w:r w:rsidR="00041420">
        <w:rPr>
          <w:rFonts w:ascii="GHEA Mariam" w:hAnsi="GHEA Mariam"/>
          <w:color w:val="000000"/>
          <w:lang w:val="hy-AM"/>
        </w:rPr>
        <w:t>,</w:t>
      </w:r>
      <w:r w:rsidRPr="002A5183">
        <w:rPr>
          <w:rFonts w:ascii="GHEA Mariam" w:hAnsi="GHEA Mariam"/>
          <w:color w:val="000000"/>
          <w:lang w:val="hy-AM"/>
        </w:rPr>
        <w:t xml:space="preserve"> </w:t>
      </w:r>
    </w:p>
    <w:p w:rsidR="00A53D71" w:rsidRPr="002A5183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>բ. սույն որոշման 4-րդ, 5-րդ և 6-րդ կետերում նշված գույքի հանձնման-ընդունման աշխատանքների կատարումը</w:t>
      </w:r>
      <w:r w:rsidR="00041420">
        <w:rPr>
          <w:rFonts w:ascii="GHEA Mariam" w:hAnsi="GHEA Mariam"/>
          <w:color w:val="000000"/>
          <w:lang w:val="hy-AM"/>
        </w:rPr>
        <w:t>,</w:t>
      </w:r>
      <w:bookmarkStart w:id="0" w:name="_GoBack"/>
      <w:bookmarkEnd w:id="0"/>
    </w:p>
    <w:p w:rsidR="00A53D71" w:rsidRDefault="00A53D71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2A5183">
        <w:rPr>
          <w:rFonts w:ascii="GHEA Mariam" w:hAnsi="GHEA Mariam"/>
          <w:color w:val="000000"/>
          <w:lang w:val="hy-AM"/>
        </w:rPr>
        <w:t xml:space="preserve">գ. </w:t>
      </w:r>
      <w:r w:rsidRPr="002A5183">
        <w:rPr>
          <w:rFonts w:ascii="GHEA Mariam" w:hAnsi="GHEA Mariam"/>
          <w:lang w:val="hy-AM"/>
        </w:rPr>
        <w:t>տրանսպորտային միջոցների պետական գրանցումը և հաշվառումը` այդ աշխատանքների կատարման հետ կապված ծախսերն իրականացնելով ընկե</w:t>
      </w:r>
      <w:r w:rsidR="00E21797">
        <w:rPr>
          <w:rFonts w:ascii="GHEA Mariam" w:hAnsi="GHEA Mariam"/>
          <w:lang w:val="hy-AM"/>
        </w:rPr>
        <w:softHyphen/>
      </w:r>
      <w:r w:rsidRPr="002A5183">
        <w:rPr>
          <w:rFonts w:ascii="GHEA Mariam" w:hAnsi="GHEA Mariam"/>
          <w:lang w:val="hy-AM"/>
        </w:rPr>
        <w:t>րության հաշվին:</w:t>
      </w:r>
    </w:p>
    <w:p w:rsidR="00B6308E" w:rsidRDefault="00B6308E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</w:p>
    <w:p w:rsidR="00B6308E" w:rsidRDefault="00B6308E" w:rsidP="00B6308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</w:p>
    <w:p w:rsidR="00B6308E" w:rsidRPr="00927EF0" w:rsidRDefault="00E2179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</w:t>
      </w:r>
      <w:r w:rsidR="00B6308E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B6308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6308E" w:rsidRPr="00927EF0" w:rsidRDefault="00B6308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6308E" w:rsidRPr="00940C80" w:rsidRDefault="00B6308E" w:rsidP="00E217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B6308E" w:rsidRPr="00940C80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40C80">
        <w:rPr>
          <w:rFonts w:ascii="GHEA Mariam" w:hAnsi="GHEA Mariam" w:cs="Sylfaen"/>
          <w:lang w:val="hy-AM"/>
        </w:rPr>
        <w:t>Երևան</w:t>
      </w:r>
    </w:p>
    <w:p w:rsidR="00B6308E" w:rsidRPr="00995B87" w:rsidRDefault="00B6308E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</w:p>
    <w:p w:rsidR="00B6308E" w:rsidRPr="00995B87" w:rsidRDefault="00B6308E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53D71" w:rsidRPr="002A5183" w:rsidRDefault="00B6308E" w:rsidP="00A53D71">
      <w:pPr>
        <w:pStyle w:val="NormalWeb"/>
        <w:shd w:val="clear" w:color="auto" w:fill="FFFFFF"/>
        <w:spacing w:before="0" w:beforeAutospacing="0" w:after="0" w:afterAutospacing="0"/>
        <w:ind w:firstLine="374"/>
        <w:jc w:val="right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Sylfaen"/>
          <w:spacing w:val="-4"/>
          <w:lang w:val="pt-BR"/>
        </w:rPr>
        <w:tab/>
      </w:r>
      <w:r>
        <w:rPr>
          <w:rFonts w:ascii="GHEA Mariam" w:hAnsi="GHEA Mariam" w:cs="Sylfaen"/>
          <w:spacing w:val="-4"/>
          <w:lang w:val="pt-BR"/>
        </w:rPr>
        <w:tab/>
      </w:r>
      <w:r>
        <w:rPr>
          <w:rFonts w:ascii="GHEA Mariam" w:hAnsi="GHEA Mariam" w:cs="Sylfaen"/>
          <w:spacing w:val="-4"/>
          <w:lang w:val="pt-BR"/>
        </w:rPr>
        <w:tab/>
      </w:r>
      <w:r>
        <w:rPr>
          <w:rFonts w:ascii="GHEA Mariam" w:hAnsi="GHEA Mariam" w:cs="Sylfaen"/>
          <w:spacing w:val="-4"/>
          <w:lang w:val="pt-BR"/>
        </w:rPr>
        <w:tab/>
      </w:r>
      <w:r>
        <w:rPr>
          <w:rFonts w:ascii="GHEA Mariam" w:hAnsi="GHEA Mariam" w:cs="Sylfaen"/>
          <w:spacing w:val="-4"/>
          <w:lang w:val="pt-BR"/>
        </w:rPr>
        <w:tab/>
      </w:r>
      <w:r>
        <w:rPr>
          <w:rFonts w:ascii="GHEA Mariam" w:hAnsi="GHEA Mariam" w:cs="Sylfaen"/>
          <w:spacing w:val="-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lang w:val="hy-AM"/>
        </w:rPr>
        <w:t xml:space="preserve">         </w:t>
      </w:r>
      <w:r w:rsidRPr="002B36EA">
        <w:rPr>
          <w:rFonts w:ascii="GHEA Mariam" w:hAnsi="GHEA Mariam" w:cs="Sylfaen"/>
          <w:spacing w:val="-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lang w:val="hy-AM"/>
        </w:rPr>
        <w:t xml:space="preserve"> 8-</w:t>
      </w:r>
      <w:r w:rsidRPr="00904AA2">
        <w:rPr>
          <w:rFonts w:ascii="GHEA Mariam" w:hAnsi="GHEA Mariam"/>
          <w:spacing w:val="-2"/>
          <w:lang w:val="hy-AM"/>
        </w:rPr>
        <w:t>ի</w:t>
      </w:r>
      <w:r w:rsidRPr="00995B87">
        <w:rPr>
          <w:rFonts w:ascii="GHEA Mariam" w:hAnsi="GHEA Mariam"/>
          <w:spacing w:val="-2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995B87">
        <w:rPr>
          <w:rFonts w:ascii="GHEA Mariam" w:hAnsi="GHEA Mariam"/>
          <w:spacing w:val="-2"/>
          <w:lang w:val="af-ZA"/>
        </w:rPr>
        <w:t xml:space="preserve"> </w:t>
      </w:r>
      <w:r w:rsidR="002A52A9" w:rsidRPr="002A52A9">
        <w:rPr>
          <w:rFonts w:ascii="GHEA Mariam" w:hAnsi="GHEA Mariam"/>
          <w:spacing w:val="-2"/>
          <w:lang w:val="af-ZA"/>
        </w:rPr>
        <w:t>181</w:t>
      </w:r>
      <w:r w:rsidR="002A52A9">
        <w:rPr>
          <w:rFonts w:ascii="GHEA Mariam" w:hAnsi="GHEA Mariam"/>
          <w:spacing w:val="-2"/>
          <w:lang w:val="hy-AM"/>
        </w:rPr>
        <w:t xml:space="preserve"> </w:t>
      </w:r>
      <w:r w:rsidRPr="00995B87">
        <w:rPr>
          <w:rFonts w:ascii="GHEA Mariam" w:hAnsi="GHEA Mariam"/>
          <w:spacing w:val="-2"/>
          <w:lang w:val="af-ZA"/>
        </w:rPr>
        <w:t xml:space="preserve">- </w:t>
      </w:r>
      <w:r>
        <w:rPr>
          <w:rFonts w:ascii="GHEA Mariam" w:hAnsi="GHEA Mariam"/>
          <w:spacing w:val="-2"/>
          <w:lang w:val="hy-AM"/>
        </w:rPr>
        <w:t>Ա</w:t>
      </w:r>
      <w:r w:rsidR="00E21797">
        <w:rPr>
          <w:rFonts w:ascii="GHEA Mariam" w:hAnsi="GHEA Mariam"/>
          <w:spacing w:val="-2"/>
          <w:lang w:val="af-ZA"/>
        </w:rPr>
        <w:t xml:space="preserve"> </w:t>
      </w:r>
      <w:r w:rsidRPr="00904AA2">
        <w:rPr>
          <w:rFonts w:ascii="GHEA Mariam" w:hAnsi="GHEA Mariam"/>
          <w:spacing w:val="-2"/>
          <w:lang w:val="hy-AM"/>
        </w:rPr>
        <w:t>որոշման</w:t>
      </w:r>
    </w:p>
    <w:p w:rsidR="00A53D71" w:rsidRPr="002A5183" w:rsidRDefault="00A53D71" w:rsidP="00A53D7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Mariam" w:hAnsi="GHEA Mariam"/>
          <w:color w:val="000000"/>
          <w:lang w:val="hy-AM"/>
        </w:rPr>
      </w:pPr>
    </w:p>
    <w:p w:rsidR="00B6308E" w:rsidRDefault="00B6308E" w:rsidP="00A53D7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</w:p>
    <w:p w:rsidR="00A53D71" w:rsidRPr="00E21797" w:rsidRDefault="00A53D71" w:rsidP="00A53D7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pacing w:val="-8"/>
          <w:lang w:val="hy-AM"/>
        </w:rPr>
      </w:pPr>
      <w:r w:rsidRPr="00E21797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Ց</w:t>
      </w:r>
      <w:r w:rsidRPr="00E21797">
        <w:rPr>
          <w:rStyle w:val="Strong"/>
          <w:rFonts w:ascii="Calibri" w:hAnsi="Calibri" w:cs="Calibri"/>
          <w:b w:val="0"/>
          <w:color w:val="000000"/>
          <w:spacing w:val="-8"/>
          <w:lang w:val="hy-AM"/>
        </w:rPr>
        <w:t> </w:t>
      </w:r>
      <w:r w:rsidRPr="00E21797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Ա Ն Կ</w:t>
      </w:r>
    </w:p>
    <w:p w:rsidR="00A53D71" w:rsidRPr="00E21797" w:rsidRDefault="00A53D71" w:rsidP="00A53D7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pacing w:val="-8"/>
          <w:lang w:val="hy-AM"/>
        </w:rPr>
      </w:pPr>
      <w:r w:rsidRPr="00E21797">
        <w:rPr>
          <w:rStyle w:val="Strong"/>
          <w:rFonts w:ascii="Calibri" w:hAnsi="Calibri" w:cs="Calibri"/>
          <w:b w:val="0"/>
          <w:color w:val="000000"/>
          <w:spacing w:val="-8"/>
          <w:lang w:val="hy-AM"/>
        </w:rPr>
        <w:t>   </w:t>
      </w:r>
    </w:p>
    <w:p w:rsidR="00A53D71" w:rsidRPr="00E21797" w:rsidRDefault="00A53D71" w:rsidP="00A53D7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pacing w:val="-8"/>
          <w:lang w:val="hy-AM"/>
        </w:rPr>
      </w:pPr>
      <w:r w:rsidRPr="00E21797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«ԹՈՔԱԲԱՆՈՒԹՅԱՆ ԱԶԳԱՅԻՆ ԿԵՆՏՐՈՆ» ՓԱԿ ԲԱԺՆԵՏԻՐԱԿԱՆ ԸՆԿԵՐՈՒԹՅԱՆ</w:t>
      </w:r>
      <w:r w:rsidR="00D56A10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Ն</w:t>
      </w:r>
      <w:r w:rsidRPr="00E21797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ԱՆՀԱՏՈՒՅՑ ՕԳՏԱԳՈՐԾՄԱՆ ԻՐԱՎՈՒՆՔՈՎ ՀԱՆՁՆՎՈՂ ՏՐԱՆՍՊՈՐՏԱՅԻՆ ՄԻՋՈՑՆԵՐԻ</w:t>
      </w:r>
    </w:p>
    <w:p w:rsidR="00A53D71" w:rsidRPr="00B6308E" w:rsidRDefault="00A53D71" w:rsidP="00A53D7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Mariam" w:hAnsi="GHEA Mariam"/>
          <w:color w:val="000000"/>
          <w:spacing w:val="-8"/>
          <w:sz w:val="20"/>
          <w:szCs w:val="20"/>
          <w:lang w:val="hy-AM"/>
        </w:rPr>
      </w:pPr>
    </w:p>
    <w:tbl>
      <w:tblPr>
        <w:tblStyle w:val="TableGrid"/>
        <w:tblW w:w="1110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2127"/>
        <w:gridCol w:w="1313"/>
        <w:gridCol w:w="1708"/>
        <w:gridCol w:w="1708"/>
        <w:gridCol w:w="1707"/>
        <w:gridCol w:w="2114"/>
      </w:tblGrid>
      <w:tr w:rsidR="00A53D71" w:rsidRPr="00B6308E" w:rsidTr="00EE139D">
        <w:trPr>
          <w:trHeight w:val="888"/>
        </w:trPr>
        <w:tc>
          <w:tcPr>
            <w:tcW w:w="426" w:type="dxa"/>
            <w:vAlign w:val="center"/>
          </w:tcPr>
          <w:p w:rsidR="00B6308E" w:rsidRPr="00B6308E" w:rsidRDefault="00B6308E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bCs/>
                <w:color w:val="000000"/>
                <w:spacing w:val="-8"/>
                <w:sz w:val="20"/>
                <w:szCs w:val="20"/>
                <w:lang w:val="hy-AM"/>
              </w:rPr>
              <w:t>NN</w:t>
            </w:r>
          </w:p>
          <w:p w:rsidR="00A53D71" w:rsidRPr="00B6308E" w:rsidRDefault="00B6308E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  <w:r w:rsidR="00A53D71"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/</w:t>
            </w:r>
            <w:r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կ</w:t>
            </w:r>
          </w:p>
        </w:tc>
        <w:tc>
          <w:tcPr>
            <w:tcW w:w="2127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Տրանսպորտային միջոցի մակնիշ</w:t>
            </w:r>
            <w:r w:rsidR="005A4D4F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</w:p>
        </w:tc>
        <w:tc>
          <w:tcPr>
            <w:tcW w:w="1313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Թողարկման տարեթիվ</w:t>
            </w:r>
            <w:r w:rsidR="005A4D4F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Պետհամարանիշ</w:t>
            </w:r>
            <w:r w:rsidR="005A4D4F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</w:p>
        </w:tc>
        <w:tc>
          <w:tcPr>
            <w:tcW w:w="1708" w:type="dxa"/>
            <w:vAlign w:val="center"/>
          </w:tcPr>
          <w:p w:rsidR="00B6308E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Սկզբնական արժեք</w:t>
            </w:r>
            <w:r w:rsidR="005A4D4F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</w:p>
          <w:p w:rsidR="00A53D71" w:rsidRPr="00B6308E" w:rsidRDefault="00B6308E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(</w:t>
            </w:r>
            <w:r w:rsidR="00A53D71"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դրամ</w:t>
            </w: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)</w:t>
            </w:r>
          </w:p>
        </w:tc>
        <w:tc>
          <w:tcPr>
            <w:tcW w:w="1707" w:type="dxa"/>
            <w:vAlign w:val="center"/>
          </w:tcPr>
          <w:p w:rsidR="00B6308E" w:rsidRDefault="00A53D71" w:rsidP="00B6308E">
            <w:pPr>
              <w:ind w:left="-104" w:right="-25"/>
              <w:jc w:val="center"/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>Մնացորդային արժեք</w:t>
            </w:r>
            <w:r w:rsidR="005A4D4F">
              <w:rPr>
                <w:rFonts w:ascii="GHEA Mariam" w:eastAsia="Times New Roman" w:hAnsi="GHEA Mariam" w:cs="Calibri"/>
                <w:spacing w:val="-8"/>
                <w:sz w:val="20"/>
                <w:szCs w:val="20"/>
                <w:lang w:val="hy-AM"/>
              </w:rPr>
              <w:t>ը</w:t>
            </w:r>
            <w:r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 xml:space="preserve"> </w:t>
            </w:r>
          </w:p>
          <w:p w:rsidR="00A53D71" w:rsidRPr="00B6308E" w:rsidRDefault="00B6308E" w:rsidP="00B6308E">
            <w:pPr>
              <w:ind w:left="-104" w:right="-25"/>
              <w:jc w:val="center"/>
              <w:rPr>
                <w:rFonts w:ascii="GHEA Mariam" w:eastAsia="Times New Roman" w:hAnsi="GHEA Mariam" w:cs="Calibri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Mariam" w:eastAsia="Times New Roman" w:hAnsi="GHEA Mariam" w:cs="Calibri"/>
                <w:spacing w:val="-8"/>
                <w:sz w:val="20"/>
                <w:szCs w:val="20"/>
                <w:lang w:val="hy-AM"/>
              </w:rPr>
              <w:t>(</w:t>
            </w:r>
            <w:r w:rsidR="00A53D71"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>դրամ</w:t>
            </w:r>
            <w:r>
              <w:rPr>
                <w:rFonts w:ascii="GHEA Mariam" w:eastAsia="Times New Roman" w:hAnsi="GHEA Mariam" w:cs="Calibri"/>
                <w:spacing w:val="-8"/>
                <w:sz w:val="20"/>
                <w:szCs w:val="20"/>
                <w:lang w:val="hy-AM"/>
              </w:rPr>
              <w:t>)</w:t>
            </w:r>
          </w:p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</w:p>
        </w:tc>
        <w:tc>
          <w:tcPr>
            <w:tcW w:w="2114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ind w:left="-104" w:right="-25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Նույնացման համար</w:t>
            </w:r>
            <w:r w:rsidR="005A4D4F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ը</w:t>
            </w:r>
          </w:p>
        </w:tc>
      </w:tr>
      <w:tr w:rsidR="00A53D71" w:rsidRPr="00B6308E" w:rsidTr="00EE139D">
        <w:trPr>
          <w:trHeight w:val="668"/>
        </w:trPr>
        <w:tc>
          <w:tcPr>
            <w:tcW w:w="426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1.</w:t>
            </w:r>
          </w:p>
        </w:tc>
        <w:tc>
          <w:tcPr>
            <w:tcW w:w="2127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Պեժո Փարթներ 1.9 D</w:t>
            </w:r>
          </w:p>
        </w:tc>
        <w:tc>
          <w:tcPr>
            <w:tcW w:w="1313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2010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977 AF 61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>6.245.191,0</w:t>
            </w:r>
          </w:p>
        </w:tc>
        <w:tc>
          <w:tcPr>
            <w:tcW w:w="1707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hAnsi="GHEA Mariam"/>
                <w:spacing w:val="-8"/>
                <w:sz w:val="20"/>
                <w:szCs w:val="20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</w:rPr>
              <w:t>37.775,5</w:t>
            </w:r>
          </w:p>
        </w:tc>
        <w:tc>
          <w:tcPr>
            <w:tcW w:w="2114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KB289318</w:t>
            </w:r>
          </w:p>
        </w:tc>
      </w:tr>
      <w:tr w:rsidR="00A53D71" w:rsidRPr="00B6308E" w:rsidTr="00EE139D">
        <w:trPr>
          <w:trHeight w:val="558"/>
        </w:trPr>
        <w:tc>
          <w:tcPr>
            <w:tcW w:w="426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2.</w:t>
            </w:r>
          </w:p>
        </w:tc>
        <w:tc>
          <w:tcPr>
            <w:tcW w:w="2127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Միցուբիշի Քանթեր Ֆուսո 3.9 TD</w:t>
            </w:r>
          </w:p>
        </w:tc>
        <w:tc>
          <w:tcPr>
            <w:tcW w:w="1313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2014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401 SS 60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76.980.000,0</w:t>
            </w:r>
          </w:p>
        </w:tc>
        <w:tc>
          <w:tcPr>
            <w:tcW w:w="1707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</w:rPr>
              <w:t>13.346.294,1</w:t>
            </w:r>
          </w:p>
        </w:tc>
        <w:tc>
          <w:tcPr>
            <w:tcW w:w="2114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HB652693</w:t>
            </w:r>
          </w:p>
        </w:tc>
      </w:tr>
      <w:tr w:rsidR="00A53D71" w:rsidRPr="00B6308E" w:rsidTr="00EE139D">
        <w:trPr>
          <w:trHeight w:val="448"/>
        </w:trPr>
        <w:tc>
          <w:tcPr>
            <w:tcW w:w="426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3.</w:t>
            </w:r>
          </w:p>
        </w:tc>
        <w:tc>
          <w:tcPr>
            <w:tcW w:w="2127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Ռենո լոգան</w:t>
            </w:r>
          </w:p>
        </w:tc>
        <w:tc>
          <w:tcPr>
            <w:tcW w:w="1313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2011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174 UL 64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>4.125.000,0</w:t>
            </w:r>
          </w:p>
        </w:tc>
        <w:tc>
          <w:tcPr>
            <w:tcW w:w="1707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</w:rPr>
              <w:t>536.250,0</w:t>
            </w:r>
          </w:p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</w:p>
        </w:tc>
        <w:tc>
          <w:tcPr>
            <w:tcW w:w="2114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VI1FSR81545243160</w:t>
            </w:r>
          </w:p>
        </w:tc>
      </w:tr>
      <w:tr w:rsidR="00A53D71" w:rsidRPr="00B6308E" w:rsidTr="00EE139D">
        <w:trPr>
          <w:trHeight w:val="660"/>
        </w:trPr>
        <w:tc>
          <w:tcPr>
            <w:tcW w:w="426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4.</w:t>
            </w:r>
          </w:p>
        </w:tc>
        <w:tc>
          <w:tcPr>
            <w:tcW w:w="2127" w:type="dxa"/>
          </w:tcPr>
          <w:p w:rsidR="00A53D71" w:rsidRPr="00B6308E" w:rsidRDefault="00A53D71" w:rsidP="00A53D71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Ռենո դասթեր</w:t>
            </w:r>
          </w:p>
        </w:tc>
        <w:tc>
          <w:tcPr>
            <w:tcW w:w="1313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2014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  <w:lang w:val="hy-AM"/>
              </w:rPr>
              <w:t>059 LL 60</w:t>
            </w:r>
          </w:p>
        </w:tc>
        <w:tc>
          <w:tcPr>
            <w:tcW w:w="1708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eastAsia="Times New Roman" w:hAnsi="GHEA Mariam" w:cs="Calibri"/>
                <w:spacing w:val="-8"/>
                <w:sz w:val="20"/>
                <w:szCs w:val="20"/>
              </w:rPr>
              <w:t>7.900.000,0</w:t>
            </w:r>
          </w:p>
        </w:tc>
        <w:tc>
          <w:tcPr>
            <w:tcW w:w="1707" w:type="dxa"/>
            <w:vAlign w:val="center"/>
          </w:tcPr>
          <w:p w:rsidR="00A53D71" w:rsidRPr="00B6308E" w:rsidRDefault="00A53D71" w:rsidP="00B6308E">
            <w:pPr>
              <w:jc w:val="center"/>
              <w:rPr>
                <w:rFonts w:ascii="GHEA Mariam" w:hAnsi="GHEA Mariam" w:cs="Calibri"/>
                <w:spacing w:val="-8"/>
                <w:sz w:val="20"/>
                <w:szCs w:val="20"/>
              </w:rPr>
            </w:pPr>
            <w:r w:rsidRPr="00B6308E">
              <w:rPr>
                <w:rFonts w:ascii="GHEA Mariam" w:hAnsi="GHEA Mariam" w:cs="Calibri"/>
                <w:spacing w:val="-8"/>
                <w:sz w:val="20"/>
                <w:szCs w:val="20"/>
              </w:rPr>
              <w:t>3.950.000,0</w:t>
            </w:r>
          </w:p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</w:p>
        </w:tc>
        <w:tc>
          <w:tcPr>
            <w:tcW w:w="2114" w:type="dxa"/>
            <w:vAlign w:val="center"/>
          </w:tcPr>
          <w:p w:rsidR="00A53D71" w:rsidRPr="00B6308E" w:rsidRDefault="00A53D71" w:rsidP="00B6308E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</w:pPr>
            <w:r w:rsidRPr="00B6308E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VF 1HSRC9N50872332</w:t>
            </w:r>
          </w:p>
        </w:tc>
      </w:tr>
    </w:tbl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B6308E" w:rsidRDefault="00B6308E">
      <w:pPr>
        <w:pStyle w:val="mechtex"/>
        <w:rPr>
          <w:rFonts w:ascii="Arial" w:hAnsi="Arial" w:cs="Arial"/>
          <w:lang w:val="hy-AM"/>
        </w:rPr>
      </w:pPr>
    </w:p>
    <w:p w:rsidR="00B6308E" w:rsidRDefault="00B6308E">
      <w:pPr>
        <w:pStyle w:val="mechtex"/>
        <w:rPr>
          <w:rFonts w:ascii="Arial" w:hAnsi="Arial" w:cs="Arial"/>
          <w:lang w:val="hy-AM"/>
        </w:rPr>
      </w:pPr>
    </w:p>
    <w:p w:rsidR="00B6308E" w:rsidRPr="00027AB4" w:rsidRDefault="00B6308E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6308E" w:rsidRPr="00027AB4" w:rsidRDefault="00B6308E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6308E" w:rsidRPr="00A53D71" w:rsidRDefault="00B6308E">
      <w:pPr>
        <w:pStyle w:val="mechtex"/>
        <w:rPr>
          <w:rFonts w:ascii="Arial" w:hAnsi="Arial" w:cs="Arial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E21797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27AB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="00E2179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="00E217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E217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6308E" w:rsidRPr="00A53D7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016" w:rsidRDefault="00E66016">
      <w:r>
        <w:separator/>
      </w:r>
    </w:p>
  </w:endnote>
  <w:endnote w:type="continuationSeparator" w:id="0">
    <w:p w:rsidR="00E66016" w:rsidRDefault="00E6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7996">
      <w:rPr>
        <w:noProof/>
        <w:sz w:val="18"/>
      </w:rPr>
      <w:t>KA-42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016" w:rsidRDefault="00E66016">
      <w:r>
        <w:separator/>
      </w:r>
    </w:p>
  </w:footnote>
  <w:footnote w:type="continuationSeparator" w:id="0">
    <w:p w:rsidR="00E66016" w:rsidRDefault="00E66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42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6DE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420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2A9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568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CF0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773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D4F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DC9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996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80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3D71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3AF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08E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8C9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10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103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797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016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9D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FE742-5EF1-41CA-8C19-D0391FC3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53D71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53D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A53D71"/>
    <w:rPr>
      <w:i/>
      <w:iCs/>
    </w:rPr>
  </w:style>
  <w:style w:type="character" w:styleId="Strong">
    <w:name w:val="Strong"/>
    <w:basedOn w:val="DefaultParagraphFont"/>
    <w:uiPriority w:val="22"/>
    <w:qFormat/>
    <w:rsid w:val="00A53D71"/>
    <w:rPr>
      <w:b/>
      <w:bCs/>
    </w:rPr>
  </w:style>
  <w:style w:type="table" w:styleId="TableGrid">
    <w:name w:val="Table Grid"/>
    <w:basedOn w:val="TableNormal"/>
    <w:uiPriority w:val="39"/>
    <w:rsid w:val="00A53D7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ä"/>
    <w:rsid w:val="00B6308E"/>
  </w:style>
  <w:style w:type="character" w:customStyle="1" w:styleId="FooterChar">
    <w:name w:val="Footer Char"/>
    <w:basedOn w:val="DefaultParagraphFont"/>
    <w:link w:val="Footer"/>
    <w:locked/>
    <w:rsid w:val="00B6308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879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879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https:/mul2.gov.am/tasks/916052/oneclick/voroshum-EK630.docx?token=d6e4fbea2de753a8f3e14bcba65772e1</cp:keywords>
  <dc:description/>
  <cp:lastModifiedBy>Anna Aloyan</cp:lastModifiedBy>
  <cp:revision>15</cp:revision>
  <cp:lastPrinted>2024-02-07T10:10:00Z</cp:lastPrinted>
  <dcterms:created xsi:type="dcterms:W3CDTF">2024-02-07T08:39:00Z</dcterms:created>
  <dcterms:modified xsi:type="dcterms:W3CDTF">2024-02-08T08:30:00Z</dcterms:modified>
</cp:coreProperties>
</file>