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5D656" w14:textId="77777777" w:rsidR="008C3370" w:rsidRPr="008E4CAB" w:rsidRDefault="00A6738F">
      <w:pPr>
        <w:spacing w:after="280" w:line="360" w:lineRule="auto"/>
        <w:jc w:val="center"/>
        <w:rPr>
          <w:rFonts w:ascii="GHEA Grapalat" w:eastAsia="GHEA Grapalat" w:hAnsi="GHEA Grapalat" w:cs="GHEA Grapalat"/>
          <w:b/>
        </w:rPr>
      </w:pPr>
      <w:r w:rsidRPr="008E4CAB">
        <w:rPr>
          <w:rFonts w:ascii="GHEA Grapalat" w:eastAsia="GHEA Grapalat" w:hAnsi="GHEA Grapalat" w:cs="GHEA Grapalat"/>
          <w:b/>
        </w:rPr>
        <w:t>ԱՄՓՈՓԱԹԵՐԹ</w:t>
      </w:r>
    </w:p>
    <w:p w14:paraId="21ECA857" w14:textId="05D31EEC" w:rsidR="008C3370" w:rsidRPr="008E4CAB" w:rsidRDefault="00993AA9" w:rsidP="0084327D">
      <w:pPr>
        <w:pBdr>
          <w:top w:val="nil"/>
          <w:left w:val="nil"/>
          <w:bottom w:val="nil"/>
          <w:right w:val="nil"/>
          <w:between w:val="nil"/>
        </w:pBdr>
        <w:spacing w:line="360" w:lineRule="auto"/>
        <w:jc w:val="center"/>
        <w:rPr>
          <w:rFonts w:ascii="GHEA Grapalat" w:eastAsia="GHEA Grapalat" w:hAnsi="GHEA Grapalat" w:cs="GHEA Grapalat"/>
          <w:b/>
          <w:color w:val="000000"/>
        </w:rPr>
      </w:pPr>
      <w:r w:rsidRPr="008E4CAB">
        <w:rPr>
          <w:rFonts w:ascii="GHEA Grapalat" w:eastAsia="GHEA Grapalat" w:hAnsi="GHEA Grapalat" w:cs="GHEA Grapalat"/>
          <w:b/>
          <w:color w:val="000000"/>
          <w:highlight w:val="white"/>
        </w:rPr>
        <w:t>«</w:t>
      </w:r>
      <w:r w:rsidRPr="008E4CAB">
        <w:rPr>
          <w:rFonts w:ascii="GHEA Grapalat" w:eastAsia="GHEA Grapalat" w:hAnsi="GHEA Grapalat" w:cs="GHEA Grapalat"/>
          <w:b/>
          <w:color w:val="000000"/>
        </w:rPr>
        <w:t>ԳՈՒՅՔԸ ՀԵՏ ՎԵՐՑՆԵԼՈՒ ԵՎ ԱՆՀԱՏՈՒՅՑ ՕԳՏԱԳՈՐԾՄԱՆ ԻՐԱՎՈՒՆՔՈՎ ՏՐԱՄԱԴՐԵԼՈՒ ՄԱՍԻՆ</w:t>
      </w:r>
      <w:r w:rsidRPr="008E4CAB">
        <w:rPr>
          <w:rFonts w:ascii="GHEA Grapalat" w:eastAsia="GHEA Grapalat" w:hAnsi="GHEA Grapalat" w:cs="GHEA Grapalat"/>
          <w:b/>
          <w:color w:val="000000"/>
          <w:highlight w:val="white"/>
        </w:rPr>
        <w:t xml:space="preserve">» </w:t>
      </w:r>
      <w:r w:rsidR="0073376F" w:rsidRPr="008E4CAB">
        <w:rPr>
          <w:rFonts w:ascii="GHEA Grapalat" w:eastAsia="GHEA Grapalat" w:hAnsi="GHEA Grapalat" w:cs="GHEA Grapalat"/>
          <w:b/>
          <w:color w:val="000000"/>
          <w:highlight w:val="white"/>
        </w:rPr>
        <w:t xml:space="preserve">ՀԱՅԱՍՏԱՆԻ ՀԱՆՐԱՊԵՏՈՒԹՅԱՆ </w:t>
      </w:r>
      <w:r w:rsidRPr="008E4CAB">
        <w:rPr>
          <w:rFonts w:ascii="GHEA Grapalat" w:eastAsia="GHEA Grapalat" w:hAnsi="GHEA Grapalat" w:cs="GHEA Grapalat"/>
          <w:b/>
          <w:color w:val="000000"/>
          <w:highlight w:val="white"/>
        </w:rPr>
        <w:t xml:space="preserve">ԿԱՌԱՎԱՐՈՒԹՅԱՆ </w:t>
      </w:r>
      <w:r w:rsidR="0073376F">
        <w:rPr>
          <w:rFonts w:ascii="GHEA Grapalat" w:eastAsia="GHEA Grapalat" w:hAnsi="GHEA Grapalat" w:cs="GHEA Grapalat"/>
          <w:b/>
          <w:color w:val="000000"/>
          <w:highlight w:val="white"/>
        </w:rPr>
        <w:t>ՈՐՈՇ</w:t>
      </w:r>
      <w:r w:rsidR="0073376F">
        <w:rPr>
          <w:rFonts w:ascii="GHEA Grapalat" w:eastAsia="GHEA Grapalat" w:hAnsi="GHEA Grapalat" w:cs="GHEA Grapalat"/>
          <w:b/>
          <w:color w:val="000000"/>
          <w:lang w:val="en-US"/>
        </w:rPr>
        <w:t>ՄԱՆ</w:t>
      </w:r>
      <w:r w:rsidRPr="008E4CAB">
        <w:rPr>
          <w:rFonts w:ascii="GHEA Grapalat" w:eastAsia="GHEA Grapalat" w:hAnsi="GHEA Grapalat" w:cs="GHEA Grapalat"/>
          <w:color w:val="000000"/>
        </w:rPr>
        <w:t xml:space="preserve"> </w:t>
      </w:r>
      <w:r w:rsidR="0073376F">
        <w:rPr>
          <w:rFonts w:ascii="GHEA Grapalat" w:eastAsia="GHEA Grapalat" w:hAnsi="GHEA Grapalat" w:cs="GHEA Grapalat"/>
          <w:b/>
          <w:color w:val="000000"/>
        </w:rPr>
        <w:t>ՆԱԽԱԳԾ</w:t>
      </w:r>
      <w:r w:rsidRPr="008E4CAB">
        <w:rPr>
          <w:rFonts w:ascii="GHEA Grapalat" w:eastAsia="GHEA Grapalat" w:hAnsi="GHEA Grapalat" w:cs="GHEA Grapalat"/>
          <w:b/>
          <w:color w:val="000000"/>
        </w:rPr>
        <w:t>Ի</w:t>
      </w:r>
    </w:p>
    <w:tbl>
      <w:tblPr>
        <w:tblStyle w:val="a5"/>
        <w:tblW w:w="14652"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10"/>
        <w:gridCol w:w="1440"/>
        <w:gridCol w:w="1620"/>
        <w:gridCol w:w="432"/>
        <w:gridCol w:w="350"/>
        <w:gridCol w:w="2800"/>
      </w:tblGrid>
      <w:tr w:rsidR="00CB47FF" w:rsidRPr="008E4CAB" w14:paraId="32CFC105" w14:textId="77777777" w:rsidTr="00CB47FF">
        <w:tc>
          <w:tcPr>
            <w:tcW w:w="11070"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tcPr>
          <w:p w14:paraId="69820DA9" w14:textId="4B104CF5" w:rsidR="00CB47FF" w:rsidRPr="008E4CAB" w:rsidRDefault="00CB47FF" w:rsidP="00A85B7A">
            <w:pPr>
              <w:spacing w:line="360" w:lineRule="auto"/>
              <w:jc w:val="center"/>
              <w:rPr>
                <w:rFonts w:ascii="GHEA Grapalat" w:eastAsia="GHEA Grapalat" w:hAnsi="GHEA Grapalat" w:cs="GHEA Grapalat"/>
                <w:b/>
                <w:sz w:val="24"/>
                <w:szCs w:val="24"/>
                <w:highlight w:val="yellow"/>
              </w:rPr>
            </w:pPr>
            <w:r w:rsidRPr="00E54080">
              <w:rPr>
                <w:rFonts w:ascii="GHEA Grapalat" w:eastAsia="GHEA Grapalat" w:hAnsi="GHEA Grapalat" w:cs="GHEA Grapalat"/>
                <w:b/>
                <w:sz w:val="24"/>
                <w:szCs w:val="24"/>
                <w:shd w:val="clear" w:color="auto" w:fill="D9D9D9"/>
              </w:rPr>
              <w:t>1. ՀՀ</w:t>
            </w:r>
            <w:r w:rsidRPr="00E54080">
              <w:rPr>
                <w:rFonts w:ascii="GHEA Grapalat" w:eastAsia="GHEA Grapalat" w:hAnsi="GHEA Grapalat" w:cs="GHEA Grapalat"/>
                <w:b/>
                <w:sz w:val="24"/>
                <w:szCs w:val="24"/>
              </w:rPr>
              <w:t xml:space="preserve"> ՎԱՐՉԱՊԵՏԻ ԱՇԽԱՏԱԿԱԶՄԻ ԻՐԱՎԱԲԱՆԱԿԱՆ ՎԱՐՉՈՒԹՅՈՒՆ</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3D52F6B8" w14:textId="2755BAE9" w:rsidR="00CB47FF" w:rsidRPr="00A555CD" w:rsidRDefault="00A555CD" w:rsidP="00A85B7A">
            <w:pPr>
              <w:spacing w:line="360" w:lineRule="auto"/>
              <w:ind w:firstLine="166"/>
              <w:jc w:val="center"/>
              <w:rPr>
                <w:rFonts w:ascii="GHEA Grapalat" w:eastAsia="GHEA Grapalat" w:hAnsi="GHEA Grapalat" w:cs="GHEA Grapalat"/>
                <w:b/>
                <w:sz w:val="24"/>
                <w:szCs w:val="24"/>
                <w:highlight w:val="yellow"/>
                <w:lang w:val="en-US"/>
              </w:rPr>
            </w:pPr>
            <w:r>
              <w:rPr>
                <w:rFonts w:ascii="GHEA Grapalat" w:eastAsia="GHEA Grapalat" w:hAnsi="GHEA Grapalat" w:cs="GHEA Grapalat"/>
                <w:b/>
                <w:sz w:val="24"/>
                <w:szCs w:val="24"/>
                <w:lang w:val="en-US"/>
              </w:rPr>
              <w:t>03</w:t>
            </w:r>
            <w:r>
              <w:rPr>
                <w:rFonts w:ascii="GHEA Grapalat" w:eastAsia="GHEA Grapalat" w:hAnsi="GHEA Grapalat" w:cs="GHEA Grapalat"/>
                <w:b/>
                <w:sz w:val="24"/>
                <w:szCs w:val="24"/>
              </w:rPr>
              <w:t>.</w:t>
            </w:r>
            <w:r>
              <w:rPr>
                <w:rFonts w:ascii="GHEA Grapalat" w:eastAsia="GHEA Grapalat" w:hAnsi="GHEA Grapalat" w:cs="GHEA Grapalat"/>
                <w:b/>
                <w:sz w:val="24"/>
                <w:szCs w:val="24"/>
                <w:lang w:val="en-US"/>
              </w:rPr>
              <w:t>01</w:t>
            </w:r>
            <w:r>
              <w:rPr>
                <w:rFonts w:ascii="GHEA Grapalat" w:eastAsia="GHEA Grapalat" w:hAnsi="GHEA Grapalat" w:cs="GHEA Grapalat"/>
                <w:b/>
                <w:sz w:val="24"/>
                <w:szCs w:val="24"/>
              </w:rPr>
              <w:t>.202</w:t>
            </w:r>
            <w:r>
              <w:rPr>
                <w:rFonts w:ascii="GHEA Grapalat" w:eastAsia="GHEA Grapalat" w:hAnsi="GHEA Grapalat" w:cs="GHEA Grapalat"/>
                <w:b/>
                <w:sz w:val="24"/>
                <w:szCs w:val="24"/>
                <w:lang w:val="en-US"/>
              </w:rPr>
              <w:t>4</w:t>
            </w:r>
          </w:p>
        </w:tc>
      </w:tr>
      <w:tr w:rsidR="00CB47FF" w:rsidRPr="008E4CAB" w14:paraId="74D8A9F7" w14:textId="77777777" w:rsidTr="00CB47FF">
        <w:trPr>
          <w:trHeight w:val="485"/>
        </w:trPr>
        <w:tc>
          <w:tcPr>
            <w:tcW w:w="11070" w:type="dxa"/>
            <w:gridSpan w:val="3"/>
            <w:vMerge/>
            <w:tcBorders>
              <w:top w:val="single" w:sz="4" w:space="0" w:color="000000"/>
              <w:left w:val="single" w:sz="4" w:space="0" w:color="000000"/>
              <w:bottom w:val="single" w:sz="4" w:space="0" w:color="000000"/>
              <w:right w:val="single" w:sz="4" w:space="0" w:color="000000"/>
            </w:tcBorders>
            <w:shd w:val="clear" w:color="auto" w:fill="D9D9D9"/>
          </w:tcPr>
          <w:p w14:paraId="672C9DED" w14:textId="77777777" w:rsidR="00CB47FF" w:rsidRPr="008E4CAB" w:rsidRDefault="00CB47FF" w:rsidP="00A85B7A">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435D7EDD" w14:textId="607D69CD" w:rsidR="00CB47FF" w:rsidRPr="0009493A" w:rsidRDefault="00CB47FF" w:rsidP="00CB47FF">
            <w:pPr>
              <w:spacing w:line="360" w:lineRule="auto"/>
              <w:ind w:firstLine="166"/>
              <w:rPr>
                <w:rFonts w:ascii="GHEA Grapalat" w:hAnsi="GHEA Grapalat" w:cs="Sylfaen"/>
                <w:b/>
                <w:bCs/>
                <w:kern w:val="32"/>
                <w:sz w:val="24"/>
                <w:szCs w:val="24"/>
                <w:lang w:val="en-US" w:eastAsia="en-US"/>
              </w:rPr>
            </w:pPr>
            <w:r w:rsidRPr="00CB47FF">
              <w:rPr>
                <w:rFonts w:ascii="GHEA Grapalat" w:eastAsia="GHEA Grapalat" w:hAnsi="GHEA Grapalat" w:cs="GHEA Grapalat"/>
                <w:b/>
                <w:sz w:val="24"/>
                <w:szCs w:val="24"/>
                <w:lang w:val="en-US"/>
              </w:rPr>
              <w:t>N 02/16.11/45384-2023</w:t>
            </w:r>
          </w:p>
        </w:tc>
      </w:tr>
      <w:tr w:rsidR="00CB47FF" w:rsidRPr="008E4CAB" w14:paraId="33DA156B" w14:textId="77777777" w:rsidTr="00CB47FF">
        <w:trPr>
          <w:trHeight w:val="485"/>
        </w:trPr>
        <w:tc>
          <w:tcPr>
            <w:tcW w:w="8010" w:type="dxa"/>
            <w:tcBorders>
              <w:top w:val="single" w:sz="4" w:space="0" w:color="000000"/>
              <w:left w:val="single" w:sz="4" w:space="0" w:color="000000"/>
              <w:bottom w:val="single" w:sz="4" w:space="0" w:color="000000"/>
              <w:right w:val="single" w:sz="4" w:space="0" w:color="000000"/>
            </w:tcBorders>
            <w:shd w:val="clear" w:color="auto" w:fill="auto"/>
          </w:tcPr>
          <w:p w14:paraId="040F9B9D" w14:textId="6744E2E6" w:rsidR="00CB47FF" w:rsidRPr="00352D7C" w:rsidRDefault="00432B7C" w:rsidP="00352D7C">
            <w:pPr>
              <w:spacing w:line="360" w:lineRule="auto"/>
              <w:ind w:firstLine="166"/>
              <w:jc w:val="both"/>
              <w:rPr>
                <w:rFonts w:ascii="GHEA Grapalat" w:eastAsia="GHEA Grapalat" w:hAnsi="GHEA Grapalat" w:cs="GHEA Grapalat"/>
                <w:b/>
                <w:sz w:val="24"/>
                <w:szCs w:val="24"/>
              </w:rPr>
            </w:pPr>
            <w:r w:rsidRPr="00352D7C">
              <w:rPr>
                <w:rFonts w:ascii="GHEA Grapalat" w:hAnsi="GHEA Grapalat" w:cs="Arial"/>
                <w:color w:val="191919"/>
                <w:sz w:val="24"/>
                <w:szCs w:val="24"/>
                <w:shd w:val="clear" w:color="auto" w:fill="FFFFFF"/>
              </w:rPr>
              <w:t>1. Նախագծով</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նախատեսվում</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է</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Հաղթանակ</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շու</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ջօ</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յա</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խնամքի</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կենտ</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ոն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ՊՈԱԿ</w:t>
            </w:r>
            <w:r w:rsidRPr="00352D7C">
              <w:rPr>
                <w:rFonts w:ascii="GHEA Grapalat" w:hAnsi="GHEA Grapalat"/>
                <w:color w:val="191919"/>
                <w:sz w:val="24"/>
                <w:szCs w:val="24"/>
                <w:shd w:val="clear" w:color="auto" w:fill="FFFFFF"/>
              </w:rPr>
              <w:t>-</w:t>
            </w:r>
            <w:r w:rsidRPr="00352D7C">
              <w:rPr>
                <w:rFonts w:ascii="GHEA Grapalat" w:hAnsi="GHEA Grapalat" w:cs="Arial"/>
                <w:color w:val="191919"/>
                <w:sz w:val="24"/>
                <w:szCs w:val="24"/>
                <w:shd w:val="clear" w:color="auto" w:fill="FFFFFF"/>
              </w:rPr>
              <w:t>ին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ամ</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ացված</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գույքը</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անհատույց</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օգտագո</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ծման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ի</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ավունքով</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տ</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ամա</w:t>
            </w:r>
            <w:r w:rsidRPr="00352D7C">
              <w:rPr>
                <w:rFonts w:ascii="GHEA Grapalat" w:hAnsi="GHEA Grapalat" w:cs="Verdana"/>
                <w:color w:val="191919"/>
                <w:sz w:val="24"/>
                <w:szCs w:val="24"/>
                <w:shd w:val="clear" w:color="auto" w:fill="FFFFFF"/>
              </w:rPr>
              <w:t>դր</w:t>
            </w:r>
            <w:r w:rsidRPr="00352D7C">
              <w:rPr>
                <w:rFonts w:ascii="GHEA Grapalat" w:hAnsi="GHEA Grapalat" w:cs="Arial"/>
                <w:color w:val="191919"/>
                <w:sz w:val="24"/>
                <w:szCs w:val="24"/>
                <w:shd w:val="clear" w:color="auto" w:fill="FFFFFF"/>
              </w:rPr>
              <w:t>ել</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Օթևան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ՊՈԱԿ</w:t>
            </w:r>
            <w:r w:rsidRPr="00352D7C">
              <w:rPr>
                <w:rFonts w:ascii="GHEA Grapalat" w:hAnsi="GHEA Grapalat"/>
                <w:color w:val="191919"/>
                <w:sz w:val="24"/>
                <w:szCs w:val="24"/>
                <w:shd w:val="clear" w:color="auto" w:fill="FFFFFF"/>
              </w:rPr>
              <w:t>-</w:t>
            </w:r>
            <w:r w:rsidRPr="00352D7C">
              <w:rPr>
                <w:rFonts w:ascii="GHEA Grapalat" w:hAnsi="GHEA Grapalat" w:cs="Arial"/>
                <w:color w:val="191919"/>
                <w:sz w:val="24"/>
                <w:szCs w:val="24"/>
                <w:shd w:val="clear" w:color="auto" w:fill="FFFFFF"/>
              </w:rPr>
              <w:t>ին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մինչ</w:t>
            </w:r>
            <w:r w:rsidRPr="00352D7C">
              <w:rPr>
                <w:rFonts w:ascii="GHEA Grapalat" w:hAnsi="GHEA Grapalat" w:cs="Verdana"/>
                <w:color w:val="191919"/>
                <w:sz w:val="24"/>
                <w:szCs w:val="24"/>
                <w:shd w:val="clear" w:color="auto" w:fill="FFFFFF"/>
              </w:rPr>
              <w:t>դ</w:t>
            </w:r>
            <w:r w:rsidRPr="00352D7C">
              <w:rPr>
                <w:rFonts w:ascii="GHEA Grapalat" w:hAnsi="GHEA Grapalat" w:cs="Arial"/>
                <w:color w:val="191919"/>
                <w:sz w:val="24"/>
                <w:szCs w:val="24"/>
                <w:shd w:val="clear" w:color="auto" w:fill="FFFFFF"/>
              </w:rPr>
              <w:t>եռ</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նշված</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ՊՈԱԿ</w:t>
            </w:r>
            <w:r w:rsidRPr="00352D7C">
              <w:rPr>
                <w:rFonts w:ascii="GHEA Grapalat" w:hAnsi="GHEA Grapalat"/>
                <w:color w:val="191919"/>
                <w:sz w:val="24"/>
                <w:szCs w:val="24"/>
                <w:shd w:val="clear" w:color="auto" w:fill="FFFFFF"/>
              </w:rPr>
              <w:t>-</w:t>
            </w:r>
            <w:r w:rsidRPr="00352D7C">
              <w:rPr>
                <w:rFonts w:ascii="GHEA Grapalat" w:hAnsi="GHEA Grapalat" w:cs="Arial"/>
                <w:color w:val="191919"/>
                <w:sz w:val="24"/>
                <w:szCs w:val="24"/>
                <w:shd w:val="clear" w:color="auto" w:fill="FFFFFF"/>
              </w:rPr>
              <w:t>ը</w:t>
            </w:r>
            <w:r w:rsidRPr="00352D7C">
              <w:rPr>
                <w:rFonts w:ascii="GHEA Grapalat" w:hAnsi="GHEA Grapalat"/>
                <w:color w:val="191919"/>
                <w:sz w:val="24"/>
                <w:szCs w:val="24"/>
                <w:shd w:val="clear" w:color="auto" w:fill="FFFFFF"/>
              </w:rPr>
              <w:t xml:space="preserve"> դեռևս </w:t>
            </w:r>
            <w:r w:rsidRPr="00352D7C">
              <w:rPr>
                <w:rFonts w:ascii="GHEA Grapalat" w:hAnsi="GHEA Grapalat" w:cs="Arial"/>
                <w:color w:val="191919"/>
                <w:sz w:val="24"/>
                <w:szCs w:val="24"/>
                <w:shd w:val="clear" w:color="auto" w:fill="FFFFFF"/>
              </w:rPr>
              <w:t>գոյություն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չունի,</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այն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է՝</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զուգահեռ</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շ</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ջանառվող</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նշված</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ՊՈԱԿ</w:t>
            </w:r>
            <w:r w:rsidRPr="00352D7C">
              <w:rPr>
                <w:rFonts w:ascii="GHEA Grapalat" w:hAnsi="GHEA Grapalat"/>
                <w:color w:val="191919"/>
                <w:sz w:val="24"/>
                <w:szCs w:val="24"/>
                <w:shd w:val="clear" w:color="auto" w:fill="FFFFFF"/>
              </w:rPr>
              <w:t>-</w:t>
            </w:r>
            <w:r w:rsidRPr="00352D7C">
              <w:rPr>
                <w:rFonts w:ascii="GHEA Grapalat" w:hAnsi="GHEA Grapalat" w:cs="Arial"/>
                <w:color w:val="191919"/>
                <w:sz w:val="24"/>
                <w:szCs w:val="24"/>
                <w:shd w:val="clear" w:color="auto" w:fill="FFFFFF"/>
              </w:rPr>
              <w:t>նե</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ը</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վե</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անվանելու</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մասին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ՀՀ</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կառավա</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ության որոշման նախագիծը</w:t>
            </w:r>
            <w:r w:rsidRPr="00352D7C">
              <w:rPr>
                <w:rFonts w:ascii="GHEA Grapalat" w:hAnsi="GHEA Grapalat"/>
                <w:color w:val="191919"/>
                <w:sz w:val="24"/>
                <w:szCs w:val="24"/>
                <w:shd w:val="clear" w:color="auto" w:fill="FFFFFF"/>
              </w:rPr>
              <w:t xml:space="preserve"> դ</w:t>
            </w:r>
            <w:r w:rsidRPr="00352D7C">
              <w:rPr>
                <w:rFonts w:ascii="GHEA Grapalat" w:hAnsi="GHEA Grapalat" w:cs="Arial"/>
                <w:color w:val="191919"/>
                <w:sz w:val="24"/>
                <w:szCs w:val="24"/>
                <w:shd w:val="clear" w:color="auto" w:fill="FFFFFF"/>
              </w:rPr>
              <w:t>եռևս</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չի</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ըն</w:t>
            </w:r>
            <w:r w:rsidRPr="00352D7C">
              <w:rPr>
                <w:rFonts w:ascii="GHEA Grapalat" w:hAnsi="GHEA Grapalat" w:cs="Verdana"/>
                <w:color w:val="191919"/>
                <w:sz w:val="24"/>
                <w:szCs w:val="24"/>
                <w:shd w:val="clear" w:color="auto" w:fill="FFFFFF"/>
              </w:rPr>
              <w:t>դ</w:t>
            </w:r>
            <w:r w:rsidRPr="00352D7C">
              <w:rPr>
                <w:rFonts w:ascii="GHEA Grapalat" w:hAnsi="GHEA Grapalat" w:cs="Arial"/>
                <w:color w:val="191919"/>
                <w:sz w:val="24"/>
                <w:szCs w:val="24"/>
                <w:shd w:val="clear" w:color="auto" w:fill="FFFFFF"/>
              </w:rPr>
              <w:t>ունվել</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Միևնույն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ժամանակ</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բովան</w:t>
            </w:r>
            <w:r w:rsidRPr="00352D7C">
              <w:rPr>
                <w:rFonts w:ascii="GHEA Grapalat" w:hAnsi="GHEA Grapalat" w:cs="Verdana"/>
                <w:color w:val="191919"/>
                <w:sz w:val="24"/>
                <w:szCs w:val="24"/>
                <w:shd w:val="clear" w:color="auto" w:fill="FFFFFF"/>
              </w:rPr>
              <w:t>դ</w:t>
            </w:r>
            <w:r w:rsidRPr="00352D7C">
              <w:rPr>
                <w:rFonts w:ascii="GHEA Grapalat" w:hAnsi="GHEA Grapalat" w:cs="Arial"/>
                <w:color w:val="191919"/>
                <w:sz w:val="24"/>
                <w:szCs w:val="24"/>
                <w:shd w:val="clear" w:color="auto" w:fill="FFFFFF"/>
              </w:rPr>
              <w:t>ակային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առումով</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խն</w:t>
            </w:r>
            <w:r w:rsidRPr="00352D7C">
              <w:rPr>
                <w:rFonts w:ascii="GHEA Grapalat" w:hAnsi="GHEA Grapalat" w:cs="Verdana"/>
                <w:color w:val="191919"/>
                <w:sz w:val="24"/>
                <w:szCs w:val="24"/>
                <w:shd w:val="clear" w:color="auto" w:fill="FFFFFF"/>
              </w:rPr>
              <w:t>դր</w:t>
            </w:r>
            <w:r w:rsidRPr="00352D7C">
              <w:rPr>
                <w:rFonts w:ascii="GHEA Grapalat" w:hAnsi="GHEA Grapalat" w:cs="Arial"/>
                <w:color w:val="191919"/>
                <w:sz w:val="24"/>
                <w:szCs w:val="24"/>
                <w:shd w:val="clear" w:color="auto" w:fill="FFFFFF"/>
              </w:rPr>
              <w:t>ահա</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ույց</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է</w:t>
            </w:r>
            <w:r w:rsidRPr="00352D7C">
              <w:rPr>
                <w:rFonts w:ascii="GHEA Grapalat" w:hAnsi="GHEA Grapalat"/>
                <w:color w:val="191919"/>
                <w:sz w:val="24"/>
                <w:szCs w:val="24"/>
                <w:shd w:val="clear" w:color="auto" w:fill="FFFFFF"/>
              </w:rPr>
              <w:t xml:space="preserve"> 4-րդ </w:t>
            </w:r>
            <w:r w:rsidRPr="00352D7C">
              <w:rPr>
                <w:rFonts w:ascii="GHEA Grapalat" w:hAnsi="GHEA Grapalat" w:cs="Arial"/>
                <w:color w:val="191919"/>
                <w:sz w:val="24"/>
                <w:szCs w:val="24"/>
                <w:shd w:val="clear" w:color="auto" w:fill="FFFFFF"/>
              </w:rPr>
              <w:t>կետի</w:t>
            </w:r>
            <w:r w:rsidRPr="00352D7C">
              <w:rPr>
                <w:rFonts w:ascii="GHEA Grapalat" w:hAnsi="GHEA Grapalat"/>
                <w:color w:val="191919"/>
                <w:sz w:val="24"/>
                <w:szCs w:val="24"/>
                <w:shd w:val="clear" w:color="auto" w:fill="FFFFFF"/>
              </w:rPr>
              <w:t xml:space="preserve"> 1-</w:t>
            </w:r>
            <w:r w:rsidRPr="00352D7C">
              <w:rPr>
                <w:rFonts w:ascii="GHEA Grapalat" w:hAnsi="GHEA Grapalat" w:cs="Arial"/>
                <w:color w:val="191919"/>
                <w:sz w:val="24"/>
                <w:szCs w:val="24"/>
                <w:shd w:val="clear" w:color="auto" w:fill="FFFFFF"/>
              </w:rPr>
              <w:t>ին</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ենթակետի</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կա</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գավո</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ումը</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ո</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ից</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պա</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զ</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է</w:t>
            </w:r>
            <w:r w:rsidRPr="00352D7C">
              <w:rPr>
                <w:rFonts w:ascii="GHEA Grapalat" w:hAnsi="GHEA Grapalat"/>
                <w:color w:val="191919"/>
                <w:sz w:val="24"/>
                <w:szCs w:val="24"/>
                <w:shd w:val="clear" w:color="auto" w:fill="FFFFFF"/>
              </w:rPr>
              <w:t xml:space="preserve"> դ</w:t>
            </w:r>
            <w:r w:rsidRPr="00352D7C">
              <w:rPr>
                <w:rFonts w:ascii="GHEA Grapalat" w:hAnsi="GHEA Grapalat" w:cs="Arial"/>
                <w:color w:val="191919"/>
                <w:sz w:val="24"/>
                <w:szCs w:val="24"/>
                <w:shd w:val="clear" w:color="auto" w:fill="FFFFFF"/>
              </w:rPr>
              <w:t>առնում</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ո</w:t>
            </w:r>
            <w:r w:rsidRPr="00352D7C">
              <w:rPr>
                <w:rFonts w:ascii="GHEA Grapalat" w:hAnsi="GHEA Grapalat" w:cs="Verdana"/>
                <w:color w:val="191919"/>
                <w:sz w:val="24"/>
                <w:szCs w:val="24"/>
                <w:shd w:val="clear" w:color="auto" w:fill="FFFFFF"/>
              </w:rPr>
              <w:t>ր</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փոխանցվող</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գույքե</w:t>
            </w:r>
            <w:r w:rsidRPr="00352D7C">
              <w:rPr>
                <w:rFonts w:ascii="GHEA Grapalat" w:hAnsi="GHEA Grapalat" w:cs="Verdana"/>
                <w:color w:val="191919"/>
                <w:sz w:val="24"/>
                <w:szCs w:val="24"/>
                <w:shd w:val="clear" w:color="auto" w:fill="FFFFFF"/>
              </w:rPr>
              <w:t>ր</w:t>
            </w:r>
            <w:r w:rsidRPr="00352D7C">
              <w:rPr>
                <w:rFonts w:ascii="GHEA Grapalat" w:hAnsi="GHEA Grapalat" w:cs="Arial"/>
                <w:color w:val="191919"/>
                <w:sz w:val="24"/>
                <w:szCs w:val="24"/>
                <w:shd w:val="clear" w:color="auto" w:fill="FFFFFF"/>
              </w:rPr>
              <w:t>ը</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նույնականացված</w:t>
            </w:r>
            <w:r w:rsidRPr="00352D7C">
              <w:rPr>
                <w:rFonts w:ascii="GHEA Grapalat" w:hAnsi="GHEA Grapalat"/>
                <w:color w:val="191919"/>
                <w:sz w:val="24"/>
                <w:szCs w:val="24"/>
                <w:shd w:val="clear" w:color="auto" w:fill="FFFFFF"/>
              </w:rPr>
              <w:t xml:space="preserve"> </w:t>
            </w:r>
            <w:r w:rsidRPr="00352D7C">
              <w:rPr>
                <w:rFonts w:ascii="GHEA Grapalat" w:hAnsi="GHEA Grapalat" w:cs="Arial"/>
                <w:color w:val="191919"/>
                <w:sz w:val="24"/>
                <w:szCs w:val="24"/>
                <w:shd w:val="clear" w:color="auto" w:fill="FFFFFF"/>
              </w:rPr>
              <w:t>չեն</w:t>
            </w:r>
            <w:r w:rsidRPr="00352D7C">
              <w:rPr>
                <w:rFonts w:ascii="GHEA Grapalat" w:hAnsi="GHEA Grapalat"/>
                <w:color w:val="191919"/>
                <w:sz w:val="24"/>
                <w:szCs w:val="24"/>
                <w:shd w:val="clear" w:color="auto" w:fill="FFFFFF"/>
              </w:rPr>
              <w:t>:</w:t>
            </w:r>
          </w:p>
        </w:tc>
        <w:tc>
          <w:tcPr>
            <w:tcW w:w="6642" w:type="dxa"/>
            <w:gridSpan w:val="5"/>
            <w:tcBorders>
              <w:top w:val="single" w:sz="4" w:space="0" w:color="000000"/>
              <w:left w:val="single" w:sz="4" w:space="0" w:color="000000"/>
              <w:bottom w:val="single" w:sz="4" w:space="0" w:color="000000"/>
              <w:right w:val="single" w:sz="4" w:space="0" w:color="000000"/>
            </w:tcBorders>
            <w:shd w:val="clear" w:color="auto" w:fill="auto"/>
          </w:tcPr>
          <w:p w14:paraId="555ABAC6" w14:textId="093D9BFD" w:rsidR="004C5E0B" w:rsidRPr="00352D7C" w:rsidRDefault="007B0DD0" w:rsidP="00352D7C">
            <w:pPr>
              <w:spacing w:line="360" w:lineRule="auto"/>
              <w:ind w:firstLine="166"/>
              <w:jc w:val="center"/>
              <w:rPr>
                <w:rFonts w:ascii="GHEA Grapalat" w:eastAsia="GHEA Grapalat" w:hAnsi="GHEA Grapalat" w:cs="GHEA Grapalat"/>
                <w:b/>
                <w:sz w:val="24"/>
                <w:szCs w:val="24"/>
              </w:rPr>
            </w:pPr>
            <w:r w:rsidRPr="00352D7C">
              <w:rPr>
                <w:rFonts w:ascii="GHEA Grapalat" w:eastAsia="GHEA Grapalat" w:hAnsi="GHEA Grapalat" w:cs="GHEA Grapalat"/>
                <w:b/>
                <w:sz w:val="24"/>
                <w:szCs w:val="24"/>
              </w:rPr>
              <w:t xml:space="preserve">Ընդունվել է ի </w:t>
            </w:r>
            <w:r w:rsidR="004C5E0B" w:rsidRPr="00352D7C">
              <w:rPr>
                <w:rFonts w:ascii="GHEA Grapalat" w:eastAsia="GHEA Grapalat" w:hAnsi="GHEA Grapalat" w:cs="GHEA Grapalat"/>
                <w:b/>
                <w:sz w:val="24"/>
                <w:szCs w:val="24"/>
              </w:rPr>
              <w:t>գիտու</w:t>
            </w:r>
            <w:r w:rsidRPr="00352D7C">
              <w:rPr>
                <w:rFonts w:ascii="GHEA Grapalat" w:eastAsia="GHEA Grapalat" w:hAnsi="GHEA Grapalat" w:cs="GHEA Grapalat"/>
                <w:b/>
                <w:sz w:val="24"/>
                <w:szCs w:val="24"/>
              </w:rPr>
              <w:t>թյուն</w:t>
            </w:r>
            <w:r w:rsidR="004C5E0B" w:rsidRPr="00352D7C">
              <w:rPr>
                <w:rFonts w:ascii="GHEA Grapalat" w:eastAsia="GHEA Grapalat" w:hAnsi="GHEA Grapalat" w:cs="GHEA Grapalat"/>
                <w:b/>
                <w:sz w:val="24"/>
                <w:szCs w:val="24"/>
              </w:rPr>
              <w:t>։</w:t>
            </w:r>
          </w:p>
          <w:p w14:paraId="1B95ECB0" w14:textId="613C546F" w:rsidR="00223679" w:rsidRPr="00352D7C" w:rsidRDefault="00223679" w:rsidP="00352D7C">
            <w:pPr>
              <w:spacing w:line="360" w:lineRule="auto"/>
              <w:ind w:firstLine="164"/>
              <w:jc w:val="both"/>
              <w:rPr>
                <w:rFonts w:ascii="GHEA Grapalat" w:eastAsia="GHEA Grapalat" w:hAnsi="GHEA Grapalat" w:cs="GHEA Grapalat"/>
                <w:sz w:val="24"/>
                <w:szCs w:val="24"/>
              </w:rPr>
            </w:pPr>
            <w:r w:rsidRPr="00352D7C">
              <w:rPr>
                <w:rFonts w:ascii="GHEA Grapalat" w:eastAsia="GHEA Grapalat" w:hAnsi="GHEA Grapalat" w:cs="GHEA Grapalat"/>
                <w:sz w:val="24"/>
                <w:szCs w:val="24"/>
              </w:rPr>
              <w:t xml:space="preserve">Նշված նախագիծն արդեն իսկ ընդունվել է </w:t>
            </w:r>
            <w:r w:rsidR="00E54080" w:rsidRPr="00352D7C">
              <w:rPr>
                <w:rFonts w:ascii="GHEA Grapalat" w:eastAsia="GHEA Grapalat" w:hAnsi="GHEA Grapalat" w:cs="GHEA Grapalat"/>
                <w:sz w:val="24"/>
                <w:szCs w:val="24"/>
              </w:rPr>
              <w:t>(</w:t>
            </w:r>
            <w:r w:rsidRPr="00352D7C">
              <w:rPr>
                <w:rFonts w:ascii="GHEA Grapalat" w:eastAsia="GHEA Grapalat" w:hAnsi="GHEA Grapalat" w:cs="GHEA Grapalat"/>
                <w:sz w:val="24"/>
                <w:szCs w:val="24"/>
              </w:rPr>
              <w:t xml:space="preserve">Կառավարության 2023 թվականի դեկտեմբերի 28-ի </w:t>
            </w:r>
            <w:r w:rsidR="00E54080" w:rsidRPr="00352D7C">
              <w:rPr>
                <w:rFonts w:ascii="GHEA Grapalat" w:eastAsia="GHEA Grapalat" w:hAnsi="GHEA Grapalat" w:cs="GHEA Grapalat"/>
                <w:sz w:val="24"/>
                <w:szCs w:val="24"/>
              </w:rPr>
              <w:t>N 2341-Ն որոշում)։ Ինչ վերաբերում է Նախագծի 4-րդ կետի 1-ին ենթակետին, ապա նշված անշարժ գույքերը նույնականացված են, սակայն, հիմք ընդունելով Կադաստրի կոմիտեի դիտարկումները, անհրաժեշտ է հետագայում իրականացնել չափագրումներ։</w:t>
            </w:r>
          </w:p>
          <w:p w14:paraId="2A0F9BD5" w14:textId="62800F26" w:rsidR="00CB47FF" w:rsidRPr="00352D7C" w:rsidRDefault="00CB47FF" w:rsidP="00352D7C">
            <w:pPr>
              <w:spacing w:line="360" w:lineRule="auto"/>
              <w:ind w:firstLine="166"/>
              <w:jc w:val="center"/>
              <w:rPr>
                <w:rFonts w:ascii="GHEA Grapalat" w:eastAsia="GHEA Grapalat" w:hAnsi="GHEA Grapalat" w:cs="GHEA Grapalat"/>
                <w:b/>
                <w:sz w:val="24"/>
                <w:szCs w:val="24"/>
              </w:rPr>
            </w:pPr>
          </w:p>
        </w:tc>
      </w:tr>
      <w:tr w:rsidR="00CB47FF" w:rsidRPr="008E4CAB" w14:paraId="018DFB5B" w14:textId="77777777" w:rsidTr="00CB47FF">
        <w:trPr>
          <w:trHeight w:val="240"/>
        </w:trPr>
        <w:tc>
          <w:tcPr>
            <w:tcW w:w="11070" w:type="dxa"/>
            <w:gridSpan w:val="3"/>
            <w:vMerge w:val="restart"/>
            <w:tcBorders>
              <w:top w:val="single" w:sz="4" w:space="0" w:color="000000"/>
              <w:left w:val="single" w:sz="4" w:space="0" w:color="000000"/>
              <w:right w:val="single" w:sz="4" w:space="0" w:color="000000"/>
            </w:tcBorders>
            <w:shd w:val="clear" w:color="auto" w:fill="D9D9D9"/>
          </w:tcPr>
          <w:p w14:paraId="1416B157" w14:textId="1A7BE698" w:rsidR="00CB47FF" w:rsidRPr="00352D7C" w:rsidRDefault="00CB47FF" w:rsidP="00352D7C">
            <w:pPr>
              <w:spacing w:line="360" w:lineRule="auto"/>
              <w:ind w:firstLine="166"/>
              <w:jc w:val="center"/>
              <w:rPr>
                <w:rFonts w:ascii="GHEA Grapalat" w:eastAsia="GHEA Grapalat" w:hAnsi="GHEA Grapalat" w:cs="GHEA Grapalat"/>
                <w:b/>
                <w:sz w:val="24"/>
                <w:szCs w:val="24"/>
              </w:rPr>
            </w:pPr>
            <w:r w:rsidRPr="00352D7C">
              <w:rPr>
                <w:rFonts w:ascii="GHEA Grapalat" w:eastAsia="GHEA Grapalat" w:hAnsi="GHEA Grapalat" w:cs="GHEA Grapalat"/>
                <w:b/>
                <w:sz w:val="24"/>
                <w:szCs w:val="24"/>
                <w:shd w:val="clear" w:color="auto" w:fill="D9D9D9"/>
              </w:rPr>
              <w:t>2. ՀՀ</w:t>
            </w:r>
            <w:r w:rsidRPr="00352D7C">
              <w:rPr>
                <w:rFonts w:ascii="GHEA Grapalat" w:eastAsia="GHEA Grapalat" w:hAnsi="GHEA Grapalat" w:cs="GHEA Grapalat"/>
                <w:b/>
                <w:sz w:val="24"/>
                <w:szCs w:val="24"/>
              </w:rPr>
              <w:t xml:space="preserve"> ՎԱՐՉԱՊԵՏԻ ԱՇԽԱՏԱԿԱԶՄԻ </w:t>
            </w:r>
            <w:r w:rsidRPr="00352D7C">
              <w:rPr>
                <w:rFonts w:ascii="GHEA Grapalat" w:hAnsi="GHEA Grapalat"/>
                <w:b/>
                <w:sz w:val="24"/>
                <w:szCs w:val="24"/>
              </w:rPr>
              <w:t>ՖԻՆԱՆՍԱՏՆՏԵՍԱԳԻՏԱԿԱՆ</w:t>
            </w:r>
            <w:r w:rsidRPr="00352D7C">
              <w:rPr>
                <w:rFonts w:ascii="GHEA Grapalat" w:eastAsia="GHEA Grapalat" w:hAnsi="GHEA Grapalat" w:cs="GHEA Grapalat"/>
                <w:b/>
                <w:sz w:val="24"/>
                <w:szCs w:val="24"/>
              </w:rPr>
              <w:t xml:space="preserve"> ՎԱՐՉՈՒԹՅՈՒՆ</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008ECE53" w14:textId="54DE3905" w:rsidR="00CB47FF" w:rsidRPr="00352D7C" w:rsidRDefault="00A555CD" w:rsidP="00352D7C">
            <w:pPr>
              <w:spacing w:line="360" w:lineRule="auto"/>
              <w:ind w:firstLine="166"/>
              <w:jc w:val="center"/>
              <w:rPr>
                <w:rFonts w:ascii="GHEA Grapalat" w:eastAsia="GHEA Grapalat" w:hAnsi="GHEA Grapalat" w:cs="GHEA Grapalat"/>
                <w:b/>
                <w:sz w:val="24"/>
                <w:szCs w:val="24"/>
                <w:lang w:val="en-US"/>
              </w:rPr>
            </w:pPr>
            <w:r w:rsidRPr="00352D7C">
              <w:rPr>
                <w:rFonts w:ascii="GHEA Grapalat" w:eastAsia="GHEA Grapalat" w:hAnsi="GHEA Grapalat" w:cs="GHEA Grapalat"/>
                <w:b/>
                <w:sz w:val="24"/>
                <w:szCs w:val="24"/>
                <w:lang w:val="en-US"/>
              </w:rPr>
              <w:t>03.01</w:t>
            </w:r>
            <w:r w:rsidRPr="00352D7C">
              <w:rPr>
                <w:rFonts w:ascii="GHEA Grapalat" w:eastAsia="GHEA Grapalat" w:hAnsi="GHEA Grapalat" w:cs="GHEA Grapalat"/>
                <w:b/>
                <w:sz w:val="24"/>
                <w:szCs w:val="24"/>
              </w:rPr>
              <w:t>.202</w:t>
            </w:r>
            <w:r w:rsidRPr="00352D7C">
              <w:rPr>
                <w:rFonts w:ascii="GHEA Grapalat" w:eastAsia="GHEA Grapalat" w:hAnsi="GHEA Grapalat" w:cs="GHEA Grapalat"/>
                <w:b/>
                <w:sz w:val="24"/>
                <w:szCs w:val="24"/>
                <w:lang w:val="en-US"/>
              </w:rPr>
              <w:t>4</w:t>
            </w:r>
          </w:p>
        </w:tc>
      </w:tr>
      <w:tr w:rsidR="00CB47FF" w:rsidRPr="008E4CAB" w14:paraId="5DF939AF" w14:textId="77777777" w:rsidTr="00CB47FF">
        <w:trPr>
          <w:trHeight w:val="240"/>
        </w:trPr>
        <w:tc>
          <w:tcPr>
            <w:tcW w:w="11070" w:type="dxa"/>
            <w:gridSpan w:val="3"/>
            <w:vMerge/>
            <w:tcBorders>
              <w:left w:val="single" w:sz="4" w:space="0" w:color="000000"/>
              <w:bottom w:val="single" w:sz="4" w:space="0" w:color="000000"/>
              <w:right w:val="single" w:sz="4" w:space="0" w:color="000000"/>
            </w:tcBorders>
            <w:shd w:val="clear" w:color="auto" w:fill="D9D9D9"/>
          </w:tcPr>
          <w:p w14:paraId="649B336B" w14:textId="77777777" w:rsidR="00CB47FF" w:rsidRPr="00352D7C" w:rsidRDefault="00CB47FF" w:rsidP="00352D7C">
            <w:pPr>
              <w:spacing w:line="360" w:lineRule="auto"/>
              <w:ind w:firstLine="166"/>
              <w:jc w:val="center"/>
              <w:rPr>
                <w:rFonts w:ascii="GHEA Grapalat" w:eastAsia="GHEA Grapalat" w:hAnsi="GHEA Grapalat" w:cs="GHEA Grapalat"/>
                <w:b/>
                <w:sz w:val="24"/>
                <w:szCs w:val="24"/>
              </w:rPr>
            </w:pP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31106B82" w14:textId="45A96912" w:rsidR="00CB47FF" w:rsidRPr="00352D7C" w:rsidRDefault="00CB47FF" w:rsidP="00352D7C">
            <w:pPr>
              <w:spacing w:line="360" w:lineRule="auto"/>
              <w:ind w:firstLine="166"/>
              <w:jc w:val="center"/>
              <w:rPr>
                <w:rFonts w:ascii="GHEA Grapalat" w:eastAsia="GHEA Grapalat" w:hAnsi="GHEA Grapalat" w:cs="GHEA Grapalat"/>
                <w:b/>
                <w:sz w:val="24"/>
                <w:szCs w:val="24"/>
              </w:rPr>
            </w:pPr>
            <w:r w:rsidRPr="00352D7C">
              <w:rPr>
                <w:rFonts w:ascii="GHEA Grapalat" w:eastAsia="GHEA Grapalat" w:hAnsi="GHEA Grapalat" w:cs="GHEA Grapalat"/>
                <w:b/>
                <w:sz w:val="24"/>
                <w:szCs w:val="24"/>
                <w:lang w:val="en-US"/>
              </w:rPr>
              <w:t>N 02/16.11/45384-2023</w:t>
            </w:r>
          </w:p>
        </w:tc>
      </w:tr>
      <w:tr w:rsidR="00CB47FF" w:rsidRPr="008E4CAB" w14:paraId="0AC2C5E9" w14:textId="77777777" w:rsidTr="00CB47FF">
        <w:trPr>
          <w:trHeight w:val="485"/>
        </w:trPr>
        <w:tc>
          <w:tcPr>
            <w:tcW w:w="8010" w:type="dxa"/>
            <w:tcBorders>
              <w:top w:val="single" w:sz="4" w:space="0" w:color="000000"/>
              <w:left w:val="single" w:sz="4" w:space="0" w:color="000000"/>
              <w:bottom w:val="single" w:sz="4" w:space="0" w:color="000000"/>
              <w:right w:val="single" w:sz="4" w:space="0" w:color="000000"/>
            </w:tcBorders>
            <w:shd w:val="clear" w:color="auto" w:fill="auto"/>
          </w:tcPr>
          <w:p w14:paraId="615A1130" w14:textId="77777777" w:rsidR="00CD3542" w:rsidRPr="00352D7C" w:rsidRDefault="00CD3542" w:rsidP="00352D7C">
            <w:pPr>
              <w:shd w:val="clear" w:color="auto" w:fill="FFFFFF"/>
              <w:spacing w:line="360" w:lineRule="auto"/>
              <w:ind w:firstLine="567"/>
              <w:jc w:val="center"/>
              <w:rPr>
                <w:rFonts w:ascii="GHEA Grapalat" w:hAnsi="GHEA Grapalat" w:cs="Sylfaen"/>
                <w:bCs/>
                <w:color w:val="000000"/>
                <w:sz w:val="24"/>
                <w:szCs w:val="24"/>
              </w:rPr>
            </w:pPr>
            <w:r w:rsidRPr="00352D7C">
              <w:rPr>
                <w:rFonts w:ascii="GHEA Grapalat" w:hAnsi="GHEA Grapalat"/>
                <w:color w:val="000000"/>
                <w:sz w:val="24"/>
                <w:szCs w:val="24"/>
              </w:rPr>
              <w:t>«</w:t>
            </w:r>
            <w:r w:rsidRPr="00352D7C">
              <w:rPr>
                <w:rFonts w:ascii="GHEA Grapalat" w:hAnsi="GHEA Grapalat" w:cs="Arial"/>
                <w:color w:val="000000"/>
                <w:sz w:val="24"/>
                <w:szCs w:val="24"/>
                <w:shd w:val="clear" w:color="auto" w:fill="FFFFFF"/>
              </w:rPr>
              <w:t>Գույքը</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հետ</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վե</w:t>
            </w:r>
            <w:r w:rsidRPr="00352D7C">
              <w:rPr>
                <w:rFonts w:ascii="GHEA Grapalat" w:hAnsi="GHEA Grapalat" w:cs="Verdana"/>
                <w:color w:val="000000"/>
                <w:sz w:val="24"/>
                <w:szCs w:val="24"/>
                <w:shd w:val="clear" w:color="auto" w:fill="FFFFFF"/>
              </w:rPr>
              <w:t>ր</w:t>
            </w:r>
            <w:r w:rsidRPr="00352D7C">
              <w:rPr>
                <w:rFonts w:ascii="GHEA Grapalat" w:hAnsi="GHEA Grapalat" w:cs="Arial"/>
                <w:color w:val="000000"/>
                <w:sz w:val="24"/>
                <w:szCs w:val="24"/>
                <w:shd w:val="clear" w:color="auto" w:fill="FFFFFF"/>
              </w:rPr>
              <w:t>ցնելու</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և</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անհատույց</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օգտագո</w:t>
            </w:r>
            <w:r w:rsidRPr="00352D7C">
              <w:rPr>
                <w:rFonts w:ascii="GHEA Grapalat" w:hAnsi="GHEA Grapalat" w:cs="Verdana"/>
                <w:color w:val="000000"/>
                <w:sz w:val="24"/>
                <w:szCs w:val="24"/>
                <w:shd w:val="clear" w:color="auto" w:fill="FFFFFF"/>
              </w:rPr>
              <w:t>ր</w:t>
            </w:r>
            <w:r w:rsidRPr="00352D7C">
              <w:rPr>
                <w:rFonts w:ascii="GHEA Grapalat" w:hAnsi="GHEA Grapalat" w:cs="Arial"/>
                <w:color w:val="000000"/>
                <w:sz w:val="24"/>
                <w:szCs w:val="24"/>
                <w:shd w:val="clear" w:color="auto" w:fill="FFFFFF"/>
              </w:rPr>
              <w:t>ծման</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ի</w:t>
            </w:r>
            <w:r w:rsidRPr="00352D7C">
              <w:rPr>
                <w:rFonts w:ascii="GHEA Grapalat" w:hAnsi="GHEA Grapalat" w:cs="Verdana"/>
                <w:color w:val="000000"/>
                <w:sz w:val="24"/>
                <w:szCs w:val="24"/>
                <w:shd w:val="clear" w:color="auto" w:fill="FFFFFF"/>
              </w:rPr>
              <w:t>ր</w:t>
            </w:r>
            <w:r w:rsidRPr="00352D7C">
              <w:rPr>
                <w:rFonts w:ascii="GHEA Grapalat" w:hAnsi="GHEA Grapalat" w:cs="Arial"/>
                <w:color w:val="000000"/>
                <w:sz w:val="24"/>
                <w:szCs w:val="24"/>
                <w:shd w:val="clear" w:color="auto" w:fill="FFFFFF"/>
              </w:rPr>
              <w:t>ավունքով</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տ</w:t>
            </w:r>
            <w:r w:rsidRPr="00352D7C">
              <w:rPr>
                <w:rFonts w:ascii="GHEA Grapalat" w:hAnsi="GHEA Grapalat" w:cs="Verdana"/>
                <w:color w:val="000000"/>
                <w:sz w:val="24"/>
                <w:szCs w:val="24"/>
                <w:shd w:val="clear" w:color="auto" w:fill="FFFFFF"/>
              </w:rPr>
              <w:t>ր</w:t>
            </w:r>
            <w:r w:rsidRPr="00352D7C">
              <w:rPr>
                <w:rFonts w:ascii="GHEA Grapalat" w:hAnsi="GHEA Grapalat" w:cs="Arial"/>
                <w:color w:val="000000"/>
                <w:sz w:val="24"/>
                <w:szCs w:val="24"/>
                <w:shd w:val="clear" w:color="auto" w:fill="FFFFFF"/>
              </w:rPr>
              <w:t>ամա</w:t>
            </w:r>
            <w:r w:rsidRPr="00352D7C">
              <w:rPr>
                <w:rFonts w:ascii="GHEA Grapalat" w:hAnsi="GHEA Grapalat" w:cs="Verdana"/>
                <w:color w:val="000000"/>
                <w:sz w:val="24"/>
                <w:szCs w:val="24"/>
                <w:shd w:val="clear" w:color="auto" w:fill="FFFFFF"/>
              </w:rPr>
              <w:t>դր</w:t>
            </w:r>
            <w:r w:rsidRPr="00352D7C">
              <w:rPr>
                <w:rFonts w:ascii="GHEA Grapalat" w:hAnsi="GHEA Grapalat" w:cs="Arial"/>
                <w:color w:val="000000"/>
                <w:sz w:val="24"/>
                <w:szCs w:val="24"/>
                <w:shd w:val="clear" w:color="auto" w:fill="FFFFFF"/>
              </w:rPr>
              <w:t>ելու</w:t>
            </w:r>
            <w:r w:rsidRPr="00352D7C">
              <w:rPr>
                <w:rFonts w:ascii="GHEA Grapalat" w:hAnsi="GHEA Grapalat"/>
                <w:color w:val="000000"/>
                <w:sz w:val="24"/>
                <w:szCs w:val="24"/>
                <w:shd w:val="clear" w:color="auto" w:fill="FFFFFF"/>
              </w:rPr>
              <w:t xml:space="preserve"> </w:t>
            </w:r>
            <w:r w:rsidRPr="00352D7C">
              <w:rPr>
                <w:rFonts w:ascii="GHEA Grapalat" w:hAnsi="GHEA Grapalat" w:cs="Arial"/>
                <w:color w:val="000000"/>
                <w:sz w:val="24"/>
                <w:szCs w:val="24"/>
                <w:shd w:val="clear" w:color="auto" w:fill="FFFFFF"/>
              </w:rPr>
              <w:t>մասին</w:t>
            </w:r>
            <w:r w:rsidRPr="00352D7C">
              <w:rPr>
                <w:rFonts w:ascii="GHEA Grapalat" w:hAnsi="GHEA Grapalat" w:cs="Sylfaen"/>
                <w:bCs/>
                <w:color w:val="000000"/>
                <w:sz w:val="24"/>
                <w:szCs w:val="24"/>
              </w:rPr>
              <w:t xml:space="preserve">» ՀՀ կառավարության որոշման նախագծի </w:t>
            </w:r>
            <w:r w:rsidRPr="00352D7C">
              <w:rPr>
                <w:rFonts w:ascii="GHEA Grapalat" w:hAnsi="GHEA Grapalat" w:cs="Sylfaen"/>
                <w:bCs/>
                <w:color w:val="000000"/>
                <w:sz w:val="24"/>
                <w:szCs w:val="24"/>
              </w:rPr>
              <w:lastRenderedPageBreak/>
              <w:t>(այսուհետ՝ նախագիծ) վերաբերյալ</w:t>
            </w:r>
          </w:p>
          <w:p w14:paraId="575243F7" w14:textId="77777777" w:rsidR="00CD3542" w:rsidRPr="00352D7C" w:rsidRDefault="00CD3542" w:rsidP="00352D7C">
            <w:pPr>
              <w:shd w:val="clear" w:color="auto" w:fill="FFFFFF"/>
              <w:spacing w:line="360" w:lineRule="auto"/>
              <w:ind w:firstLine="567"/>
              <w:jc w:val="center"/>
              <w:rPr>
                <w:rFonts w:ascii="GHEA Grapalat" w:hAnsi="GHEA Grapalat"/>
                <w:b/>
                <w:color w:val="000000"/>
                <w:sz w:val="24"/>
                <w:szCs w:val="24"/>
              </w:rPr>
            </w:pPr>
          </w:p>
          <w:p w14:paraId="2BD0AE91" w14:textId="77777777" w:rsidR="00CD3542" w:rsidRPr="00352D7C" w:rsidRDefault="00CD3542" w:rsidP="00352D7C">
            <w:pPr>
              <w:pStyle w:val="ad"/>
              <w:numPr>
                <w:ilvl w:val="0"/>
                <w:numId w:val="3"/>
              </w:numPr>
              <w:spacing w:after="0" w:line="360" w:lineRule="auto"/>
              <w:ind w:left="0" w:firstLine="162"/>
              <w:jc w:val="both"/>
              <w:rPr>
                <w:rFonts w:ascii="GHEA Grapalat" w:hAnsi="GHEA Grapalat"/>
                <w:sz w:val="24"/>
                <w:szCs w:val="24"/>
                <w:lang w:val="hy-AM"/>
              </w:rPr>
            </w:pPr>
            <w:r w:rsidRPr="00352D7C">
              <w:rPr>
                <w:rFonts w:ascii="GHEA Grapalat" w:hAnsi="GHEA Grapalat" w:cs="Arial"/>
                <w:color w:val="191919"/>
                <w:sz w:val="24"/>
                <w:szCs w:val="24"/>
                <w:shd w:val="clear" w:color="auto" w:fill="FFFFFF"/>
                <w:lang w:val="hy-AM"/>
              </w:rPr>
              <w:t>Նախագծի 1-ին կետով հղում է կատարվել ՀՀ կառավարության 2017 թվականի սեպտեմբերի 22-ի N 1159-Ն որոշման 4-րդ կետի 4-րդ ենթակետին և դրա կարգավորման առարկային, սակայն հայտնում ենք, որ նշված որոշման գործող խմբագրությամբ 4-րդ կետի 4-րդ ենթակետի կարգավորման առարկան այլ է:</w:t>
            </w:r>
          </w:p>
          <w:p w14:paraId="02E0DF72" w14:textId="234961C9" w:rsidR="00CB47FF" w:rsidRPr="00352D7C" w:rsidRDefault="00CB47FF" w:rsidP="00352D7C">
            <w:pPr>
              <w:widowControl w:val="0"/>
              <w:pBdr>
                <w:top w:val="nil"/>
                <w:left w:val="nil"/>
                <w:bottom w:val="nil"/>
                <w:right w:val="nil"/>
                <w:between w:val="nil"/>
              </w:pBdr>
              <w:spacing w:line="360" w:lineRule="auto"/>
              <w:rPr>
                <w:rFonts w:ascii="GHEA Grapalat" w:eastAsia="GHEA Grapalat" w:hAnsi="GHEA Grapalat" w:cs="GHEA Grapalat"/>
                <w:sz w:val="24"/>
                <w:szCs w:val="24"/>
                <w:highlight w:val="yellow"/>
              </w:rPr>
            </w:pPr>
          </w:p>
        </w:tc>
        <w:tc>
          <w:tcPr>
            <w:tcW w:w="6642" w:type="dxa"/>
            <w:gridSpan w:val="5"/>
            <w:tcBorders>
              <w:top w:val="single" w:sz="4" w:space="0" w:color="000000"/>
              <w:left w:val="single" w:sz="4" w:space="0" w:color="000000"/>
              <w:bottom w:val="single" w:sz="4" w:space="0" w:color="000000"/>
              <w:right w:val="single" w:sz="4" w:space="0" w:color="000000"/>
            </w:tcBorders>
            <w:shd w:val="clear" w:color="auto" w:fill="auto"/>
          </w:tcPr>
          <w:p w14:paraId="008AD59E" w14:textId="16C815EA" w:rsidR="00CB47FF" w:rsidRPr="00352D7C" w:rsidRDefault="006A0080" w:rsidP="00352D7C">
            <w:pPr>
              <w:spacing w:line="360" w:lineRule="auto"/>
              <w:ind w:firstLine="166"/>
              <w:jc w:val="center"/>
              <w:rPr>
                <w:rFonts w:ascii="GHEA Grapalat" w:hAnsi="GHEA Grapalat" w:cs="Sylfaen"/>
                <w:b/>
                <w:bCs/>
                <w:color w:val="000000"/>
                <w:sz w:val="24"/>
                <w:szCs w:val="24"/>
              </w:rPr>
            </w:pPr>
            <w:r w:rsidRPr="00352D7C">
              <w:rPr>
                <w:rFonts w:ascii="GHEA Grapalat" w:hAnsi="GHEA Grapalat" w:cs="Sylfaen"/>
                <w:b/>
                <w:bCs/>
                <w:color w:val="000000"/>
                <w:sz w:val="24"/>
                <w:szCs w:val="24"/>
              </w:rPr>
              <w:lastRenderedPageBreak/>
              <w:t xml:space="preserve">Ընդունվել է </w:t>
            </w:r>
            <w:r w:rsidR="00650FCD">
              <w:rPr>
                <w:rFonts w:ascii="GHEA Grapalat" w:hAnsi="GHEA Grapalat" w:cs="Sylfaen"/>
                <w:b/>
                <w:bCs/>
                <w:color w:val="000000"/>
                <w:sz w:val="24"/>
                <w:szCs w:val="24"/>
              </w:rPr>
              <w:t>մասնակի</w:t>
            </w:r>
            <w:r w:rsidRPr="00352D7C">
              <w:rPr>
                <w:rFonts w:ascii="GHEA Grapalat" w:hAnsi="GHEA Grapalat" w:cs="Sylfaen"/>
                <w:b/>
                <w:bCs/>
                <w:color w:val="000000"/>
                <w:sz w:val="24"/>
                <w:szCs w:val="24"/>
              </w:rPr>
              <w:t>։</w:t>
            </w:r>
          </w:p>
          <w:p w14:paraId="07E8D868" w14:textId="6EBBEA75" w:rsidR="006A0080" w:rsidRPr="00352D7C" w:rsidRDefault="00121858" w:rsidP="00E047D6">
            <w:pPr>
              <w:spacing w:line="360" w:lineRule="auto"/>
              <w:ind w:firstLine="166"/>
              <w:jc w:val="both"/>
              <w:rPr>
                <w:rFonts w:ascii="GHEA Grapalat" w:eastAsia="GHEA Grapalat" w:hAnsi="GHEA Grapalat" w:cs="GHEA Grapalat"/>
                <w:b/>
                <w:sz w:val="24"/>
                <w:szCs w:val="24"/>
                <w:shd w:val="clear" w:color="auto" w:fill="D9D9D9"/>
              </w:rPr>
            </w:pPr>
            <w:r w:rsidRPr="00352D7C">
              <w:rPr>
                <w:rFonts w:ascii="GHEA Grapalat" w:hAnsi="GHEA Grapalat" w:cs="Sylfaen"/>
                <w:bCs/>
                <w:color w:val="000000"/>
                <w:sz w:val="24"/>
                <w:szCs w:val="24"/>
              </w:rPr>
              <w:t xml:space="preserve">Նախագիծը խմբագրվել է։ Անհրաժեշտ է նկատի </w:t>
            </w:r>
            <w:r w:rsidRPr="00352D7C">
              <w:rPr>
                <w:rFonts w:ascii="GHEA Grapalat" w:hAnsi="GHEA Grapalat" w:cs="Sylfaen"/>
                <w:bCs/>
                <w:color w:val="000000"/>
                <w:sz w:val="24"/>
                <w:szCs w:val="24"/>
              </w:rPr>
              <w:lastRenderedPageBreak/>
              <w:t xml:space="preserve">ունենալ, որ Նախագծի 1-ին կետով նախատեսված անշարժ գույքը </w:t>
            </w:r>
            <w:r w:rsidRPr="00352D7C">
              <w:rPr>
                <w:rFonts w:ascii="GHEA Grapalat" w:hAnsi="GHEA Grapalat" w:cs="Arial"/>
                <w:color w:val="191919"/>
                <w:sz w:val="24"/>
                <w:szCs w:val="24"/>
                <w:shd w:val="clear" w:color="auto" w:fill="FFFFFF"/>
              </w:rPr>
              <w:t xml:space="preserve">ՀՀ կառավարության 2017 թվականի սեպտեմբերի 22-ի N 1159-Ն որոշման 4-րդ կետի 4-րդ կետի հիման վրա </w:t>
            </w:r>
            <w:r w:rsidR="00202E6C">
              <w:rPr>
                <w:rFonts w:ascii="GHEA Grapalat" w:hAnsi="GHEA Grapalat" w:cs="Arial"/>
                <w:color w:val="191919"/>
                <w:sz w:val="24"/>
                <w:szCs w:val="24"/>
                <w:shd w:val="clear" w:color="auto" w:fill="FFFFFF"/>
              </w:rPr>
              <w:t xml:space="preserve">«Հանգրվան» ՊՈԱԿ-ից </w:t>
            </w:r>
            <w:r w:rsidR="00387E9B" w:rsidRPr="00352D7C">
              <w:rPr>
                <w:rFonts w:ascii="GHEA Grapalat" w:hAnsi="GHEA Grapalat" w:cs="Arial"/>
                <w:color w:val="191919"/>
                <w:sz w:val="24"/>
                <w:szCs w:val="24"/>
                <w:shd w:val="clear" w:color="auto" w:fill="FFFFFF"/>
              </w:rPr>
              <w:t xml:space="preserve">նախևառաջ </w:t>
            </w:r>
            <w:r w:rsidRPr="00352D7C">
              <w:rPr>
                <w:rFonts w:ascii="GHEA Grapalat" w:hAnsi="GHEA Grapalat" w:cs="Arial"/>
                <w:color w:val="191919"/>
                <w:sz w:val="24"/>
                <w:szCs w:val="24"/>
                <w:shd w:val="clear" w:color="auto" w:fill="FFFFFF"/>
              </w:rPr>
              <w:t xml:space="preserve">հանձնվել է </w:t>
            </w:r>
            <w:r w:rsidR="00067AE9" w:rsidRPr="00352D7C">
              <w:rPr>
                <w:rFonts w:ascii="GHEA Grapalat" w:hAnsi="GHEA Grapalat"/>
                <w:color w:val="000000"/>
                <w:sz w:val="24"/>
                <w:szCs w:val="24"/>
                <w:shd w:val="clear" w:color="auto" w:fill="FFFFFF"/>
              </w:rPr>
              <w:t xml:space="preserve">«Հաղթանակ» շուրջօրյա խնամքի կենտրոն» </w:t>
            </w:r>
            <w:r w:rsidR="00E047D6">
              <w:rPr>
                <w:rFonts w:ascii="GHEA Grapalat" w:hAnsi="GHEA Grapalat"/>
                <w:color w:val="000000"/>
                <w:sz w:val="24"/>
                <w:szCs w:val="24"/>
                <w:shd w:val="clear" w:color="auto" w:fill="FFFFFF"/>
              </w:rPr>
              <w:t>ՊՈԱԿ-ին</w:t>
            </w:r>
            <w:r w:rsidR="00202E6C">
              <w:rPr>
                <w:rFonts w:ascii="GHEA Grapalat" w:hAnsi="GHEA Grapalat"/>
                <w:color w:val="000000"/>
                <w:sz w:val="24"/>
                <w:szCs w:val="24"/>
                <w:shd w:val="clear" w:color="auto" w:fill="FFFFFF"/>
              </w:rPr>
              <w:t xml:space="preserve"> (նախկին անվանումը՝ </w:t>
            </w:r>
            <w:r w:rsidR="00387E9B" w:rsidRPr="00352D7C">
              <w:rPr>
                <w:rFonts w:ascii="GHEA Grapalat" w:hAnsi="GHEA Grapalat"/>
                <w:color w:val="000000"/>
                <w:sz w:val="24"/>
                <w:szCs w:val="24"/>
                <w:shd w:val="clear" w:color="auto" w:fill="FFFFFF"/>
              </w:rPr>
              <w:t>«Երևանի N 1 տուն-ինտերնատ» պետական ոչ առևտրային կազմակերպությունը</w:t>
            </w:r>
            <w:r w:rsidR="00067AE9" w:rsidRPr="00352D7C">
              <w:rPr>
                <w:rFonts w:ascii="GHEA Grapalat" w:hAnsi="GHEA Grapalat"/>
                <w:color w:val="000000"/>
                <w:sz w:val="24"/>
                <w:szCs w:val="24"/>
                <w:shd w:val="clear" w:color="auto" w:fill="FFFFFF"/>
              </w:rPr>
              <w:t xml:space="preserve">)` </w:t>
            </w:r>
            <w:r w:rsidR="00A5404A" w:rsidRPr="00352D7C">
              <w:rPr>
                <w:rFonts w:ascii="GHEA Grapalat" w:hAnsi="GHEA Grapalat"/>
                <w:color w:val="000000"/>
                <w:sz w:val="24"/>
                <w:szCs w:val="24"/>
                <w:shd w:val="clear" w:color="auto" w:fill="FFFFFF"/>
              </w:rPr>
              <w:t xml:space="preserve">պետական </w:t>
            </w:r>
            <w:r w:rsidR="00387E9B" w:rsidRPr="00352D7C">
              <w:rPr>
                <w:rFonts w:ascii="GHEA Grapalat" w:hAnsi="GHEA Grapalat"/>
                <w:color w:val="000000"/>
                <w:sz w:val="24"/>
                <w:szCs w:val="24"/>
                <w:shd w:val="clear" w:color="auto" w:fill="FFFFFF"/>
              </w:rPr>
              <w:t xml:space="preserve">սոցիալական բնակարանային ֆոնդի գործառույթն իրականացնելու նպատակով, իսկ այժմ այն անհրաժեշտ է ամրացնել «Օթևան» ՊՈԱԿ-ին, քանի որ </w:t>
            </w:r>
            <w:r w:rsidR="00387E9B" w:rsidRPr="00352D7C">
              <w:rPr>
                <w:rFonts w:ascii="GHEA Grapalat" w:eastAsia="GHEA Grapalat" w:hAnsi="GHEA Grapalat" w:cs="GHEA Grapalat"/>
                <w:sz w:val="24"/>
                <w:szCs w:val="24"/>
              </w:rPr>
              <w:t>Կառավարության 2023 թվականի դեկտեմբերի 28-ի N 2341-Ն համաձայն</w:t>
            </w:r>
            <w:r w:rsidR="00A5404A" w:rsidRPr="00352D7C">
              <w:rPr>
                <w:rFonts w:ascii="GHEA Grapalat" w:eastAsia="GHEA Grapalat" w:hAnsi="GHEA Grapalat" w:cs="GHEA Grapalat"/>
                <w:sz w:val="24"/>
                <w:szCs w:val="24"/>
              </w:rPr>
              <w:t>՝</w:t>
            </w:r>
            <w:r w:rsidR="00387E9B" w:rsidRPr="00352D7C">
              <w:rPr>
                <w:rFonts w:ascii="GHEA Grapalat" w:eastAsia="GHEA Grapalat" w:hAnsi="GHEA Grapalat" w:cs="GHEA Grapalat"/>
                <w:sz w:val="24"/>
                <w:szCs w:val="24"/>
              </w:rPr>
              <w:t xml:space="preserve"> սոցիալական բնակարային ֆոնդի կառավարման և տիրապետման գործառույթն այսուհետ իրականացվելու է </w:t>
            </w:r>
            <w:r w:rsidR="00387E9B" w:rsidRPr="00352D7C">
              <w:rPr>
                <w:rFonts w:ascii="GHEA Grapalat" w:hAnsi="GHEA Grapalat"/>
                <w:color w:val="000000"/>
                <w:sz w:val="24"/>
                <w:szCs w:val="24"/>
                <w:shd w:val="clear" w:color="auto" w:fill="FFFFFF"/>
              </w:rPr>
              <w:t>«Օթևան» ՊՈԱԿ-ի կողմից։</w:t>
            </w:r>
          </w:p>
        </w:tc>
      </w:tr>
      <w:tr w:rsidR="00CD3542" w:rsidRPr="008E4CAB" w14:paraId="5751348E" w14:textId="77777777" w:rsidTr="00CB47FF">
        <w:trPr>
          <w:trHeight w:val="485"/>
        </w:trPr>
        <w:tc>
          <w:tcPr>
            <w:tcW w:w="8010" w:type="dxa"/>
            <w:tcBorders>
              <w:top w:val="single" w:sz="4" w:space="0" w:color="000000"/>
              <w:left w:val="single" w:sz="4" w:space="0" w:color="000000"/>
              <w:bottom w:val="single" w:sz="4" w:space="0" w:color="000000"/>
              <w:right w:val="single" w:sz="4" w:space="0" w:color="000000"/>
            </w:tcBorders>
            <w:shd w:val="clear" w:color="auto" w:fill="auto"/>
          </w:tcPr>
          <w:p w14:paraId="21801158" w14:textId="513914E4" w:rsidR="00CD3542" w:rsidRPr="00352D7C" w:rsidRDefault="00CD3542" w:rsidP="00352D7C">
            <w:pPr>
              <w:spacing w:line="360" w:lineRule="auto"/>
              <w:ind w:firstLine="162"/>
              <w:jc w:val="both"/>
              <w:rPr>
                <w:rFonts w:ascii="GHEA Grapalat" w:eastAsia="GHEA Grapalat" w:hAnsi="GHEA Grapalat" w:cs="GHEA Grapalat"/>
                <w:sz w:val="24"/>
                <w:szCs w:val="24"/>
                <w:highlight w:val="yellow"/>
              </w:rPr>
            </w:pPr>
            <w:r w:rsidRPr="00352D7C">
              <w:rPr>
                <w:rFonts w:ascii="GHEA Grapalat" w:hAnsi="GHEA Grapalat" w:cs="Arial"/>
                <w:color w:val="191919"/>
                <w:sz w:val="24"/>
                <w:szCs w:val="24"/>
                <w:shd w:val="clear" w:color="auto" w:fill="FFFFFF"/>
              </w:rPr>
              <w:lastRenderedPageBreak/>
              <w:t xml:space="preserve">2. 3-րդ կետում հղում է տրված ՀՀ կառավարության 2017 թվականի սեպտեմբերի 22-ի թիվ 1398-Ն որոշման 8-րդ կետին և դրա կարգավորման առարկային, սակայն նշենք, որ սույն որոշումն ուժը </w:t>
            </w:r>
            <w:r w:rsidRPr="00352D7C">
              <w:rPr>
                <w:rFonts w:ascii="GHEA Grapalat" w:hAnsi="GHEA Grapalat" w:cs="Arial"/>
                <w:color w:val="191919"/>
                <w:sz w:val="24"/>
                <w:szCs w:val="24"/>
                <w:shd w:val="clear" w:color="auto" w:fill="FFFFFF"/>
              </w:rPr>
              <w:lastRenderedPageBreak/>
              <w:t>կորցրել է 14.01.2021թ.-ին թիվ 37-Ն որոշմամբ:</w:t>
            </w:r>
          </w:p>
        </w:tc>
        <w:tc>
          <w:tcPr>
            <w:tcW w:w="6642" w:type="dxa"/>
            <w:gridSpan w:val="5"/>
            <w:tcBorders>
              <w:top w:val="single" w:sz="4" w:space="0" w:color="000000"/>
              <w:left w:val="single" w:sz="4" w:space="0" w:color="000000"/>
              <w:bottom w:val="single" w:sz="4" w:space="0" w:color="000000"/>
              <w:right w:val="single" w:sz="4" w:space="0" w:color="000000"/>
            </w:tcBorders>
            <w:shd w:val="clear" w:color="auto" w:fill="auto"/>
          </w:tcPr>
          <w:p w14:paraId="1426AB64" w14:textId="77777777" w:rsidR="00CD3542" w:rsidRPr="00352D7C" w:rsidRDefault="00A5404A" w:rsidP="00352D7C">
            <w:pPr>
              <w:spacing w:line="360" w:lineRule="auto"/>
              <w:ind w:firstLine="166"/>
              <w:jc w:val="center"/>
              <w:rPr>
                <w:rFonts w:ascii="GHEA Grapalat" w:hAnsi="GHEA Grapalat" w:cs="Arial"/>
                <w:b/>
                <w:color w:val="191919"/>
                <w:sz w:val="24"/>
                <w:szCs w:val="24"/>
                <w:shd w:val="clear" w:color="auto" w:fill="FFFFFF"/>
              </w:rPr>
            </w:pPr>
            <w:r w:rsidRPr="00352D7C">
              <w:rPr>
                <w:rFonts w:ascii="GHEA Grapalat" w:hAnsi="GHEA Grapalat" w:cs="Arial"/>
                <w:b/>
                <w:color w:val="191919"/>
                <w:sz w:val="24"/>
                <w:szCs w:val="24"/>
                <w:shd w:val="clear" w:color="auto" w:fill="FFFFFF"/>
              </w:rPr>
              <w:lastRenderedPageBreak/>
              <w:t>Ընդունվել է։</w:t>
            </w:r>
          </w:p>
          <w:p w14:paraId="49262473" w14:textId="218608ED" w:rsidR="00A5404A" w:rsidRPr="00352D7C" w:rsidRDefault="00A5404A" w:rsidP="00352D7C">
            <w:pPr>
              <w:spacing w:line="360" w:lineRule="auto"/>
              <w:ind w:firstLine="166"/>
              <w:jc w:val="both"/>
              <w:rPr>
                <w:rFonts w:ascii="GHEA Grapalat" w:eastAsia="GHEA Grapalat" w:hAnsi="GHEA Grapalat" w:cs="GHEA Grapalat"/>
                <w:sz w:val="24"/>
                <w:szCs w:val="24"/>
                <w:shd w:val="clear" w:color="auto" w:fill="D9D9D9"/>
              </w:rPr>
            </w:pPr>
            <w:r w:rsidRPr="00352D7C">
              <w:rPr>
                <w:rFonts w:ascii="GHEA Grapalat" w:hAnsi="GHEA Grapalat" w:cs="Arial"/>
                <w:color w:val="191919"/>
                <w:sz w:val="24"/>
                <w:szCs w:val="24"/>
                <w:shd w:val="clear" w:color="auto" w:fill="FFFFFF"/>
              </w:rPr>
              <w:t xml:space="preserve">Նշված կետը խմբագրվել է։ Սակայն անհրաժեշտ է նկատի ունենալ, որ Նախագծի 3-րդ կետում նշված </w:t>
            </w:r>
            <w:r w:rsidRPr="00352D7C">
              <w:rPr>
                <w:rFonts w:ascii="GHEA Grapalat" w:hAnsi="GHEA Grapalat" w:cs="Arial"/>
                <w:color w:val="191919"/>
                <w:sz w:val="24"/>
                <w:szCs w:val="24"/>
                <w:shd w:val="clear" w:color="auto" w:fill="FFFFFF"/>
              </w:rPr>
              <w:lastRenderedPageBreak/>
              <w:t xml:space="preserve">անշարժ գույքը </w:t>
            </w:r>
            <w:r w:rsidR="003B2820" w:rsidRPr="00352D7C">
              <w:rPr>
                <w:rFonts w:ascii="GHEA Grapalat" w:hAnsi="GHEA Grapalat" w:cs="Arial"/>
                <w:color w:val="191919"/>
                <w:sz w:val="24"/>
                <w:szCs w:val="24"/>
                <w:shd w:val="clear" w:color="auto" w:fill="FFFFFF"/>
              </w:rPr>
              <w:t>ԱՍՀՆ-ին է հատկացվել ՀՀ կառավարության 2017 թվականի սեպտեմբերի 22-ի թիվ 1398-Ն որոշմամբ։</w:t>
            </w:r>
          </w:p>
        </w:tc>
      </w:tr>
      <w:tr w:rsidR="00CD3542" w:rsidRPr="008E4CAB" w14:paraId="40334EBD" w14:textId="77777777" w:rsidTr="00CB47FF">
        <w:trPr>
          <w:trHeight w:val="485"/>
        </w:trPr>
        <w:tc>
          <w:tcPr>
            <w:tcW w:w="8010" w:type="dxa"/>
            <w:tcBorders>
              <w:top w:val="single" w:sz="4" w:space="0" w:color="000000"/>
              <w:left w:val="single" w:sz="4" w:space="0" w:color="000000"/>
              <w:bottom w:val="single" w:sz="4" w:space="0" w:color="000000"/>
              <w:right w:val="single" w:sz="4" w:space="0" w:color="000000"/>
            </w:tcBorders>
            <w:shd w:val="clear" w:color="auto" w:fill="auto"/>
          </w:tcPr>
          <w:p w14:paraId="2A3A11BC" w14:textId="727B54A1" w:rsidR="00CD3542" w:rsidRPr="00352D7C" w:rsidRDefault="00CD3542" w:rsidP="00E047D6">
            <w:pPr>
              <w:widowControl w:val="0"/>
              <w:pBdr>
                <w:top w:val="nil"/>
                <w:left w:val="nil"/>
                <w:bottom w:val="nil"/>
                <w:right w:val="nil"/>
                <w:between w:val="nil"/>
              </w:pBdr>
              <w:spacing w:line="360" w:lineRule="auto"/>
              <w:jc w:val="both"/>
              <w:rPr>
                <w:rFonts w:ascii="GHEA Grapalat" w:eastAsia="GHEA Grapalat" w:hAnsi="GHEA Grapalat" w:cs="GHEA Grapalat"/>
                <w:sz w:val="24"/>
                <w:szCs w:val="24"/>
                <w:highlight w:val="yellow"/>
              </w:rPr>
            </w:pPr>
            <w:r w:rsidRPr="00352D7C">
              <w:rPr>
                <w:rFonts w:ascii="GHEA Grapalat" w:hAnsi="GHEA Grapalat" w:cs="Arial"/>
                <w:color w:val="191919"/>
                <w:sz w:val="24"/>
                <w:szCs w:val="24"/>
                <w:shd w:val="clear" w:color="auto" w:fill="FFFFFF"/>
              </w:rPr>
              <w:lastRenderedPageBreak/>
              <w:t>3. Առաջարկում ենք դիտարկել որոշման 1-3-րդ կետերով «Օթևան» ՊՈԱԿ-ին ամրացվող գույքերն առանձին հավելվածներով հաստատելու տարբերակը և դրանք չներառել մեկ ընդհանուր Հավելվածում:</w:t>
            </w:r>
          </w:p>
        </w:tc>
        <w:tc>
          <w:tcPr>
            <w:tcW w:w="6642" w:type="dxa"/>
            <w:gridSpan w:val="5"/>
            <w:tcBorders>
              <w:top w:val="single" w:sz="4" w:space="0" w:color="000000"/>
              <w:left w:val="single" w:sz="4" w:space="0" w:color="000000"/>
              <w:bottom w:val="single" w:sz="4" w:space="0" w:color="000000"/>
              <w:right w:val="single" w:sz="4" w:space="0" w:color="000000"/>
            </w:tcBorders>
            <w:shd w:val="clear" w:color="auto" w:fill="auto"/>
          </w:tcPr>
          <w:p w14:paraId="74DDDFC6" w14:textId="77777777" w:rsidR="00CD3542" w:rsidRPr="00352D7C" w:rsidRDefault="003B2820" w:rsidP="00352D7C">
            <w:pPr>
              <w:spacing w:line="360" w:lineRule="auto"/>
              <w:ind w:firstLine="166"/>
              <w:jc w:val="center"/>
              <w:rPr>
                <w:rFonts w:ascii="GHEA Grapalat" w:hAnsi="GHEA Grapalat" w:cs="Arial"/>
                <w:b/>
                <w:color w:val="191919"/>
                <w:sz w:val="24"/>
                <w:szCs w:val="24"/>
                <w:shd w:val="clear" w:color="auto" w:fill="FFFFFF"/>
              </w:rPr>
            </w:pPr>
            <w:r w:rsidRPr="00352D7C">
              <w:rPr>
                <w:rFonts w:ascii="GHEA Grapalat" w:hAnsi="GHEA Grapalat" w:cs="Arial"/>
                <w:b/>
                <w:color w:val="191919"/>
                <w:sz w:val="24"/>
                <w:szCs w:val="24"/>
                <w:shd w:val="clear" w:color="auto" w:fill="FFFFFF"/>
              </w:rPr>
              <w:t>Ընդունվել է։</w:t>
            </w:r>
          </w:p>
          <w:p w14:paraId="10C71312" w14:textId="642FDCFA" w:rsidR="003B2820" w:rsidRPr="00352D7C" w:rsidRDefault="003B2820" w:rsidP="00352D7C">
            <w:pPr>
              <w:spacing w:line="360" w:lineRule="auto"/>
              <w:ind w:firstLine="166"/>
              <w:jc w:val="center"/>
              <w:rPr>
                <w:rFonts w:ascii="GHEA Grapalat" w:eastAsia="GHEA Grapalat" w:hAnsi="GHEA Grapalat" w:cs="GHEA Grapalat"/>
                <w:b/>
                <w:sz w:val="24"/>
                <w:szCs w:val="24"/>
                <w:shd w:val="clear" w:color="auto" w:fill="D9D9D9"/>
              </w:rPr>
            </w:pPr>
            <w:r w:rsidRPr="00352D7C">
              <w:rPr>
                <w:rFonts w:ascii="GHEA Grapalat" w:hAnsi="GHEA Grapalat" w:cs="Arial"/>
                <w:color w:val="191919"/>
                <w:sz w:val="24"/>
                <w:szCs w:val="24"/>
                <w:shd w:val="clear" w:color="auto" w:fill="FFFFFF"/>
              </w:rPr>
              <w:t>Նախագիծը խմբագրվել է։</w:t>
            </w:r>
          </w:p>
        </w:tc>
      </w:tr>
      <w:tr w:rsidR="00CD3542" w:rsidRPr="008E4CAB" w14:paraId="2BAE8C18" w14:textId="77777777" w:rsidTr="00CB47FF">
        <w:trPr>
          <w:trHeight w:val="485"/>
        </w:trPr>
        <w:tc>
          <w:tcPr>
            <w:tcW w:w="8010" w:type="dxa"/>
            <w:tcBorders>
              <w:top w:val="single" w:sz="4" w:space="0" w:color="000000"/>
              <w:left w:val="single" w:sz="4" w:space="0" w:color="000000"/>
              <w:bottom w:val="single" w:sz="4" w:space="0" w:color="000000"/>
              <w:right w:val="single" w:sz="4" w:space="0" w:color="000000"/>
            </w:tcBorders>
            <w:shd w:val="clear" w:color="auto" w:fill="auto"/>
          </w:tcPr>
          <w:p w14:paraId="4681DEDD" w14:textId="5B3F4F59" w:rsidR="00CD3542" w:rsidRPr="00352D7C" w:rsidRDefault="00CD3542" w:rsidP="00352D7C">
            <w:pPr>
              <w:widowControl w:val="0"/>
              <w:pBdr>
                <w:top w:val="nil"/>
                <w:left w:val="nil"/>
                <w:bottom w:val="nil"/>
                <w:right w:val="nil"/>
                <w:between w:val="nil"/>
              </w:pBdr>
              <w:spacing w:line="360" w:lineRule="auto"/>
              <w:rPr>
                <w:rFonts w:ascii="GHEA Grapalat" w:eastAsia="GHEA Grapalat" w:hAnsi="GHEA Grapalat" w:cs="GHEA Grapalat"/>
                <w:sz w:val="24"/>
                <w:szCs w:val="24"/>
                <w:highlight w:val="yellow"/>
              </w:rPr>
            </w:pPr>
            <w:r w:rsidRPr="00352D7C">
              <w:rPr>
                <w:rFonts w:ascii="GHEA Grapalat" w:eastAsia="GHEA Grapalat" w:hAnsi="GHEA Grapalat" w:cs="GHEA Grapalat"/>
                <w:sz w:val="24"/>
                <w:szCs w:val="24"/>
              </w:rPr>
              <w:t>4.</w:t>
            </w:r>
            <w:r w:rsidRPr="00352D7C">
              <w:rPr>
                <w:rFonts w:ascii="GHEA Grapalat" w:hAnsi="GHEA Grapalat" w:cs="Arial"/>
                <w:color w:val="191919"/>
                <w:sz w:val="24"/>
                <w:szCs w:val="24"/>
                <w:shd w:val="clear" w:color="auto" w:fill="FFFFFF"/>
              </w:rPr>
              <w:t xml:space="preserve"> Հիմնավորման մեջ առաջարկվող գույ</w:t>
            </w:r>
            <w:r w:rsidR="00677B35">
              <w:rPr>
                <w:rFonts w:ascii="GHEA Grapalat" w:hAnsi="GHEA Grapalat" w:cs="Arial"/>
                <w:color w:val="191919"/>
                <w:sz w:val="24"/>
                <w:szCs w:val="24"/>
                <w:shd w:val="clear" w:color="auto" w:fill="FFFFFF"/>
              </w:rPr>
              <w:t xml:space="preserve">քերը «Օթևան» ՊՈԱԿ-ին ամրացնելու </w:t>
            </w:r>
            <w:r w:rsidRPr="00352D7C">
              <w:rPr>
                <w:rFonts w:ascii="GHEA Grapalat" w:hAnsi="GHEA Grapalat" w:cs="Arial"/>
                <w:color w:val="191919"/>
                <w:sz w:val="24"/>
                <w:szCs w:val="24"/>
                <w:shd w:val="clear" w:color="auto" w:fill="FFFFFF"/>
              </w:rPr>
              <w:t>անհրաժեշտությանը, դրանց ներկայիս կարգավիճակին, պայմաններին (այդ թվում՝ արդյո՞ք ներկայումս օգտագործվում են, թե ոչ) հնարավորինս հստակ անդրադարձ կատարել:</w:t>
            </w:r>
          </w:p>
        </w:tc>
        <w:tc>
          <w:tcPr>
            <w:tcW w:w="6642" w:type="dxa"/>
            <w:gridSpan w:val="5"/>
            <w:tcBorders>
              <w:top w:val="single" w:sz="4" w:space="0" w:color="000000"/>
              <w:left w:val="single" w:sz="4" w:space="0" w:color="000000"/>
              <w:bottom w:val="single" w:sz="4" w:space="0" w:color="000000"/>
              <w:right w:val="single" w:sz="4" w:space="0" w:color="000000"/>
            </w:tcBorders>
            <w:shd w:val="clear" w:color="auto" w:fill="auto"/>
          </w:tcPr>
          <w:p w14:paraId="736866A2" w14:textId="77777777" w:rsidR="00CD3542" w:rsidRPr="00677B35" w:rsidRDefault="008D0944" w:rsidP="00352D7C">
            <w:pPr>
              <w:spacing w:line="360" w:lineRule="auto"/>
              <w:ind w:firstLine="166"/>
              <w:jc w:val="center"/>
              <w:rPr>
                <w:rFonts w:ascii="GHEA Grapalat" w:hAnsi="GHEA Grapalat" w:cs="Arial"/>
                <w:b/>
                <w:color w:val="191919"/>
                <w:sz w:val="24"/>
                <w:szCs w:val="24"/>
                <w:shd w:val="clear" w:color="auto" w:fill="FFFFFF"/>
              </w:rPr>
            </w:pPr>
            <w:r w:rsidRPr="00677B35">
              <w:rPr>
                <w:rFonts w:ascii="GHEA Grapalat" w:hAnsi="GHEA Grapalat" w:cs="Arial"/>
                <w:b/>
                <w:color w:val="191919"/>
                <w:sz w:val="24"/>
                <w:szCs w:val="24"/>
                <w:shd w:val="clear" w:color="auto" w:fill="FFFFFF"/>
              </w:rPr>
              <w:t>Ընդունվել է։</w:t>
            </w:r>
          </w:p>
          <w:p w14:paraId="7F4F9907" w14:textId="35FFE7F6" w:rsidR="008D0944" w:rsidRPr="00352D7C" w:rsidRDefault="00677B35" w:rsidP="00352D7C">
            <w:pPr>
              <w:spacing w:line="360" w:lineRule="auto"/>
              <w:ind w:firstLine="166"/>
              <w:jc w:val="center"/>
              <w:rPr>
                <w:rFonts w:ascii="GHEA Grapalat" w:eastAsia="GHEA Grapalat" w:hAnsi="GHEA Grapalat" w:cs="GHEA Grapalat"/>
                <w:b/>
                <w:sz w:val="24"/>
                <w:szCs w:val="24"/>
                <w:shd w:val="clear" w:color="auto" w:fill="D9D9D9"/>
              </w:rPr>
            </w:pPr>
            <w:r>
              <w:rPr>
                <w:rFonts w:ascii="GHEA Grapalat" w:hAnsi="GHEA Grapalat" w:cs="Arial"/>
                <w:color w:val="191919"/>
                <w:sz w:val="24"/>
                <w:szCs w:val="24"/>
                <w:shd w:val="clear" w:color="auto" w:fill="FFFFFF"/>
              </w:rPr>
              <w:t>Հի</w:t>
            </w:r>
            <w:r w:rsidR="008D0944" w:rsidRPr="00677B35">
              <w:rPr>
                <w:rFonts w:ascii="GHEA Grapalat" w:hAnsi="GHEA Grapalat" w:cs="Arial"/>
                <w:color w:val="191919"/>
                <w:sz w:val="24"/>
                <w:szCs w:val="24"/>
                <w:shd w:val="clear" w:color="auto" w:fill="FFFFFF"/>
              </w:rPr>
              <w:t>մնավորումը խմբագրվել է։</w:t>
            </w:r>
          </w:p>
        </w:tc>
      </w:tr>
      <w:tr w:rsidR="00CB47FF" w:rsidRPr="008E4CAB" w14:paraId="30C61A03" w14:textId="77777777" w:rsidTr="00CB47FF">
        <w:trPr>
          <w:trHeight w:val="240"/>
        </w:trPr>
        <w:tc>
          <w:tcPr>
            <w:tcW w:w="11070" w:type="dxa"/>
            <w:gridSpan w:val="3"/>
            <w:vMerge w:val="restart"/>
            <w:tcBorders>
              <w:top w:val="single" w:sz="4" w:space="0" w:color="000000"/>
              <w:left w:val="single" w:sz="4" w:space="0" w:color="000000"/>
              <w:right w:val="single" w:sz="4" w:space="0" w:color="000000"/>
            </w:tcBorders>
            <w:shd w:val="clear" w:color="auto" w:fill="D9D9D9"/>
          </w:tcPr>
          <w:p w14:paraId="3B21A5DA" w14:textId="481CDEED" w:rsidR="00CB47FF" w:rsidRPr="00874A88" w:rsidRDefault="00CB47FF" w:rsidP="00874A88">
            <w:pPr>
              <w:spacing w:line="360" w:lineRule="auto"/>
              <w:ind w:firstLine="166"/>
              <w:jc w:val="center"/>
              <w:rPr>
                <w:rFonts w:ascii="GHEA Grapalat" w:eastAsia="GHEA Grapalat" w:hAnsi="GHEA Grapalat" w:cs="GHEA Grapalat"/>
                <w:b/>
                <w:shd w:val="clear" w:color="auto" w:fill="D9D9D9"/>
                <w:lang w:val="en-US"/>
              </w:rPr>
            </w:pPr>
            <w:r w:rsidRPr="008E4CAB">
              <w:rPr>
                <w:rFonts w:ascii="GHEA Grapalat" w:eastAsia="GHEA Grapalat" w:hAnsi="GHEA Grapalat" w:cs="GHEA Grapalat"/>
                <w:b/>
                <w:sz w:val="24"/>
                <w:szCs w:val="24"/>
              </w:rPr>
              <w:t xml:space="preserve">1. ՀՀ </w:t>
            </w:r>
            <w:r w:rsidRPr="008E4CAB">
              <w:rPr>
                <w:rFonts w:ascii="GHEA Grapalat" w:eastAsia="GHEA Grapalat" w:hAnsi="GHEA Grapalat" w:cs="GHEA Grapalat"/>
                <w:b/>
                <w:sz w:val="24"/>
                <w:szCs w:val="24"/>
                <w:lang w:val="en-US"/>
              </w:rPr>
              <w:t>արդարադատության</w:t>
            </w:r>
            <w:r w:rsidRPr="008E4CAB">
              <w:rPr>
                <w:rFonts w:ascii="GHEA Grapalat" w:eastAsia="GHEA Grapalat" w:hAnsi="GHEA Grapalat" w:cs="GHEA Grapalat"/>
                <w:b/>
                <w:sz w:val="24"/>
                <w:szCs w:val="24"/>
              </w:rPr>
              <w:t xml:space="preserve"> նախարարություն</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7D61ECCB" w14:textId="16A11180" w:rsidR="00CB47FF" w:rsidRPr="00874A88" w:rsidRDefault="00CB47FF" w:rsidP="00874A88">
            <w:pPr>
              <w:spacing w:line="360" w:lineRule="auto"/>
              <w:ind w:firstLine="166"/>
              <w:jc w:val="center"/>
              <w:rPr>
                <w:rFonts w:ascii="GHEA Grapalat" w:eastAsia="GHEA Grapalat" w:hAnsi="GHEA Grapalat" w:cs="GHEA Grapalat"/>
                <w:b/>
                <w:shd w:val="clear" w:color="auto" w:fill="D9D9D9"/>
                <w:lang w:val="en-US"/>
              </w:rPr>
            </w:pPr>
            <w:r>
              <w:rPr>
                <w:rFonts w:ascii="GHEA Grapalat" w:eastAsia="GHEA Grapalat" w:hAnsi="GHEA Grapalat" w:cs="GHEA Grapalat"/>
                <w:b/>
                <w:sz w:val="24"/>
                <w:szCs w:val="24"/>
                <w:shd w:val="clear" w:color="auto" w:fill="D9D9D9"/>
                <w:lang w:val="en-US"/>
              </w:rPr>
              <w:t>02</w:t>
            </w:r>
            <w:r w:rsidRPr="008E4CAB">
              <w:rPr>
                <w:rFonts w:ascii="GHEA Grapalat" w:eastAsia="GHEA Grapalat" w:hAnsi="GHEA Grapalat" w:cs="GHEA Grapalat"/>
                <w:b/>
                <w:sz w:val="24"/>
                <w:szCs w:val="24"/>
                <w:shd w:val="clear" w:color="auto" w:fill="D9D9D9"/>
              </w:rPr>
              <w:t>.</w:t>
            </w:r>
            <w:r w:rsidRPr="008E4CAB">
              <w:rPr>
                <w:rFonts w:ascii="GHEA Grapalat" w:eastAsia="GHEA Grapalat" w:hAnsi="GHEA Grapalat" w:cs="GHEA Grapalat"/>
                <w:b/>
                <w:sz w:val="24"/>
                <w:szCs w:val="24"/>
                <w:shd w:val="clear" w:color="auto" w:fill="D9D9D9"/>
                <w:lang w:val="en-US"/>
              </w:rPr>
              <w:t>1</w:t>
            </w:r>
            <w:r w:rsidRPr="008E4CAB">
              <w:rPr>
                <w:rFonts w:ascii="GHEA Grapalat" w:eastAsia="GHEA Grapalat" w:hAnsi="GHEA Grapalat" w:cs="GHEA Grapalat"/>
                <w:b/>
                <w:sz w:val="24"/>
                <w:szCs w:val="24"/>
                <w:shd w:val="clear" w:color="auto" w:fill="D9D9D9"/>
              </w:rPr>
              <w:t>0.2023թ.</w:t>
            </w:r>
          </w:p>
        </w:tc>
      </w:tr>
      <w:tr w:rsidR="00CB47FF" w:rsidRPr="008E4CAB" w14:paraId="4D7809BD" w14:textId="77777777" w:rsidTr="00CB47FF">
        <w:trPr>
          <w:trHeight w:val="240"/>
        </w:trPr>
        <w:tc>
          <w:tcPr>
            <w:tcW w:w="11070" w:type="dxa"/>
            <w:gridSpan w:val="3"/>
            <w:vMerge/>
            <w:tcBorders>
              <w:left w:val="single" w:sz="4" w:space="0" w:color="000000"/>
              <w:bottom w:val="single" w:sz="4" w:space="0" w:color="000000"/>
              <w:right w:val="single" w:sz="4" w:space="0" w:color="000000"/>
            </w:tcBorders>
            <w:shd w:val="clear" w:color="auto" w:fill="D9D9D9"/>
          </w:tcPr>
          <w:p w14:paraId="45B64308" w14:textId="77777777" w:rsidR="00CB47FF" w:rsidRPr="00874A88" w:rsidRDefault="00CB47FF" w:rsidP="00874A88">
            <w:pPr>
              <w:spacing w:line="360" w:lineRule="auto"/>
              <w:ind w:firstLine="166"/>
              <w:jc w:val="center"/>
              <w:rPr>
                <w:rFonts w:ascii="GHEA Grapalat" w:eastAsia="GHEA Grapalat" w:hAnsi="GHEA Grapalat" w:cs="GHEA Grapalat"/>
                <w:b/>
                <w:shd w:val="clear" w:color="auto" w:fill="D9D9D9"/>
                <w:lang w:val="en-US"/>
              </w:rPr>
            </w:pP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7C3662C5" w14:textId="3C292874" w:rsidR="00CB47FF" w:rsidRPr="00874A88" w:rsidRDefault="00CB47FF" w:rsidP="00874A88">
            <w:pPr>
              <w:spacing w:line="360" w:lineRule="auto"/>
              <w:ind w:firstLine="166"/>
              <w:jc w:val="center"/>
              <w:rPr>
                <w:rFonts w:ascii="GHEA Grapalat" w:eastAsia="GHEA Grapalat" w:hAnsi="GHEA Grapalat" w:cs="GHEA Grapalat"/>
                <w:b/>
                <w:shd w:val="clear" w:color="auto" w:fill="D9D9D9"/>
                <w:lang w:val="en-US"/>
              </w:rPr>
            </w:pPr>
            <w:r w:rsidRPr="00874A88">
              <w:rPr>
                <w:rFonts w:ascii="GHEA Grapalat" w:eastAsia="GHEA Grapalat" w:hAnsi="GHEA Grapalat" w:cs="GHEA Grapalat"/>
                <w:b/>
                <w:sz w:val="24"/>
                <w:szCs w:val="24"/>
                <w:shd w:val="clear" w:color="auto" w:fill="D9D9D9"/>
                <w:lang w:val="en-US"/>
              </w:rPr>
              <w:t>N /27.3/42871-2023</w:t>
            </w:r>
          </w:p>
        </w:tc>
      </w:tr>
      <w:tr w:rsidR="0074585F" w:rsidRPr="008E4CAB" w14:paraId="0CAC6F9A" w14:textId="77777777" w:rsidTr="00CB47FF">
        <w:trPr>
          <w:trHeight w:val="1160"/>
        </w:trPr>
        <w:tc>
          <w:tcPr>
            <w:tcW w:w="8010" w:type="dxa"/>
            <w:tcBorders>
              <w:top w:val="single" w:sz="4" w:space="0" w:color="000000"/>
              <w:left w:val="single" w:sz="4" w:space="0" w:color="000000"/>
              <w:bottom w:val="single" w:sz="4" w:space="0" w:color="000000"/>
              <w:right w:val="single" w:sz="4" w:space="0" w:color="000000"/>
            </w:tcBorders>
          </w:tcPr>
          <w:p w14:paraId="4ED9EB6A" w14:textId="77777777" w:rsidR="00874A88" w:rsidRPr="00755E7C" w:rsidRDefault="00874A88" w:rsidP="00874A88">
            <w:pPr>
              <w:spacing w:line="360" w:lineRule="auto"/>
              <w:ind w:firstLine="618"/>
              <w:jc w:val="both"/>
              <w:rPr>
                <w:rFonts w:ascii="GHEA Grapalat" w:hAnsi="GHEA Grapalat" w:cs="Sylfaen"/>
                <w:sz w:val="24"/>
                <w:szCs w:val="24"/>
              </w:rPr>
            </w:pPr>
            <w:r w:rsidRPr="00AB44A7">
              <w:rPr>
                <w:rFonts w:ascii="GHEA Grapalat" w:hAnsi="GHEA Grapalat"/>
                <w:sz w:val="24"/>
                <w:szCs w:val="24"/>
              </w:rPr>
              <w:t>Ի պատասխան Ձեր 202</w:t>
            </w:r>
            <w:r w:rsidRPr="00755E7C">
              <w:rPr>
                <w:rFonts w:ascii="GHEA Grapalat" w:hAnsi="GHEA Grapalat"/>
                <w:sz w:val="24"/>
                <w:szCs w:val="24"/>
              </w:rPr>
              <w:t>3</w:t>
            </w:r>
            <w:r w:rsidRPr="00AB44A7">
              <w:rPr>
                <w:rFonts w:ascii="GHEA Grapalat" w:hAnsi="GHEA Grapalat"/>
                <w:sz w:val="24"/>
                <w:szCs w:val="24"/>
              </w:rPr>
              <w:t xml:space="preserve"> </w:t>
            </w:r>
            <w:r w:rsidRPr="00AB44A7">
              <w:rPr>
                <w:rFonts w:ascii="GHEA Grapalat" w:hAnsi="GHEA Grapalat" w:cs="Sylfaen"/>
                <w:sz w:val="24"/>
                <w:szCs w:val="24"/>
              </w:rPr>
              <w:t xml:space="preserve">թվականի </w:t>
            </w:r>
            <w:r w:rsidRPr="00755E7C">
              <w:rPr>
                <w:rFonts w:ascii="GHEA Grapalat" w:hAnsi="GHEA Grapalat" w:cs="Sylfaen"/>
                <w:sz w:val="24"/>
                <w:szCs w:val="24"/>
              </w:rPr>
              <w:t>սեպտեմբերի</w:t>
            </w:r>
            <w:r w:rsidRPr="00AB44A7">
              <w:rPr>
                <w:rFonts w:ascii="GHEA Grapalat" w:hAnsi="GHEA Grapalat" w:cs="Sylfaen"/>
                <w:sz w:val="24"/>
                <w:szCs w:val="24"/>
              </w:rPr>
              <w:t xml:space="preserve"> </w:t>
            </w:r>
            <w:r w:rsidRPr="00755E7C">
              <w:rPr>
                <w:rFonts w:ascii="GHEA Grapalat" w:hAnsi="GHEA Grapalat" w:cs="Sylfaen"/>
                <w:sz w:val="24"/>
                <w:szCs w:val="24"/>
              </w:rPr>
              <w:t>20</w:t>
            </w:r>
            <w:r w:rsidRPr="00AB44A7">
              <w:rPr>
                <w:rFonts w:ascii="GHEA Grapalat" w:hAnsi="GHEA Grapalat" w:cs="Sylfaen"/>
                <w:sz w:val="24"/>
                <w:szCs w:val="24"/>
              </w:rPr>
              <w:t xml:space="preserve">-ի թիվ </w:t>
            </w:r>
            <w:r w:rsidRPr="00D43A43">
              <w:rPr>
                <w:rFonts w:ascii="GHEA Grapalat" w:hAnsi="GHEA Grapalat" w:cs="Sylfaen"/>
                <w:sz w:val="24"/>
                <w:szCs w:val="24"/>
              </w:rPr>
              <w:t>ՆՄ//23401-2023</w:t>
            </w:r>
            <w:r w:rsidRPr="00AB44A7">
              <w:rPr>
                <w:rFonts w:ascii="GHEA Grapalat" w:hAnsi="GHEA Grapalat" w:cs="Sylfaen"/>
                <w:sz w:val="24"/>
                <w:szCs w:val="24"/>
              </w:rPr>
              <w:t xml:space="preserve"> </w:t>
            </w:r>
            <w:r>
              <w:rPr>
                <w:rFonts w:ascii="GHEA Grapalat" w:hAnsi="GHEA Grapalat" w:cs="Sylfaen"/>
                <w:sz w:val="24"/>
                <w:szCs w:val="24"/>
              </w:rPr>
              <w:t>գրության</w:t>
            </w:r>
            <w:r w:rsidRPr="00755E7C">
              <w:rPr>
                <w:rFonts w:ascii="GHEA Grapalat" w:hAnsi="GHEA Grapalat" w:cs="Sylfaen"/>
                <w:sz w:val="24"/>
                <w:szCs w:val="24"/>
              </w:rPr>
              <w:t xml:space="preserve">, որով ներկայացվել են </w:t>
            </w:r>
            <w:r w:rsidRPr="00EF2E04">
              <w:rPr>
                <w:rFonts w:ascii="GHEA Grapalat" w:hAnsi="GHEA Grapalat" w:cs="Sylfaen"/>
                <w:sz w:val="24"/>
                <w:szCs w:val="24"/>
              </w:rPr>
              <w:t>«</w:t>
            </w:r>
            <w:r w:rsidRPr="00755E7C">
              <w:rPr>
                <w:rFonts w:ascii="GHEA Grapalat" w:eastAsia="GHEA Grapalat" w:hAnsi="GHEA Grapalat" w:cs="GHEA Grapalat"/>
                <w:color w:val="000000"/>
                <w:sz w:val="24"/>
                <w:szCs w:val="24"/>
                <w:highlight w:val="white"/>
              </w:rPr>
              <w:t xml:space="preserve">Հայաստանի Հանրապետության կառավարության 2015 թվականի սեպտեմբերի 10-ի N 1069-Ն որոշման մեջ փոփոխություններ և լրացումներ կատարելու և Հայաստանի Հանրապետության կառավարության 2014 թվականի </w:t>
            </w:r>
            <w:r w:rsidRPr="00755E7C">
              <w:rPr>
                <w:rFonts w:ascii="GHEA Grapalat" w:eastAsia="GHEA Grapalat" w:hAnsi="GHEA Grapalat" w:cs="GHEA Grapalat"/>
                <w:color w:val="000000"/>
                <w:sz w:val="24"/>
                <w:szCs w:val="24"/>
                <w:highlight w:val="white"/>
              </w:rPr>
              <w:lastRenderedPageBreak/>
              <w:t>մայիսի 22-ի N 539-Ն որոշումն ուժը կորցրած ճանաչելու մասին</w:t>
            </w:r>
            <w:r w:rsidRPr="00755E7C">
              <w:rPr>
                <w:rFonts w:ascii="GHEA Grapalat" w:eastAsia="GHEA Grapalat" w:hAnsi="GHEA Grapalat" w:cs="GHEA Grapalat"/>
                <w:color w:val="000000"/>
                <w:sz w:val="24"/>
                <w:szCs w:val="24"/>
              </w:rPr>
              <w:t>»</w:t>
            </w:r>
            <w:r w:rsidRPr="00755E7C">
              <w:rPr>
                <w:rFonts w:ascii="GHEA Grapalat" w:eastAsia="GHEA Grapalat" w:hAnsi="GHEA Grapalat" w:cs="GHEA Grapalat"/>
                <w:color w:val="000000"/>
                <w:sz w:val="24"/>
                <w:szCs w:val="24"/>
                <w:highlight w:val="white"/>
              </w:rPr>
              <w:t xml:space="preserve">, </w:t>
            </w:r>
            <w:r w:rsidRPr="00EF2E04">
              <w:rPr>
                <w:rFonts w:ascii="GHEA Grapalat" w:hAnsi="GHEA Grapalat" w:cs="Sylfaen"/>
                <w:sz w:val="24"/>
                <w:szCs w:val="24"/>
              </w:rPr>
              <w:t>«</w:t>
            </w:r>
            <w:r w:rsidRPr="00755E7C">
              <w:rPr>
                <w:rFonts w:ascii="GHEA Grapalat" w:eastAsia="GHEA Grapalat" w:hAnsi="GHEA Grapalat" w:cs="GHEA Grapalat"/>
                <w:color w:val="000000"/>
                <w:sz w:val="24"/>
                <w:szCs w:val="24"/>
                <w:highlight w:val="white"/>
              </w:rPr>
              <w:t>Հայաստանի Հանրապետության կառավարության մի շարք որոշումներում փոփոխություններ ու լրացումներ կատարելու մասին</w:t>
            </w:r>
            <w:r w:rsidRPr="00755E7C">
              <w:rPr>
                <w:rFonts w:ascii="GHEA Grapalat" w:eastAsia="GHEA Grapalat" w:hAnsi="GHEA Grapalat" w:cs="GHEA Grapalat"/>
                <w:color w:val="000000"/>
                <w:sz w:val="24"/>
                <w:szCs w:val="24"/>
              </w:rPr>
              <w:t>»</w:t>
            </w:r>
            <w:r w:rsidRPr="00755E7C">
              <w:rPr>
                <w:rFonts w:ascii="GHEA Grapalat" w:eastAsia="GHEA Grapalat" w:hAnsi="GHEA Grapalat" w:cs="GHEA Grapalat"/>
                <w:color w:val="000000"/>
                <w:sz w:val="24"/>
                <w:szCs w:val="24"/>
                <w:highlight w:val="white"/>
              </w:rPr>
              <w:t xml:space="preserve"> և </w:t>
            </w:r>
            <w:r w:rsidRPr="00EF2E04">
              <w:rPr>
                <w:rFonts w:ascii="GHEA Grapalat" w:hAnsi="GHEA Grapalat" w:cs="Sylfaen"/>
                <w:sz w:val="24"/>
                <w:szCs w:val="24"/>
              </w:rPr>
              <w:t>«</w:t>
            </w:r>
            <w:r w:rsidRPr="00755E7C">
              <w:rPr>
                <w:rFonts w:ascii="GHEA Grapalat" w:hAnsi="GHEA Grapalat" w:cs="Sylfaen"/>
                <w:sz w:val="24"/>
                <w:szCs w:val="24"/>
              </w:rPr>
              <w:t>Գույքը հետ վերցնելու և ա</w:t>
            </w:r>
            <w:r>
              <w:rPr>
                <w:rFonts w:ascii="GHEA Grapalat" w:hAnsi="GHEA Grapalat" w:cs="Sylfaen"/>
                <w:sz w:val="24"/>
                <w:szCs w:val="24"/>
              </w:rPr>
              <w:t>նհատույց օգտագործման իրավունքով</w:t>
            </w:r>
            <w:r w:rsidRPr="00755E7C">
              <w:rPr>
                <w:rFonts w:ascii="GHEA Grapalat" w:hAnsi="GHEA Grapalat" w:cs="Sylfaen"/>
                <w:sz w:val="24"/>
                <w:szCs w:val="24"/>
              </w:rPr>
              <w:t xml:space="preserve"> հանձնելու</w:t>
            </w:r>
            <w:r w:rsidRPr="00EF2E04">
              <w:rPr>
                <w:rFonts w:ascii="GHEA Grapalat" w:hAnsi="GHEA Grapalat" w:cs="Sylfaen"/>
                <w:sz w:val="24"/>
                <w:szCs w:val="24"/>
              </w:rPr>
              <w:t xml:space="preserve"> մասին</w:t>
            </w:r>
            <w:r>
              <w:rPr>
                <w:rFonts w:ascii="GHEA Grapalat" w:hAnsi="GHEA Grapalat" w:cs="Sylfaen"/>
                <w:sz w:val="24"/>
                <w:szCs w:val="24"/>
              </w:rPr>
              <w:t>»</w:t>
            </w:r>
            <w:r w:rsidRPr="00755E7C">
              <w:rPr>
                <w:rFonts w:ascii="GHEA Grapalat" w:hAnsi="GHEA Grapalat" w:cs="Sylfaen"/>
                <w:sz w:val="24"/>
                <w:szCs w:val="24"/>
              </w:rPr>
              <w:t xml:space="preserve"> ՀՀ կառավարության որոշումների նախագծերը՝ </w:t>
            </w:r>
            <w:r w:rsidRPr="00AD051F">
              <w:rPr>
                <w:rFonts w:ascii="GHEA Grapalat" w:hAnsi="GHEA Grapalat" w:cs="Sylfaen"/>
                <w:sz w:val="24"/>
                <w:szCs w:val="24"/>
              </w:rPr>
              <w:t xml:space="preserve">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w:t>
            </w:r>
            <w:r w:rsidRPr="00AD051F">
              <w:rPr>
                <w:rFonts w:ascii="GHEA Grapalat" w:hAnsi="GHEA Grapalat" w:cs="Sylfaen"/>
                <w:b/>
                <w:i/>
                <w:sz w:val="24"/>
                <w:szCs w:val="24"/>
              </w:rPr>
              <w:t>շահագրգիռ մարմիններին</w:t>
            </w:r>
            <w:r w:rsidRPr="00AD051F">
              <w:rPr>
                <w:rFonts w:ascii="GHEA Grapalat" w:hAnsi="GHEA Grapalat" w:cs="Sylfaen"/>
                <w:sz w:val="24"/>
                <w:szCs w:val="24"/>
              </w:rPr>
              <w:t xml:space="preserve"> նախագիծը ներկայացնողի կողմից:</w:t>
            </w:r>
            <w:r w:rsidRPr="00AD051F">
              <w:rPr>
                <w:rFonts w:ascii="Sylfaen" w:hAnsi="Sylfaen" w:cs="Sylfaen"/>
                <w:sz w:val="24"/>
                <w:szCs w:val="24"/>
              </w:rPr>
              <w:t xml:space="preserve"> </w:t>
            </w:r>
            <w:r w:rsidRPr="00AD051F">
              <w:rPr>
                <w:rFonts w:ascii="GHEA Grapalat" w:hAnsi="GHEA Grapalat" w:cs="Sylfaen"/>
                <w:sz w:val="24"/>
                <w:szCs w:val="24"/>
              </w:rPr>
              <w:t xml:space="preserve">Ոչ նորմատիվ բնույթի նախագծերը կարծիքի են ուղարկվում նաև </w:t>
            </w:r>
            <w:r w:rsidRPr="00AD051F">
              <w:rPr>
                <w:rFonts w:ascii="GHEA Grapalat" w:hAnsi="GHEA Grapalat" w:cs="Sylfaen"/>
                <w:b/>
                <w:sz w:val="24"/>
                <w:szCs w:val="24"/>
              </w:rPr>
              <w:t>արդարադատության նախարարություն</w:t>
            </w:r>
            <w:r w:rsidRPr="00AD051F">
              <w:rPr>
                <w:rFonts w:ascii="GHEA Grapalat" w:hAnsi="GHEA Grapalat" w:cs="Sylfaen"/>
                <w:sz w:val="24"/>
                <w:szCs w:val="24"/>
              </w:rPr>
              <w:t xml:space="preserve">, </w:t>
            </w:r>
            <w:r w:rsidRPr="00DD6013">
              <w:rPr>
                <w:rFonts w:ascii="GHEA Grapalat" w:hAnsi="GHEA Grapalat" w:cs="Sylfaen"/>
                <w:b/>
                <w:sz w:val="24"/>
                <w:szCs w:val="24"/>
              </w:rPr>
              <w:t xml:space="preserve">բացառությամբ </w:t>
            </w:r>
            <w:r w:rsidRPr="00AD051F">
              <w:rPr>
                <w:rFonts w:ascii="GHEA Grapalat" w:hAnsi="GHEA Grapalat" w:cs="Sylfaen"/>
                <w:sz w:val="24"/>
                <w:szCs w:val="24"/>
              </w:rPr>
              <w:t xml:space="preserve">օրենքի կիրարկումն ապահովող միջոցառումների մասին, աշխատանքային խմբերի (հանձնաժողովների, հանձնախմբերի) մասին, </w:t>
            </w:r>
            <w:r w:rsidRPr="00AD051F">
              <w:rPr>
                <w:rFonts w:ascii="GHEA Grapalat" w:hAnsi="GHEA Grapalat" w:cs="Sylfaen"/>
                <w:b/>
                <w:sz w:val="24"/>
                <w:szCs w:val="24"/>
              </w:rPr>
              <w:t>գույք հետ վերցնելու կամ ամրացնելու մասին նախագծերի</w:t>
            </w:r>
            <w:r w:rsidRPr="00755E7C">
              <w:rPr>
                <w:rFonts w:ascii="GHEA Grapalat" w:hAnsi="GHEA Grapalat" w:cs="Sylfaen"/>
                <w:b/>
                <w:sz w:val="24"/>
                <w:szCs w:val="24"/>
              </w:rPr>
              <w:t>…</w:t>
            </w:r>
            <w:r w:rsidRPr="00AD051F">
              <w:rPr>
                <w:rFonts w:ascii="GHEA Grapalat" w:hAnsi="GHEA Grapalat" w:cs="Sylfaen"/>
                <w:sz w:val="24"/>
                <w:szCs w:val="24"/>
              </w:rPr>
              <w:t xml:space="preserve">: </w:t>
            </w:r>
          </w:p>
          <w:p w14:paraId="1929161B" w14:textId="77777777" w:rsidR="00874A88" w:rsidRPr="00755E7C" w:rsidRDefault="00874A88" w:rsidP="00874A88">
            <w:pPr>
              <w:spacing w:line="360" w:lineRule="auto"/>
              <w:ind w:firstLine="618"/>
              <w:jc w:val="both"/>
              <w:rPr>
                <w:rFonts w:ascii="GHEA Grapalat" w:hAnsi="GHEA Grapalat" w:cs="Sylfaen"/>
                <w:sz w:val="24"/>
                <w:szCs w:val="24"/>
              </w:rPr>
            </w:pPr>
            <w:r w:rsidRPr="00EF2E04">
              <w:rPr>
                <w:rFonts w:ascii="GHEA Grapalat" w:hAnsi="GHEA Grapalat" w:cs="Sylfaen"/>
                <w:sz w:val="24"/>
                <w:szCs w:val="24"/>
              </w:rPr>
              <w:t xml:space="preserve">Վերոգրյալ իրավակարգավորման բովանդակությունից պարզ է դառնում, որ այն պարագայում, երբ ներկայացված ոչ նորմատիվ բնույթի նախագծերը վերաբերում են </w:t>
            </w:r>
            <w:r w:rsidRPr="00EF2E04">
              <w:rPr>
                <w:rFonts w:ascii="GHEA Grapalat" w:hAnsi="GHEA Grapalat" w:cs="Sylfaen"/>
                <w:b/>
                <w:sz w:val="24"/>
                <w:szCs w:val="24"/>
              </w:rPr>
              <w:t xml:space="preserve">գույք հետ վերցնելուն, </w:t>
            </w:r>
            <w:r w:rsidRPr="00EF2E04">
              <w:rPr>
                <w:rFonts w:ascii="GHEA Grapalat" w:hAnsi="GHEA Grapalat" w:cs="Sylfaen"/>
                <w:b/>
                <w:sz w:val="24"/>
                <w:szCs w:val="24"/>
              </w:rPr>
              <w:lastRenderedPageBreak/>
              <w:t xml:space="preserve">ամրացնելուն կամ գույքի հետ կապված այլ հարաբերությունները կարգավորելուն </w:t>
            </w:r>
            <w:r w:rsidRPr="00EF2E04">
              <w:rPr>
                <w:rFonts w:ascii="GHEA Grapalat" w:hAnsi="GHEA Grapalat" w:cs="Sylfaen"/>
                <w:sz w:val="24"/>
                <w:szCs w:val="24"/>
              </w:rPr>
              <w:t>և նախագծի շրջանակներում ՀՀ արդարադատության նախարարությունը շահագրգիռ մարմին չի հանդիսանալու, ապա Նախագծի վերաբերյալ կարծիք չի տրամադրվելու:</w:t>
            </w:r>
          </w:p>
          <w:p w14:paraId="5841C00E" w14:textId="77777777" w:rsidR="00874A88" w:rsidRPr="00990B18" w:rsidRDefault="00874A88" w:rsidP="00874A88">
            <w:pPr>
              <w:spacing w:line="360" w:lineRule="auto"/>
              <w:ind w:firstLine="618"/>
              <w:jc w:val="both"/>
              <w:rPr>
                <w:rFonts w:ascii="GHEA Grapalat" w:hAnsi="GHEA Grapalat" w:cs="Sylfaen"/>
                <w:b/>
                <w:i/>
                <w:sz w:val="24"/>
                <w:szCs w:val="24"/>
              </w:rPr>
            </w:pPr>
            <w:r w:rsidRPr="00990B18">
              <w:rPr>
                <w:rFonts w:ascii="GHEA Grapalat" w:hAnsi="GHEA Grapalat" w:cs="Sylfaen"/>
                <w:b/>
                <w:i/>
                <w:sz w:val="24"/>
                <w:szCs w:val="24"/>
              </w:rPr>
              <w:t>Նկատի ունենալով այն հանգամանքը, որ ներկայացված «Գույքը հետ վերցնելու և անհատույց օգտագործման իրավունքով հանձնելու մասին» ՀՀ կառավարության որոշման նախագծի (այսուհետ՝ Նախագիծ)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հայտնում ենք, որ ներկայացված Նախագծի վերաբերյալ ՀՀ արդարադատության նախարարության կողմից կարծիք չի ներկայացվելու:</w:t>
            </w:r>
          </w:p>
          <w:p w14:paraId="6847602D" w14:textId="6D71C667" w:rsidR="0074585F" w:rsidRPr="008E4CAB" w:rsidRDefault="00874A88" w:rsidP="00874A88">
            <w:pPr>
              <w:spacing w:line="360" w:lineRule="auto"/>
              <w:ind w:right="-18" w:firstLine="547"/>
              <w:jc w:val="both"/>
              <w:rPr>
                <w:rFonts w:ascii="GHEA Grapalat" w:eastAsia="Calibri" w:hAnsi="GHEA Grapalat"/>
                <w:color w:val="000000"/>
                <w:sz w:val="24"/>
                <w:szCs w:val="24"/>
                <w:lang w:eastAsia="en-US"/>
              </w:rPr>
            </w:pPr>
            <w:r w:rsidRPr="00500D99">
              <w:rPr>
                <w:rFonts w:ascii="GHEA Grapalat" w:hAnsi="GHEA Grapalat" w:cs="Sylfaen"/>
                <w:sz w:val="24"/>
                <w:szCs w:val="24"/>
              </w:rPr>
              <w:t xml:space="preserve">Միաժամանակ հայտնում ենք, որ </w:t>
            </w:r>
            <w:r w:rsidRPr="00AB44A7">
              <w:rPr>
                <w:rFonts w:ascii="GHEA Grapalat" w:hAnsi="GHEA Grapalat"/>
                <w:sz w:val="24"/>
                <w:szCs w:val="24"/>
              </w:rPr>
              <w:t>202</w:t>
            </w:r>
            <w:r w:rsidRPr="00755E7C">
              <w:rPr>
                <w:rFonts w:ascii="GHEA Grapalat" w:hAnsi="GHEA Grapalat"/>
                <w:sz w:val="24"/>
                <w:szCs w:val="24"/>
              </w:rPr>
              <w:t>3</w:t>
            </w:r>
            <w:r w:rsidRPr="00AB44A7">
              <w:rPr>
                <w:rFonts w:ascii="GHEA Grapalat" w:hAnsi="GHEA Grapalat"/>
                <w:sz w:val="24"/>
                <w:szCs w:val="24"/>
              </w:rPr>
              <w:t xml:space="preserve"> </w:t>
            </w:r>
            <w:r w:rsidRPr="00AB44A7">
              <w:rPr>
                <w:rFonts w:ascii="GHEA Grapalat" w:hAnsi="GHEA Grapalat" w:cs="Sylfaen"/>
                <w:sz w:val="24"/>
                <w:szCs w:val="24"/>
              </w:rPr>
              <w:t xml:space="preserve">թվականի </w:t>
            </w:r>
            <w:r w:rsidRPr="00755E7C">
              <w:rPr>
                <w:rFonts w:ascii="GHEA Grapalat" w:hAnsi="GHEA Grapalat" w:cs="Sylfaen"/>
                <w:sz w:val="24"/>
                <w:szCs w:val="24"/>
              </w:rPr>
              <w:t>սեպտեմբերի</w:t>
            </w:r>
            <w:r w:rsidRPr="00AB44A7">
              <w:rPr>
                <w:rFonts w:ascii="GHEA Grapalat" w:hAnsi="GHEA Grapalat" w:cs="Sylfaen"/>
                <w:sz w:val="24"/>
                <w:szCs w:val="24"/>
              </w:rPr>
              <w:t xml:space="preserve"> </w:t>
            </w:r>
            <w:r w:rsidRPr="00755E7C">
              <w:rPr>
                <w:rFonts w:ascii="GHEA Grapalat" w:hAnsi="GHEA Grapalat" w:cs="Sylfaen"/>
                <w:sz w:val="24"/>
                <w:szCs w:val="24"/>
              </w:rPr>
              <w:t>20</w:t>
            </w:r>
            <w:r w:rsidRPr="00AB44A7">
              <w:rPr>
                <w:rFonts w:ascii="GHEA Grapalat" w:hAnsi="GHEA Grapalat" w:cs="Sylfaen"/>
                <w:sz w:val="24"/>
                <w:szCs w:val="24"/>
              </w:rPr>
              <w:t xml:space="preserve">-ի թիվ </w:t>
            </w:r>
            <w:r w:rsidRPr="00D43A43">
              <w:rPr>
                <w:rFonts w:ascii="GHEA Grapalat" w:hAnsi="GHEA Grapalat" w:cs="Sylfaen"/>
                <w:sz w:val="24"/>
                <w:szCs w:val="24"/>
              </w:rPr>
              <w:t>ՆՄ//23401-2023</w:t>
            </w:r>
            <w:r w:rsidRPr="00AB44A7">
              <w:rPr>
                <w:rFonts w:ascii="GHEA Grapalat" w:hAnsi="GHEA Grapalat" w:cs="Sylfaen"/>
                <w:sz w:val="24"/>
                <w:szCs w:val="24"/>
              </w:rPr>
              <w:t xml:space="preserve"> </w:t>
            </w:r>
            <w:r>
              <w:rPr>
                <w:rFonts w:ascii="GHEA Grapalat" w:hAnsi="GHEA Grapalat" w:cs="Sylfaen"/>
                <w:sz w:val="24"/>
                <w:szCs w:val="24"/>
              </w:rPr>
              <w:t>գրությա</w:t>
            </w:r>
            <w:r w:rsidRPr="00755E7C">
              <w:rPr>
                <w:rFonts w:ascii="GHEA Grapalat" w:hAnsi="GHEA Grapalat" w:cs="Sylfaen"/>
                <w:sz w:val="24"/>
                <w:szCs w:val="24"/>
              </w:rPr>
              <w:t xml:space="preserve">մբ ներկայացված </w:t>
            </w:r>
            <w:r w:rsidRPr="00EF2E04">
              <w:rPr>
                <w:rFonts w:ascii="GHEA Grapalat" w:hAnsi="GHEA Grapalat" w:cs="Sylfaen"/>
                <w:sz w:val="24"/>
                <w:szCs w:val="24"/>
              </w:rPr>
              <w:t>«</w:t>
            </w:r>
            <w:r w:rsidRPr="00755E7C">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w:t>
            </w:r>
            <w:r w:rsidRPr="00755E7C">
              <w:rPr>
                <w:rFonts w:ascii="GHEA Grapalat" w:eastAsia="GHEA Grapalat" w:hAnsi="GHEA Grapalat" w:cs="GHEA Grapalat"/>
                <w:color w:val="000000"/>
                <w:sz w:val="24"/>
                <w:szCs w:val="24"/>
                <w:highlight w:val="white"/>
              </w:rPr>
              <w:lastRenderedPageBreak/>
              <w:t>ի N 1069-Ն որոշման մեջ փոփոխություններ և լրացումներ կատարելու և Հայաստանի Հանրապետության կառավարության 2014 թվականի մայիսի 22-ի N 539-Ն որոշումն ուժը կորցրած ճանաչելու մասին</w:t>
            </w:r>
            <w:r w:rsidRPr="00755E7C">
              <w:rPr>
                <w:rFonts w:ascii="GHEA Grapalat" w:eastAsia="GHEA Grapalat" w:hAnsi="GHEA Grapalat" w:cs="GHEA Grapalat"/>
                <w:color w:val="000000"/>
                <w:sz w:val="24"/>
                <w:szCs w:val="24"/>
              </w:rPr>
              <w:t xml:space="preserve">» և </w:t>
            </w:r>
            <w:r w:rsidRPr="00EF2E04">
              <w:rPr>
                <w:rFonts w:ascii="GHEA Grapalat" w:hAnsi="GHEA Grapalat" w:cs="Sylfaen"/>
                <w:sz w:val="24"/>
                <w:szCs w:val="24"/>
              </w:rPr>
              <w:t>«</w:t>
            </w:r>
            <w:r w:rsidRPr="00755E7C">
              <w:rPr>
                <w:rFonts w:ascii="GHEA Grapalat" w:eastAsia="GHEA Grapalat" w:hAnsi="GHEA Grapalat" w:cs="GHEA Grapalat"/>
                <w:color w:val="000000"/>
                <w:sz w:val="24"/>
                <w:szCs w:val="24"/>
                <w:highlight w:val="white"/>
              </w:rPr>
              <w:t>Հայաստանի Հանրապետության կառավարության մի շարք որոշումներում փոփոխություններ ու լրացումներ կատարելու մասին</w:t>
            </w:r>
            <w:r w:rsidRPr="00755E7C">
              <w:rPr>
                <w:rFonts w:ascii="GHEA Grapalat" w:eastAsia="GHEA Grapalat" w:hAnsi="GHEA Grapalat" w:cs="GHEA Grapalat"/>
                <w:color w:val="000000"/>
                <w:sz w:val="24"/>
                <w:szCs w:val="24"/>
              </w:rPr>
              <w:t>»</w:t>
            </w:r>
            <w:r w:rsidRPr="00755E7C">
              <w:rPr>
                <w:rFonts w:ascii="GHEA Grapalat" w:eastAsia="GHEA Grapalat" w:hAnsi="GHEA Grapalat" w:cs="GHEA Grapalat"/>
                <w:color w:val="000000"/>
                <w:sz w:val="24"/>
                <w:szCs w:val="24"/>
                <w:highlight w:val="white"/>
              </w:rPr>
              <w:t xml:space="preserve"> </w:t>
            </w:r>
            <w:r w:rsidRPr="00755E7C">
              <w:rPr>
                <w:rFonts w:ascii="GHEA Grapalat" w:hAnsi="GHEA Grapalat" w:cs="Sylfaen"/>
                <w:sz w:val="24"/>
                <w:szCs w:val="24"/>
              </w:rPr>
              <w:t xml:space="preserve">ՀՀ կառավարության որոշումների </w:t>
            </w:r>
            <w:r>
              <w:rPr>
                <w:rFonts w:ascii="GHEA Grapalat" w:hAnsi="GHEA Grapalat" w:cs="Sylfaen"/>
                <w:sz w:val="24"/>
                <w:szCs w:val="24"/>
              </w:rPr>
              <w:t>նախագծ</w:t>
            </w:r>
            <w:r w:rsidRPr="00755E7C">
              <w:rPr>
                <w:rFonts w:ascii="GHEA Grapalat" w:hAnsi="GHEA Grapalat" w:cs="Sylfaen"/>
                <w:sz w:val="24"/>
                <w:szCs w:val="24"/>
              </w:rPr>
              <w:t>երի</w:t>
            </w:r>
            <w:r w:rsidRPr="00500D99">
              <w:rPr>
                <w:rFonts w:ascii="GHEA Grapalat" w:hAnsi="GHEA Grapalat" w:cs="Sylfaen"/>
                <w:sz w:val="24"/>
                <w:szCs w:val="24"/>
              </w:rPr>
              <w:t xml:space="preserve"> վերաբերյալ Հայաստանի Հանրապետության արդարադատության նախարարության </w:t>
            </w:r>
            <w:r w:rsidRPr="00755E7C">
              <w:rPr>
                <w:rFonts w:ascii="GHEA Grapalat" w:hAnsi="GHEA Grapalat" w:cs="Sylfaen"/>
                <w:b/>
                <w:sz w:val="24"/>
                <w:szCs w:val="24"/>
              </w:rPr>
              <w:t>պետական փորձագիտական եզրակացությունը կտրամադրվի</w:t>
            </w:r>
            <w:r w:rsidRPr="00500D99">
              <w:rPr>
                <w:rFonts w:ascii="GHEA Grapalat" w:hAnsi="GHEA Grapalat" w:cs="Sylfaen"/>
                <w:sz w:val="24"/>
                <w:szCs w:val="24"/>
              </w:rPr>
              <w:t xml:space="preserve"> «Նորմատիվ իրավական ակտերի մասին» </w:t>
            </w:r>
            <w:r>
              <w:rPr>
                <w:rFonts w:ascii="GHEA Grapalat" w:hAnsi="GHEA Grapalat" w:cs="Sylfaen"/>
                <w:sz w:val="24"/>
                <w:szCs w:val="24"/>
              </w:rPr>
              <w:t>օրենք</w:t>
            </w:r>
            <w:r w:rsidRPr="00755E7C">
              <w:rPr>
                <w:rFonts w:ascii="GHEA Grapalat" w:hAnsi="GHEA Grapalat" w:cs="Sylfaen"/>
                <w:sz w:val="24"/>
                <w:szCs w:val="24"/>
              </w:rPr>
              <w:t>ով սահմանված կարգով</w:t>
            </w:r>
            <w:r>
              <w:rPr>
                <w:rFonts w:ascii="GHEA Grapalat" w:hAnsi="GHEA Grapalat" w:cs="Sylfaen"/>
                <w:sz w:val="24"/>
                <w:szCs w:val="24"/>
              </w:rPr>
              <w:t>՝ նախագծի վերջնական տարբերակը ամփոփաթերթով ներկայացվելու դեպքում</w:t>
            </w:r>
            <w:r w:rsidRPr="00500D99">
              <w:rPr>
                <w:rFonts w:ascii="GHEA Grapalat" w:hAnsi="GHEA Grapalat" w:cs="Sylfaen"/>
                <w:sz w:val="24"/>
                <w:szCs w:val="24"/>
              </w:rPr>
              <w:t>:</w:t>
            </w:r>
          </w:p>
        </w:tc>
        <w:tc>
          <w:tcPr>
            <w:tcW w:w="6642" w:type="dxa"/>
            <w:gridSpan w:val="5"/>
            <w:tcBorders>
              <w:top w:val="single" w:sz="4" w:space="0" w:color="000000"/>
              <w:left w:val="single" w:sz="4" w:space="0" w:color="000000"/>
              <w:bottom w:val="single" w:sz="4" w:space="0" w:color="000000"/>
              <w:right w:val="single" w:sz="4" w:space="0" w:color="000000"/>
            </w:tcBorders>
          </w:tcPr>
          <w:p w14:paraId="15417EDC" w14:textId="6A3EDC2B" w:rsidR="0074585F" w:rsidRPr="005D6F0A" w:rsidRDefault="005D6F0A" w:rsidP="003D5A4E">
            <w:pPr>
              <w:spacing w:after="280" w:line="360" w:lineRule="auto"/>
              <w:rPr>
                <w:rFonts w:ascii="GHEA Grapalat" w:eastAsia="GHEA Grapalat" w:hAnsi="GHEA Grapalat" w:cs="GHEA Grapalat"/>
                <w:b/>
                <w:sz w:val="24"/>
                <w:szCs w:val="24"/>
                <w:highlight w:val="white"/>
                <w:lang w:val="en-US"/>
              </w:rPr>
            </w:pPr>
            <w:r w:rsidRPr="005D6F0A">
              <w:rPr>
                <w:rFonts w:ascii="GHEA Grapalat" w:eastAsia="GHEA Grapalat" w:hAnsi="GHEA Grapalat" w:cs="GHEA Grapalat"/>
                <w:b/>
                <w:sz w:val="24"/>
                <w:szCs w:val="24"/>
                <w:highlight w:val="white"/>
                <w:lang w:val="en-US"/>
              </w:rPr>
              <w:lastRenderedPageBreak/>
              <w:t>Ընդունվել է ի գիտություն</w:t>
            </w:r>
            <w:r>
              <w:rPr>
                <w:rFonts w:ascii="GHEA Grapalat" w:eastAsia="GHEA Grapalat" w:hAnsi="GHEA Grapalat" w:cs="GHEA Grapalat"/>
                <w:b/>
                <w:sz w:val="24"/>
                <w:szCs w:val="24"/>
                <w:highlight w:val="white"/>
                <w:lang w:val="en-US"/>
              </w:rPr>
              <w:t>:</w:t>
            </w:r>
          </w:p>
        </w:tc>
      </w:tr>
      <w:tr w:rsidR="0074585F" w:rsidRPr="008E4CAB" w14:paraId="6496AF5F" w14:textId="77777777" w:rsidTr="00CB47FF">
        <w:tc>
          <w:tcPr>
            <w:tcW w:w="11070"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tcPr>
          <w:p w14:paraId="0F02D844" w14:textId="7C32642A" w:rsidR="0074585F" w:rsidRPr="008E4CAB" w:rsidRDefault="0074585F" w:rsidP="0074585F">
            <w:pPr>
              <w:spacing w:line="360" w:lineRule="auto"/>
              <w:jc w:val="center"/>
              <w:rPr>
                <w:rFonts w:ascii="GHEA Grapalat" w:eastAsia="GHEA Grapalat" w:hAnsi="GHEA Grapalat" w:cs="GHEA Grapalat"/>
                <w:b/>
                <w:sz w:val="24"/>
                <w:szCs w:val="24"/>
                <w:highlight w:val="yellow"/>
              </w:rPr>
            </w:pPr>
            <w:r w:rsidRPr="008E4CAB">
              <w:rPr>
                <w:rFonts w:ascii="GHEA Grapalat" w:eastAsia="GHEA Grapalat" w:hAnsi="GHEA Grapalat" w:cs="GHEA Grapalat"/>
                <w:b/>
                <w:sz w:val="24"/>
                <w:szCs w:val="24"/>
              </w:rPr>
              <w:lastRenderedPageBreak/>
              <w:t xml:space="preserve"> 2. ՀՀ ֆինանսների նախարարություն</w:t>
            </w: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7B2F6731" w14:textId="67C73690" w:rsidR="0074585F" w:rsidRPr="008E4CAB" w:rsidRDefault="0074585F" w:rsidP="0074585F">
            <w:pPr>
              <w:spacing w:line="360" w:lineRule="auto"/>
              <w:ind w:firstLine="166"/>
              <w:jc w:val="center"/>
              <w:rPr>
                <w:rFonts w:ascii="GHEA Grapalat" w:eastAsia="GHEA Grapalat" w:hAnsi="GHEA Grapalat" w:cs="GHEA Grapalat"/>
                <w:b/>
                <w:sz w:val="24"/>
                <w:szCs w:val="24"/>
                <w:highlight w:val="yellow"/>
                <w:lang w:val="en-US"/>
              </w:rPr>
            </w:pPr>
            <w:r w:rsidRPr="008E4CAB">
              <w:rPr>
                <w:rFonts w:ascii="GHEA Grapalat" w:eastAsia="GHEA Grapalat" w:hAnsi="GHEA Grapalat" w:cs="GHEA Grapalat"/>
                <w:b/>
                <w:sz w:val="24"/>
                <w:szCs w:val="24"/>
                <w:shd w:val="clear" w:color="auto" w:fill="D9D9D9"/>
                <w:lang w:val="en-US"/>
              </w:rPr>
              <w:t>04</w:t>
            </w:r>
            <w:r w:rsidRPr="008E4CAB">
              <w:rPr>
                <w:rFonts w:ascii="GHEA Grapalat" w:eastAsia="GHEA Grapalat" w:hAnsi="GHEA Grapalat" w:cs="GHEA Grapalat"/>
                <w:b/>
                <w:sz w:val="24"/>
                <w:szCs w:val="24"/>
                <w:shd w:val="clear" w:color="auto" w:fill="D9D9D9"/>
              </w:rPr>
              <w:t>.0</w:t>
            </w:r>
            <w:r w:rsidRPr="008E4CAB">
              <w:rPr>
                <w:rFonts w:ascii="GHEA Grapalat" w:eastAsia="GHEA Grapalat" w:hAnsi="GHEA Grapalat" w:cs="GHEA Grapalat"/>
                <w:b/>
                <w:sz w:val="24"/>
                <w:szCs w:val="24"/>
                <w:shd w:val="clear" w:color="auto" w:fill="D9D9D9"/>
                <w:lang w:val="en-US"/>
              </w:rPr>
              <w:t>7</w:t>
            </w:r>
            <w:r w:rsidRPr="008E4CAB">
              <w:rPr>
                <w:rFonts w:ascii="GHEA Grapalat" w:eastAsia="GHEA Grapalat" w:hAnsi="GHEA Grapalat" w:cs="GHEA Grapalat"/>
                <w:b/>
                <w:sz w:val="24"/>
                <w:szCs w:val="24"/>
                <w:shd w:val="clear" w:color="auto" w:fill="D9D9D9"/>
              </w:rPr>
              <w:t>.2023թ.</w:t>
            </w:r>
          </w:p>
        </w:tc>
      </w:tr>
      <w:tr w:rsidR="0074585F" w:rsidRPr="008E4CAB" w14:paraId="69772762" w14:textId="77777777" w:rsidTr="00CB47FF">
        <w:trPr>
          <w:trHeight w:val="575"/>
        </w:trPr>
        <w:tc>
          <w:tcPr>
            <w:tcW w:w="11070" w:type="dxa"/>
            <w:gridSpan w:val="3"/>
            <w:vMerge/>
            <w:tcBorders>
              <w:top w:val="single" w:sz="4" w:space="0" w:color="000000"/>
              <w:left w:val="single" w:sz="4" w:space="0" w:color="000000"/>
              <w:bottom w:val="single" w:sz="4" w:space="0" w:color="000000"/>
              <w:right w:val="single" w:sz="4" w:space="0" w:color="000000"/>
            </w:tcBorders>
            <w:shd w:val="clear" w:color="auto" w:fill="D9D9D9"/>
          </w:tcPr>
          <w:p w14:paraId="03D2B0FF"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582" w:type="dxa"/>
            <w:gridSpan w:val="3"/>
            <w:tcBorders>
              <w:top w:val="single" w:sz="4" w:space="0" w:color="000000"/>
              <w:left w:val="single" w:sz="4" w:space="0" w:color="000000"/>
              <w:bottom w:val="single" w:sz="4" w:space="0" w:color="000000"/>
              <w:right w:val="single" w:sz="4" w:space="0" w:color="000000"/>
            </w:tcBorders>
            <w:shd w:val="clear" w:color="auto" w:fill="D9D9D9"/>
          </w:tcPr>
          <w:p w14:paraId="44DCE62D" w14:textId="10E560AE" w:rsidR="0074585F" w:rsidRPr="00BC2384" w:rsidRDefault="0074585F" w:rsidP="00BC2384">
            <w:pPr>
              <w:widowControl w:val="0"/>
              <w:suppressAutoHyphens/>
              <w:spacing w:line="276" w:lineRule="auto"/>
              <w:ind w:right="210"/>
              <w:contextualSpacing/>
              <w:jc w:val="right"/>
              <w:rPr>
                <w:rFonts w:ascii="GHEA Grapalat" w:eastAsia="Calibri" w:hAnsi="GHEA Grapalat" w:cs="Calibri"/>
                <w:color w:val="00000A"/>
                <w:sz w:val="24"/>
                <w:szCs w:val="24"/>
                <w:lang w:val="en-US" w:eastAsia="en-US"/>
              </w:rPr>
            </w:pPr>
            <w:r w:rsidRPr="008E4CAB">
              <w:rPr>
                <w:rFonts w:ascii="GHEA Grapalat" w:eastAsia="Calibri" w:hAnsi="GHEA Grapalat" w:cs="Calibri Cyr"/>
                <w:b/>
                <w:color w:val="00000A"/>
                <w:sz w:val="24"/>
                <w:szCs w:val="24"/>
                <w:lang w:eastAsia="en-US"/>
              </w:rPr>
              <w:t xml:space="preserve">№ </w:t>
            </w:r>
            <w:r w:rsidRPr="008E4CAB">
              <w:rPr>
                <w:rFonts w:ascii="GHEA Grapalat" w:eastAsia="Calibri" w:hAnsi="GHEA Grapalat"/>
                <w:b/>
                <w:color w:val="00000A"/>
                <w:sz w:val="24"/>
                <w:szCs w:val="24"/>
                <w:lang w:eastAsia="en-US"/>
              </w:rPr>
              <w:t>01/34-2/8841-2023</w:t>
            </w:r>
          </w:p>
        </w:tc>
      </w:tr>
      <w:tr w:rsidR="0074585F" w:rsidRPr="008E4CAB" w14:paraId="2BB9BDF2" w14:textId="77777777" w:rsidTr="00C34C47">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223A9959" w14:textId="77777777" w:rsidR="0074585F" w:rsidRPr="008E4CAB" w:rsidRDefault="0074585F" w:rsidP="0074585F">
            <w:pPr>
              <w:suppressAutoHyphens/>
              <w:spacing w:line="360" w:lineRule="auto"/>
              <w:ind w:firstLine="567"/>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A"/>
                <w:sz w:val="24"/>
                <w:szCs w:val="24"/>
                <w:lang w:eastAsia="en-US"/>
              </w:rPr>
              <w:t xml:space="preserve">Ուսումնասիրելով Ձեր </w:t>
            </w:r>
            <w:r w:rsidRPr="008E4CAB">
              <w:rPr>
                <w:rFonts w:ascii="GHEA Grapalat" w:hAnsi="GHEA Grapalat"/>
                <w:color w:val="00000A"/>
                <w:sz w:val="24"/>
                <w:szCs w:val="24"/>
                <w:lang w:eastAsia="en-US"/>
              </w:rPr>
              <w:t xml:space="preserve">17.04.2023թ. </w:t>
            </w:r>
            <w:r w:rsidRPr="008E4CAB">
              <w:rPr>
                <w:rFonts w:ascii="GHEA Grapalat" w:eastAsia="Calibri" w:hAnsi="GHEA Grapalat" w:cs="Calibri"/>
                <w:color w:val="00000A"/>
                <w:sz w:val="24"/>
                <w:szCs w:val="24"/>
                <w:lang w:eastAsia="en-US"/>
              </w:rPr>
              <w:t>N</w:t>
            </w:r>
            <w:r w:rsidRPr="008E4CAB">
              <w:rPr>
                <w:rFonts w:ascii="GHEA Grapalat" w:hAnsi="GHEA Grapalat"/>
                <w:color w:val="00000A"/>
                <w:sz w:val="24"/>
                <w:szCs w:val="24"/>
                <w:lang w:eastAsia="en-US"/>
              </w:rPr>
              <w:t xml:space="preserve"> </w:t>
            </w:r>
            <w:r w:rsidRPr="008E4CAB">
              <w:rPr>
                <w:rFonts w:ascii="GHEA Grapalat" w:eastAsia="Calibri" w:hAnsi="GHEA Grapalat" w:cs="Calibri"/>
                <w:sz w:val="24"/>
                <w:szCs w:val="24"/>
                <w:lang w:eastAsia="en-US"/>
              </w:rPr>
              <w:t>ՆՄ/ԱՀ-1-1/9159-2023</w:t>
            </w:r>
            <w:r w:rsidRPr="008E4CAB">
              <w:rPr>
                <w:rFonts w:ascii="GHEA Grapalat" w:eastAsia="Calibri" w:hAnsi="GHEA Grapalat" w:cs="Calibri"/>
                <w:color w:val="00000A"/>
                <w:sz w:val="24"/>
                <w:szCs w:val="24"/>
                <w:lang w:eastAsia="en-US"/>
              </w:rPr>
              <w:t xml:space="preserve"> գրությամբ ներկայացված «</w:t>
            </w:r>
            <w:r w:rsidRPr="008E4CAB">
              <w:rPr>
                <w:rFonts w:ascii="GHEA Grapalat" w:eastAsia="Calibri" w:hAnsi="GHEA Grapalat" w:cs="Calibri"/>
                <w:color w:val="000000"/>
                <w:sz w:val="24"/>
                <w:szCs w:val="24"/>
                <w:shd w:val="clear" w:color="auto" w:fill="FFFFFF"/>
                <w:lang w:eastAsia="en-US"/>
              </w:rPr>
              <w:t xml:space="preserve">Հայաստանի Հանրապետության կառավարության 2015 թվականի սեպտեմբերի 10-ի N1069-Ն որոշման մեջ փոփոխություններ և լրացումներ կատարելու մասին» (այսուհետ՝ Նախագիծ 1), «Հայաստանի Հանրապետության կառավարության 2002 թվականի նոյեմբերի 28-ի N1908-Ն, 2002 թվականի </w:t>
            </w:r>
            <w:r w:rsidRPr="008E4CAB">
              <w:rPr>
                <w:rFonts w:ascii="GHEA Grapalat" w:eastAsia="Calibri" w:hAnsi="GHEA Grapalat" w:cs="Calibri"/>
                <w:color w:val="000000"/>
                <w:sz w:val="24"/>
                <w:szCs w:val="24"/>
                <w:shd w:val="clear" w:color="auto" w:fill="FFFFFF"/>
                <w:lang w:eastAsia="en-US"/>
              </w:rPr>
              <w:lastRenderedPageBreak/>
              <w:t xml:space="preserve">հոկտեմբերի 31-ի N1701-Ն, </w:t>
            </w:r>
            <w:r w:rsidRPr="008E4CAB">
              <w:rPr>
                <w:rFonts w:ascii="GHEA Grapalat" w:eastAsia="GHEA Grapalat" w:hAnsi="GHEA Grapalat" w:cs="GHEA Grapalat"/>
                <w:color w:val="000000"/>
                <w:sz w:val="24"/>
                <w:szCs w:val="24"/>
                <w:lang w:eastAsia="en-US"/>
              </w:rPr>
              <w:t xml:space="preserve">2017 թվականի սեպտեմբերի 22-ի N1159-Ն, </w:t>
            </w:r>
            <w:r w:rsidRPr="008E4CAB">
              <w:rPr>
                <w:rFonts w:ascii="GHEA Grapalat" w:eastAsia="Calibri" w:hAnsi="GHEA Grapalat" w:cs="Calibri"/>
                <w:color w:val="000000"/>
                <w:sz w:val="24"/>
                <w:szCs w:val="24"/>
                <w:shd w:val="clear" w:color="auto" w:fill="FFFFFF"/>
                <w:lang w:eastAsia="en-US"/>
              </w:rPr>
              <w:t>2015 թվականի հոկտեմբերի 29-ի N1292-Ն, 2012 թվականի օգոստոսի 2-ի N1009-Ն, 2002 թվականի նոյեմբերի 28-ի N1905-Ն, 2005 թվականի հունվարի 20-ի N104-Ն, 2015 թվականի ապրիլի 2-ի N381-Ն որոշումներում փոփոխություններ ու լրացումներ կատարելու մասին» (այսուհետ՝ Նախագիծ 2) և «Գույքը հետ վերցնելու և անհատույց օգտագործման իրավունքով տրամադրելու մասին» (այսուհետ՝ Նախագիծ 3) Հայաստանի Հանրապետության կառավարության որոշումների լրամշակված նախագծերը՝ հայտնում ենք հետևյալը.</w:t>
            </w:r>
          </w:p>
          <w:p w14:paraId="1B2ECF0B" w14:textId="40F89D08" w:rsidR="0074585F" w:rsidRPr="008E4CAB" w:rsidRDefault="0074585F" w:rsidP="0074585F">
            <w:pPr>
              <w:suppressAutoHyphens/>
              <w:spacing w:line="360" w:lineRule="auto"/>
              <w:ind w:firstLine="540"/>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0"/>
                <w:sz w:val="24"/>
                <w:szCs w:val="24"/>
                <w:shd w:val="clear" w:color="auto" w:fill="FFFFFF"/>
                <w:lang w:eastAsia="en-US"/>
              </w:rPr>
              <w:t>Նախագծերով առաջարկվող փոփոխությունների ընդունմամբ ակնկալվում է կատարելագործել սոցիալական բնակարանային ֆոնդից անհատույց օգտագործման կամ վարձակալության պայմանագրի հիման վրա կացարանի տրամադրման ոլորտի իրավական դաշտը, վերանայել թիրախային խմբերի ցանկը, կարգավորել որոշակի հարաբերություններ, որոնք կարգավորված չեն, իսկ որոշակի կարգավորված հարաբերություններում կատարել փոփոխություններ:</w:t>
            </w:r>
          </w:p>
        </w:tc>
        <w:tc>
          <w:tcPr>
            <w:tcW w:w="5202" w:type="dxa"/>
            <w:gridSpan w:val="4"/>
            <w:tcBorders>
              <w:top w:val="single" w:sz="4" w:space="0" w:color="000000"/>
              <w:left w:val="single" w:sz="4" w:space="0" w:color="000000"/>
              <w:bottom w:val="single" w:sz="4" w:space="0" w:color="000000"/>
              <w:right w:val="single" w:sz="4" w:space="0" w:color="000000"/>
            </w:tcBorders>
          </w:tcPr>
          <w:p w14:paraId="6DC996CF"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p>
          <w:p w14:paraId="69AB7DC8" w14:textId="77777777" w:rsidR="0074585F" w:rsidRPr="008E4CAB" w:rsidRDefault="0074585F" w:rsidP="0074585F">
            <w:pPr>
              <w:spacing w:before="280" w:after="280" w:line="360" w:lineRule="auto"/>
              <w:rPr>
                <w:rFonts w:ascii="GHEA Grapalat" w:eastAsia="GHEA Grapalat" w:hAnsi="GHEA Grapalat" w:cs="GHEA Grapalat"/>
                <w:b/>
                <w:sz w:val="24"/>
                <w:szCs w:val="24"/>
                <w:highlight w:val="white"/>
              </w:rPr>
            </w:pPr>
          </w:p>
          <w:p w14:paraId="730541C9" w14:textId="77777777" w:rsidR="0074585F" w:rsidRPr="008E4CAB" w:rsidRDefault="0074585F" w:rsidP="0074585F">
            <w:pPr>
              <w:spacing w:before="280" w:line="360" w:lineRule="auto"/>
              <w:rPr>
                <w:rFonts w:ascii="GHEA Grapalat" w:eastAsia="GHEA Grapalat" w:hAnsi="GHEA Grapalat" w:cs="GHEA Grapalat"/>
                <w:b/>
                <w:sz w:val="24"/>
                <w:szCs w:val="24"/>
                <w:highlight w:val="white"/>
              </w:rPr>
            </w:pPr>
          </w:p>
        </w:tc>
      </w:tr>
      <w:tr w:rsidR="0074585F" w:rsidRPr="008E4CAB" w14:paraId="5A7B8FC1" w14:textId="77777777" w:rsidTr="00BC2384">
        <w:trPr>
          <w:trHeight w:val="620"/>
        </w:trPr>
        <w:tc>
          <w:tcPr>
            <w:tcW w:w="9450" w:type="dxa"/>
            <w:gridSpan w:val="2"/>
            <w:tcBorders>
              <w:top w:val="single" w:sz="4" w:space="0" w:color="000000"/>
              <w:left w:val="single" w:sz="4" w:space="0" w:color="000000"/>
              <w:bottom w:val="single" w:sz="4" w:space="0" w:color="000000"/>
              <w:right w:val="single" w:sz="4" w:space="0" w:color="000000"/>
            </w:tcBorders>
          </w:tcPr>
          <w:p w14:paraId="51662C36" w14:textId="77777777" w:rsidR="0074585F" w:rsidRPr="008E4CAB" w:rsidRDefault="0074585F" w:rsidP="0074585F">
            <w:pPr>
              <w:suppressAutoHyphens/>
              <w:spacing w:line="360" w:lineRule="auto"/>
              <w:ind w:firstLine="540"/>
              <w:jc w:val="both"/>
              <w:rPr>
                <w:rFonts w:ascii="GHEA Grapalat" w:eastAsia="Calibri" w:hAnsi="GHEA Grapalat" w:cs="Calibri"/>
                <w:color w:val="000000"/>
                <w:sz w:val="24"/>
                <w:szCs w:val="24"/>
                <w:shd w:val="clear" w:color="auto" w:fill="FFFFFF"/>
                <w:lang w:eastAsia="en-US"/>
              </w:rPr>
            </w:pPr>
            <w:r w:rsidRPr="008E4CAB">
              <w:rPr>
                <w:rFonts w:ascii="GHEA Grapalat" w:eastAsia="Calibri" w:hAnsi="GHEA Grapalat" w:cs="Calibri"/>
                <w:color w:val="000000"/>
                <w:sz w:val="24"/>
                <w:szCs w:val="24"/>
                <w:shd w:val="clear" w:color="auto" w:fill="FFFFFF"/>
                <w:lang w:eastAsia="en-US"/>
              </w:rPr>
              <w:lastRenderedPageBreak/>
              <w:t>Նախագծերի տեխնիկական մասով՝ տեղեկացնում ենք.</w:t>
            </w:r>
          </w:p>
          <w:p w14:paraId="4054142D" w14:textId="57C66605" w:rsidR="0074585F" w:rsidRPr="008E4CAB" w:rsidRDefault="0074585F" w:rsidP="0074585F">
            <w:pPr>
              <w:suppressAutoHyphens/>
              <w:spacing w:line="360" w:lineRule="auto"/>
              <w:ind w:firstLine="540"/>
              <w:jc w:val="both"/>
              <w:rPr>
                <w:rFonts w:ascii="GHEA Grapalat" w:eastAsia="Calibri" w:hAnsi="GHEA Grapalat" w:cs="Calibri"/>
                <w:color w:val="00000A"/>
                <w:spacing w:val="-6"/>
                <w:sz w:val="24"/>
                <w:szCs w:val="24"/>
                <w:lang w:eastAsia="en-US"/>
              </w:rPr>
            </w:pPr>
            <w:r w:rsidRPr="008E4CAB">
              <w:rPr>
                <w:rFonts w:ascii="GHEA Grapalat" w:eastAsia="Calibri" w:hAnsi="GHEA Grapalat" w:cs="Calibri"/>
                <w:color w:val="000000"/>
                <w:sz w:val="24"/>
                <w:szCs w:val="24"/>
                <w:shd w:val="clear" w:color="auto" w:fill="FFFFFF"/>
                <w:lang w:eastAsia="en-US"/>
              </w:rPr>
              <w:t>1. Հիմք ընդունելով «Նորմատիվ իրավական ակտերի մասին» օրենքի (այսուհետ՝ Օրենք) 12-րդ</w:t>
            </w:r>
            <w:r w:rsidRPr="008E4CAB">
              <w:rPr>
                <w:rFonts w:ascii="GHEA Grapalat" w:eastAsia="Calibri" w:hAnsi="GHEA Grapalat" w:cs="Calibri"/>
                <w:color w:val="00000A"/>
                <w:spacing w:val="-6"/>
                <w:sz w:val="24"/>
                <w:szCs w:val="24"/>
                <w:lang w:eastAsia="en-US"/>
              </w:rPr>
              <w:t xml:space="preserve"> հոդվածի 1-ին մասը և Նախագիծ 1-ի 16-րդ կետի բովանդակությունը, անհրաժեշտ է խմբագրել Նախագիծ 1-ի վերնագիրը՝ լրացնելով </w:t>
            </w:r>
            <w:r w:rsidRPr="008E4CAB">
              <w:rPr>
                <w:rFonts w:ascii="GHEA Grapalat" w:eastAsia="Calibri" w:hAnsi="GHEA Grapalat" w:cs="Calibri"/>
                <w:color w:val="00000A"/>
                <w:spacing w:val="-6"/>
                <w:sz w:val="24"/>
                <w:szCs w:val="24"/>
                <w:lang w:eastAsia="en-US"/>
              </w:rPr>
              <w:lastRenderedPageBreak/>
              <w:t xml:space="preserve">նշում </w:t>
            </w:r>
            <w:r w:rsidRPr="008E4CAB">
              <w:rPr>
                <w:rFonts w:ascii="GHEA Grapalat" w:eastAsia="GHEA Grapalat" w:hAnsi="GHEA Grapalat" w:cs="GHEA Grapalat"/>
                <w:color w:val="000000"/>
                <w:sz w:val="24"/>
                <w:szCs w:val="24"/>
                <w:lang w:eastAsia="en-US"/>
              </w:rPr>
              <w:t xml:space="preserve">Հայաստանի Հանրապետության կառավարության 2014 թվականի մայիսի 22-ի N 539-Ն </w:t>
            </w:r>
            <w:r w:rsidRPr="008E4CAB">
              <w:rPr>
                <w:rFonts w:ascii="GHEA Grapalat" w:eastAsia="Calibri" w:hAnsi="GHEA Grapalat" w:cs="Calibri"/>
                <w:color w:val="00000A"/>
                <w:sz w:val="24"/>
                <w:szCs w:val="24"/>
                <w:lang w:eastAsia="en-US"/>
              </w:rPr>
              <w:t>որոշումը ուժը կորցրած ճանաչելու վերաբերյալ:</w:t>
            </w:r>
          </w:p>
        </w:tc>
        <w:tc>
          <w:tcPr>
            <w:tcW w:w="5202" w:type="dxa"/>
            <w:gridSpan w:val="4"/>
            <w:tcBorders>
              <w:top w:val="single" w:sz="4" w:space="0" w:color="000000"/>
              <w:left w:val="single" w:sz="4" w:space="0" w:color="000000"/>
              <w:bottom w:val="single" w:sz="4" w:space="0" w:color="000000"/>
              <w:right w:val="single" w:sz="4" w:space="0" w:color="000000"/>
            </w:tcBorders>
          </w:tcPr>
          <w:p w14:paraId="22A1A5C9"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7496DBCF" w14:textId="7B168875" w:rsidR="0074585F" w:rsidRPr="008E4CAB" w:rsidRDefault="0074585F" w:rsidP="0074585F">
            <w:pPr>
              <w:spacing w:after="280" w:line="360" w:lineRule="auto"/>
              <w:rPr>
                <w:rFonts w:ascii="GHEA Grapalat" w:eastAsia="GHEA Grapalat" w:hAnsi="GHEA Grapalat" w:cs="GHEA Grapalat"/>
                <w:b/>
                <w:highlight w:val="white"/>
              </w:rPr>
            </w:pPr>
          </w:p>
        </w:tc>
      </w:tr>
      <w:tr w:rsidR="0074585F" w:rsidRPr="008E4CAB" w14:paraId="659E9FAD" w14:textId="77777777" w:rsidTr="00C34C47">
        <w:trPr>
          <w:trHeight w:val="1367"/>
        </w:trPr>
        <w:tc>
          <w:tcPr>
            <w:tcW w:w="9450" w:type="dxa"/>
            <w:gridSpan w:val="2"/>
            <w:tcBorders>
              <w:top w:val="single" w:sz="4" w:space="0" w:color="000000"/>
              <w:left w:val="single" w:sz="4" w:space="0" w:color="000000"/>
              <w:bottom w:val="single" w:sz="4" w:space="0" w:color="000000"/>
              <w:right w:val="single" w:sz="4" w:space="0" w:color="000000"/>
            </w:tcBorders>
          </w:tcPr>
          <w:p w14:paraId="6D3796EE" w14:textId="2F48EE88" w:rsidR="0074585F" w:rsidRPr="008E4CAB" w:rsidRDefault="0074585F" w:rsidP="0074585F">
            <w:pPr>
              <w:suppressAutoHyphens/>
              <w:spacing w:line="360" w:lineRule="auto"/>
              <w:ind w:firstLine="540"/>
              <w:jc w:val="both"/>
              <w:rPr>
                <w:rFonts w:ascii="GHEA Grapalat" w:eastAsia="GHEA Grapalat" w:hAnsi="GHEA Grapalat" w:cs="GHEA Grapalat"/>
                <w:color w:val="00000A"/>
                <w:sz w:val="24"/>
                <w:szCs w:val="24"/>
                <w:lang w:eastAsia="en-US"/>
              </w:rPr>
            </w:pPr>
            <w:r w:rsidRPr="008E4CAB">
              <w:rPr>
                <w:rFonts w:ascii="GHEA Grapalat" w:eastAsia="GHEA Grapalat" w:hAnsi="GHEA Grapalat" w:cs="GHEA Grapalat"/>
                <w:color w:val="00000A"/>
                <w:sz w:val="24"/>
                <w:szCs w:val="24"/>
                <w:lang w:eastAsia="en-US"/>
              </w:rPr>
              <w:lastRenderedPageBreak/>
              <w:t xml:space="preserve">2. Առաջարկում ենք Նախագիծ 1-ով նախատեսվող փոփոխությունների ու լրացումների հերթականությունը սահմանել </w:t>
            </w:r>
            <w:r w:rsidRPr="008E4CAB">
              <w:rPr>
                <w:rFonts w:ascii="GHEA Grapalat" w:eastAsia="Calibri" w:hAnsi="GHEA Grapalat" w:cs="Calibri"/>
                <w:color w:val="000000"/>
                <w:sz w:val="24"/>
                <w:szCs w:val="24"/>
                <w:shd w:val="clear" w:color="auto" w:fill="FFFFFF"/>
                <w:lang w:eastAsia="en-US"/>
              </w:rPr>
              <w:t xml:space="preserve">Հայաստանի Հանրապետության կառավարության 2015 թվականի սեպտեմբերի 10-ի N 1069-Ն որոշման (այսուհետ՝ Որոշում) կետերի համարակալման հերթականությանը </w:t>
            </w:r>
            <w:r w:rsidRPr="008E4CAB">
              <w:rPr>
                <w:rFonts w:ascii="GHEA Grapalat" w:eastAsia="GHEA Grapalat" w:hAnsi="GHEA Grapalat" w:cs="GHEA Grapalat"/>
                <w:color w:val="00000A"/>
                <w:sz w:val="24"/>
                <w:szCs w:val="24"/>
                <w:lang w:eastAsia="en-US"/>
              </w:rPr>
              <w:t>համաձայն:</w:t>
            </w:r>
          </w:p>
        </w:tc>
        <w:tc>
          <w:tcPr>
            <w:tcW w:w="5202" w:type="dxa"/>
            <w:gridSpan w:val="4"/>
            <w:tcBorders>
              <w:top w:val="single" w:sz="4" w:space="0" w:color="000000"/>
              <w:left w:val="single" w:sz="4" w:space="0" w:color="000000"/>
              <w:bottom w:val="single" w:sz="4" w:space="0" w:color="000000"/>
              <w:right w:val="single" w:sz="4" w:space="0" w:color="000000"/>
            </w:tcBorders>
          </w:tcPr>
          <w:p w14:paraId="18CA7618" w14:textId="77777777" w:rsidR="0074585F" w:rsidRPr="008E4CAB" w:rsidRDefault="0074585F" w:rsidP="00C350A1">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Չի ընդունվել:</w:t>
            </w:r>
          </w:p>
          <w:p w14:paraId="08A60F1E" w14:textId="2A213CEE" w:rsidR="0074585F" w:rsidRPr="008E4CAB" w:rsidRDefault="0074585F" w:rsidP="00C350A1">
            <w:pPr>
              <w:spacing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Խախտվում է Նախագծի տրամաբանությունը:</w:t>
            </w:r>
          </w:p>
        </w:tc>
      </w:tr>
      <w:tr w:rsidR="0074585F" w:rsidRPr="008E4CAB" w14:paraId="3B91B1FE" w14:textId="77777777" w:rsidTr="00C34C47">
        <w:trPr>
          <w:trHeight w:val="1700"/>
        </w:trPr>
        <w:tc>
          <w:tcPr>
            <w:tcW w:w="9450" w:type="dxa"/>
            <w:gridSpan w:val="2"/>
            <w:tcBorders>
              <w:top w:val="single" w:sz="4" w:space="0" w:color="000000"/>
              <w:left w:val="single" w:sz="4" w:space="0" w:color="000000"/>
              <w:bottom w:val="single" w:sz="4" w:space="0" w:color="000000"/>
              <w:right w:val="single" w:sz="4" w:space="0" w:color="000000"/>
            </w:tcBorders>
          </w:tcPr>
          <w:p w14:paraId="16F1A711" w14:textId="465F32D7" w:rsidR="0074585F" w:rsidRPr="008E4CAB" w:rsidRDefault="0074585F" w:rsidP="0074585F">
            <w:pPr>
              <w:suppressAutoHyphens/>
              <w:spacing w:line="360" w:lineRule="auto"/>
              <w:ind w:firstLine="540"/>
              <w:jc w:val="both"/>
              <w:rPr>
                <w:rFonts w:ascii="GHEA Grapalat" w:eastAsia="Calibri" w:hAnsi="GHEA Grapalat" w:cs="Calibri"/>
                <w:color w:val="00000A"/>
                <w:spacing w:val="-6"/>
                <w:sz w:val="24"/>
                <w:szCs w:val="24"/>
                <w:lang w:eastAsia="en-US"/>
              </w:rPr>
            </w:pPr>
            <w:r w:rsidRPr="008E4CAB">
              <w:rPr>
                <w:rFonts w:ascii="GHEA Grapalat" w:eastAsia="GHEA Grapalat" w:hAnsi="GHEA Grapalat" w:cs="GHEA Grapalat"/>
                <w:color w:val="00000A"/>
                <w:sz w:val="24"/>
                <w:szCs w:val="24"/>
                <w:lang w:eastAsia="en-US"/>
              </w:rPr>
              <w:t xml:space="preserve">3. </w:t>
            </w:r>
            <w:r w:rsidRPr="008E4CAB">
              <w:rPr>
                <w:rFonts w:ascii="GHEA Grapalat" w:eastAsia="Calibri" w:hAnsi="GHEA Grapalat" w:cs="Calibri"/>
                <w:color w:val="00000A"/>
                <w:spacing w:val="-6"/>
                <w:sz w:val="24"/>
                <w:szCs w:val="24"/>
                <w:lang w:eastAsia="en-US"/>
              </w:rPr>
              <w:t>Օրենքի 15-րդ հոդվածի 2-րդ մասի համաձայն՝</w:t>
            </w:r>
            <w:r w:rsidRPr="008E4CAB">
              <w:rPr>
                <w:rFonts w:ascii="GHEA Grapalat" w:eastAsia="Calibri" w:hAnsi="GHEA Grapalat" w:cs="Calibri"/>
                <w:color w:val="000000"/>
                <w:sz w:val="24"/>
                <w:szCs w:val="24"/>
                <w:shd w:val="clear" w:color="auto" w:fill="FFFFFF"/>
                <w:lang w:eastAsia="en-US"/>
              </w:rPr>
              <w:t xml:space="preserve"> նորմատիվ իրավական ակտում միևնույն միտքն արտահայտելիս կիրառվում են միևնույն բառերը, տերմինները կամ բառակապակցությունները: Հիմք ընդունելով վերոգրյալը՝ առաջարկում ենք Նախագիծ 1-ում որոշակի ժամանակաշրջան կամ ժամկետ նշելիս (օր, ամիս, տարի) վերջիններս սահմանել կամ միայն թվերով կամ միայն բառերով:</w:t>
            </w:r>
          </w:p>
        </w:tc>
        <w:tc>
          <w:tcPr>
            <w:tcW w:w="5202" w:type="dxa"/>
            <w:gridSpan w:val="4"/>
            <w:tcBorders>
              <w:top w:val="single" w:sz="4" w:space="0" w:color="000000"/>
              <w:left w:val="single" w:sz="4" w:space="0" w:color="000000"/>
              <w:bottom w:val="single" w:sz="4" w:space="0" w:color="000000"/>
              <w:right w:val="single" w:sz="4" w:space="0" w:color="000000"/>
            </w:tcBorders>
          </w:tcPr>
          <w:p w14:paraId="37FE2D8B"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FA30207" w14:textId="2D260BC2" w:rsidR="0074585F" w:rsidRPr="008E4CAB" w:rsidRDefault="0074585F" w:rsidP="0074585F">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F73B29D" w14:textId="77777777" w:rsidTr="00C34C47">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4BF81938" w14:textId="77777777" w:rsidR="0074585F" w:rsidRPr="008E4CAB" w:rsidRDefault="0074585F" w:rsidP="0074585F">
            <w:pPr>
              <w:suppressAutoHyphens/>
              <w:spacing w:line="360" w:lineRule="auto"/>
              <w:ind w:firstLine="540"/>
              <w:jc w:val="both"/>
              <w:rPr>
                <w:rFonts w:ascii="GHEA Grapalat" w:eastAsia="GHEA Grapalat" w:hAnsi="GHEA Grapalat" w:cs="GHEA Grapalat"/>
                <w:color w:val="FF0000"/>
                <w:sz w:val="24"/>
                <w:szCs w:val="24"/>
                <w:lang w:eastAsia="en-US"/>
              </w:rPr>
            </w:pPr>
            <w:r w:rsidRPr="008E4CAB">
              <w:rPr>
                <w:rFonts w:ascii="GHEA Grapalat" w:eastAsia="Calibri" w:hAnsi="GHEA Grapalat" w:cs="Calibri"/>
                <w:color w:val="000000"/>
                <w:sz w:val="24"/>
                <w:szCs w:val="24"/>
                <w:shd w:val="clear" w:color="auto" w:fill="FFFFFF"/>
                <w:lang w:eastAsia="en-US"/>
              </w:rPr>
              <w:t xml:space="preserve">4. </w:t>
            </w:r>
            <w:r w:rsidRPr="008E4CAB">
              <w:rPr>
                <w:rFonts w:ascii="GHEA Grapalat" w:eastAsia="GHEA Grapalat" w:hAnsi="GHEA Grapalat" w:cs="GHEA Grapalat"/>
                <w:color w:val="00000A"/>
                <w:sz w:val="24"/>
                <w:szCs w:val="24"/>
                <w:lang w:eastAsia="en-US"/>
              </w:rPr>
              <w:t xml:space="preserve">Նախագիծ 1-ի Հավելված 2-ի 61-րդ կետի 4-րդ ենթակետի համաձայն՝ շահառուն իրավունք ունի </w:t>
            </w:r>
            <w:r w:rsidRPr="008E4CAB">
              <w:rPr>
                <w:rFonts w:ascii="GHEA Grapalat" w:eastAsia="GHEA Grapalat" w:hAnsi="GHEA Grapalat" w:cs="GHEA Grapalat"/>
                <w:color w:val="000000"/>
                <w:sz w:val="24"/>
                <w:szCs w:val="24"/>
                <w:highlight w:val="white"/>
                <w:lang w:eastAsia="en-US"/>
              </w:rPr>
              <w:t>բնակության իրավունքի ժամանակահատվածի յուրաքանչյուր օրացուցային տարվա ընթացքում կացարանից բացակայելու մինչև 6 ամիս</w:t>
            </w:r>
            <w:r w:rsidRPr="008E4CAB">
              <w:rPr>
                <w:rFonts w:ascii="GHEA Grapalat" w:eastAsia="GHEA Grapalat" w:hAnsi="GHEA Grapalat" w:cs="GHEA Grapalat"/>
                <w:color w:val="000000"/>
                <w:sz w:val="24"/>
                <w:szCs w:val="24"/>
                <w:lang w:eastAsia="en-US"/>
              </w:rPr>
              <w:t>:</w:t>
            </w:r>
          </w:p>
          <w:p w14:paraId="07EC68C4"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t>Միաժամանակ, նույն Հավելվածի 55-րդ կետի 5-րդ ենթակետի համաձայն՝ նշված ժամկետում (6 ամիս) շահառուի կացարանից բացակայելը կ</w:t>
            </w:r>
            <w:r w:rsidRPr="008E4CAB">
              <w:rPr>
                <w:rFonts w:ascii="GHEA Grapalat" w:eastAsia="GHEA Grapalat" w:hAnsi="GHEA Grapalat" w:cs="GHEA Grapalat"/>
                <w:color w:val="000000"/>
                <w:sz w:val="24"/>
                <w:szCs w:val="24"/>
                <w:highlight w:val="white"/>
                <w:lang w:eastAsia="en-US"/>
              </w:rPr>
              <w:t>ացարանի անհատույց տրամադրման պայմանագրի լուծման</w:t>
            </w:r>
            <w:r w:rsidRPr="008E4CAB">
              <w:rPr>
                <w:rFonts w:ascii="GHEA Grapalat" w:eastAsia="GHEA Grapalat" w:hAnsi="GHEA Grapalat" w:cs="GHEA Grapalat"/>
                <w:color w:val="000000"/>
                <w:sz w:val="24"/>
                <w:szCs w:val="24"/>
                <w:lang w:eastAsia="en-US"/>
              </w:rPr>
              <w:t xml:space="preserve"> հիմք է հանդիսանում:</w:t>
            </w:r>
          </w:p>
          <w:p w14:paraId="15258D2B" w14:textId="7EF511BE"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lastRenderedPageBreak/>
              <w:t>Նշված կարգավորումների հակասությունը շտկելու նպատակով, առաջարկում ենք Նախագիծ 1-ի Հավելված 2-ի 55-րդ կետի 5-րդ ենթակետում, որպես պայմանագրի լուծման հիմք նախատեսել շահառուի կացարանից բացակայելու 6 ամսից ավել որևէ այլ ժամկետ:</w:t>
            </w:r>
          </w:p>
        </w:tc>
        <w:tc>
          <w:tcPr>
            <w:tcW w:w="5202" w:type="dxa"/>
            <w:gridSpan w:val="4"/>
            <w:tcBorders>
              <w:top w:val="single" w:sz="4" w:space="0" w:color="000000"/>
              <w:left w:val="single" w:sz="4" w:space="0" w:color="000000"/>
              <w:bottom w:val="single" w:sz="4" w:space="0" w:color="000000"/>
              <w:right w:val="single" w:sz="4" w:space="0" w:color="000000"/>
            </w:tcBorders>
          </w:tcPr>
          <w:p w14:paraId="36BE4BBB"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5CA5607E" w14:textId="3D6C2451" w:rsidR="0074585F" w:rsidRPr="008E4CAB" w:rsidRDefault="0074585F" w:rsidP="0074585F">
            <w:pPr>
              <w:spacing w:after="280" w:line="360" w:lineRule="auto"/>
              <w:rPr>
                <w:rFonts w:ascii="GHEA Grapalat" w:eastAsia="GHEA Grapalat" w:hAnsi="GHEA Grapalat" w:cs="GHEA Grapalat"/>
                <w:b/>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6056D80" w14:textId="77777777" w:rsidTr="00C34C47">
        <w:trPr>
          <w:trHeight w:val="1160"/>
        </w:trPr>
        <w:tc>
          <w:tcPr>
            <w:tcW w:w="9450" w:type="dxa"/>
            <w:gridSpan w:val="2"/>
            <w:tcBorders>
              <w:top w:val="single" w:sz="4" w:space="0" w:color="000000"/>
              <w:left w:val="single" w:sz="4" w:space="0" w:color="000000"/>
              <w:bottom w:val="single" w:sz="4" w:space="0" w:color="000000"/>
              <w:right w:val="single" w:sz="4" w:space="0" w:color="000000"/>
            </w:tcBorders>
          </w:tcPr>
          <w:p w14:paraId="2C38C093"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color w:val="000000"/>
                <w:sz w:val="24"/>
                <w:szCs w:val="24"/>
                <w:lang w:eastAsia="en-US"/>
              </w:rPr>
              <w:lastRenderedPageBreak/>
              <w:t>5. Օրենքի 23-րդ հոդվածի 1-ին մասի համաձայն՝ ն</w:t>
            </w:r>
            <w:r w:rsidRPr="008E4CAB">
              <w:rPr>
                <w:rFonts w:ascii="GHEA Grapalat" w:eastAsia="Calibri" w:hAnsi="GHEA Grapalat" w:cs="Calibri"/>
                <w:color w:val="000000"/>
                <w:sz w:val="24"/>
                <w:szCs w:val="24"/>
                <w:lang w:eastAsia="en-US"/>
              </w:rPr>
              <w:t>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 Հիմք ընդունելով վերոգրյալը՝</w:t>
            </w:r>
            <w:r w:rsidRPr="008E4CAB">
              <w:rPr>
                <w:rFonts w:ascii="GHEA Grapalat" w:eastAsia="GHEA Grapalat" w:hAnsi="GHEA Grapalat" w:cs="GHEA Grapalat"/>
                <w:color w:val="000000"/>
                <w:sz w:val="24"/>
                <w:szCs w:val="24"/>
                <w:lang w:eastAsia="en-US"/>
              </w:rPr>
              <w:t xml:space="preserve"> առաջարկում ենք Նախագիծ 2-ի 18-րդ կետով նախատեսված որոշման ուժի մեջ մտնելը համապատասխանեցնել Օրենքի համապատասխան դրույթով ամրագրված պահանջին:</w:t>
            </w:r>
          </w:p>
          <w:p w14:paraId="063607C2"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eastAsia="GHEA Grapalat" w:hAnsi="GHEA Grapalat" w:cs="GHEA Grapalat"/>
                <w:color w:val="000000"/>
                <w:sz w:val="24"/>
                <w:szCs w:val="24"/>
                <w:lang w:eastAsia="en-US"/>
              </w:rPr>
              <w:t xml:space="preserve">Այնուհետև, </w:t>
            </w:r>
            <w:r w:rsidRPr="008E4CAB">
              <w:rPr>
                <w:rFonts w:ascii="GHEA Grapalat" w:hAnsi="GHEA Grapalat"/>
                <w:color w:val="00000A"/>
                <w:sz w:val="24"/>
                <w:szCs w:val="24"/>
                <w:lang w:eastAsia="en-US"/>
              </w:rPr>
              <w:t xml:space="preserve">հաշվի առնելով, որ </w:t>
            </w:r>
            <w:r w:rsidRPr="008E4CAB">
              <w:rPr>
                <w:rFonts w:ascii="GHEA Grapalat" w:eastAsia="GHEA Grapalat" w:hAnsi="GHEA Grapalat" w:cs="GHEA Grapalat"/>
                <w:color w:val="000000"/>
                <w:sz w:val="24"/>
                <w:szCs w:val="24"/>
                <w:lang w:eastAsia="en-US"/>
              </w:rPr>
              <w:t>ՀՀ կառավարության 22</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06</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2023թ</w:t>
            </w:r>
            <w:r w:rsidRPr="008E4CAB">
              <w:rPr>
                <w:rFonts w:ascii="MS Mincho" w:eastAsia="MS Mincho" w:hAnsi="MS Mincho" w:cs="MS Mincho" w:hint="eastAsia"/>
                <w:color w:val="000000"/>
                <w:sz w:val="24"/>
                <w:szCs w:val="24"/>
                <w:lang w:eastAsia="en-US"/>
              </w:rPr>
              <w:t>․</w:t>
            </w:r>
            <w:r w:rsidRPr="008E4CAB">
              <w:rPr>
                <w:rFonts w:ascii="GHEA Grapalat" w:eastAsia="GHEA Grapalat" w:hAnsi="GHEA Grapalat" w:cs="GHEA Grapalat"/>
                <w:color w:val="000000"/>
                <w:sz w:val="24"/>
                <w:szCs w:val="24"/>
                <w:lang w:eastAsia="en-US"/>
              </w:rPr>
              <w:t xml:space="preserve"> </w:t>
            </w:r>
            <w:r w:rsidRPr="008E4CAB">
              <w:rPr>
                <w:rFonts w:ascii="GHEA Grapalat" w:eastAsia="Calibri" w:hAnsi="GHEA Grapalat" w:cs="Calibri"/>
                <w:color w:val="000000"/>
                <w:sz w:val="24"/>
                <w:szCs w:val="24"/>
                <w:shd w:val="clear" w:color="auto" w:fill="FFFFFF"/>
                <w:lang w:eastAsia="en-US"/>
              </w:rPr>
              <w:t>N 1007</w:t>
            </w:r>
            <w:r w:rsidRPr="008E4CAB">
              <w:rPr>
                <w:rFonts w:ascii="GHEA Grapalat" w:eastAsia="GHEA Grapalat" w:hAnsi="GHEA Grapalat" w:cs="GHEA Grapalat"/>
                <w:color w:val="000000"/>
                <w:sz w:val="24"/>
                <w:szCs w:val="24"/>
                <w:lang w:eastAsia="en-US"/>
              </w:rPr>
              <w:t xml:space="preserve"> որոշմամբ հաստատվել է </w:t>
            </w:r>
            <w:r w:rsidRPr="008E4CAB">
              <w:rPr>
                <w:rFonts w:ascii="GHEA Grapalat" w:hAnsi="GHEA Grapalat"/>
                <w:color w:val="00000A"/>
                <w:sz w:val="24"/>
                <w:szCs w:val="24"/>
                <w:lang w:eastAsia="en-US"/>
              </w:rPr>
              <w:t xml:space="preserve">ՀՀ-ում գործող երեխաներին շուրջօրյա խնամք տրամադրող բնակչության սոցիալական պաշտպանության պետական հաստատությունների (մանկատների) 18 տարին լրացած և հաստատությունից դուրսգրված շրջանավարտների դրամական աջակցության և բնակելի տարածության վարձավճարի հատուցման կարգերը՝ առաջարկում ենք վերանայել </w:t>
            </w:r>
            <w:r w:rsidRPr="008E4CAB">
              <w:rPr>
                <w:rFonts w:ascii="GHEA Grapalat" w:hAnsi="GHEA Grapalat"/>
                <w:color w:val="00000A"/>
                <w:sz w:val="24"/>
                <w:szCs w:val="24"/>
                <w:lang w:eastAsia="en-US"/>
              </w:rPr>
              <w:lastRenderedPageBreak/>
              <w:t>Նախագիծ 1-ի 9-րդ կետի 1)-ին ենթակետի բ) ենթակետում ընդգրկված շահառուների ցանկը (</w:t>
            </w:r>
            <w:r w:rsidRPr="008E4CAB">
              <w:rPr>
                <w:rFonts w:ascii="GHEA Grapalat" w:hAnsi="GHEA Grapalat"/>
                <w:i/>
                <w:color w:val="00000A"/>
                <w:sz w:val="24"/>
                <w:szCs w:val="24"/>
                <w:lang w:eastAsia="en-US"/>
              </w:rPr>
              <w:t>սատարող ընտանիքները, առանց ծնողական խնամքի մնացած երեխաների թվին դասվող անձինք, մանկական խնամակալական կազմակերպությունների շրջանավարտները՝ 10 տարի ժամկետով</w:t>
            </w:r>
            <w:r w:rsidRPr="008E4CAB">
              <w:rPr>
                <w:rFonts w:ascii="GHEA Grapalat" w:hAnsi="GHEA Grapalat"/>
                <w:color w:val="00000A"/>
                <w:sz w:val="24"/>
                <w:szCs w:val="24"/>
                <w:lang w:eastAsia="en-US"/>
              </w:rPr>
              <w:t>)` համաձայն որի վերջիններս անհատույց օգտագործման եղանակով սոցիալական բնակարանային ֆոնդում կացարան ստանալու իրավունք են ստանում:</w:t>
            </w:r>
          </w:p>
          <w:p w14:paraId="61D44B68"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Նշենք նաև, որ ՀՀ աշխատանքի և սոցիալական հարցերի նախարարության «Օթևան» ՊՈԱԿ-ին անհատույց օգտագործման իրավունքով տրամադրվող անշարժ գույքի ցանկը հաստատող հավելվածում առկա են բնակարաններ, որոնց կենցաղային վիճակը գնահատված է անբավարար: Հետևաբար, վերջիններիս բավարար վիճակի բերելու համար տրված չէ նաև դրանց վերանորոգման նպատակով անհրաժեշտ ֆինանսական միջոցների ծավալները և պլանավորվող ժամկետները:</w:t>
            </w:r>
          </w:p>
          <w:p w14:paraId="285DBBE2" w14:textId="77777777"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 xml:space="preserve">Այդուհանդերձ, կարևորելով սոցիալական բնակարանային ֆոնդից անհատույց օգտագործման կամ վարձակալության պայմանագրի հիման վրա կացարանի տրամադրման ոլորտում առկա խնդիրների լուծման անհրաժեշտությունը՝ կարծում ենք, որ շահառուների ցանկն ընդլայնելու գործընթացը նախաձեռնելուց առաջ առավել նպատակահարմար կլինի ունենալ </w:t>
            </w:r>
            <w:r w:rsidRPr="008E4CAB">
              <w:rPr>
                <w:rFonts w:ascii="GHEA Grapalat" w:hAnsi="GHEA Grapalat"/>
                <w:color w:val="00000A"/>
                <w:sz w:val="24"/>
                <w:szCs w:val="24"/>
                <w:lang w:eastAsia="en-US"/>
              </w:rPr>
              <w:lastRenderedPageBreak/>
              <w:t>կարողությունների և կարիքների գնահատման սանդղակ, որի հիման վրա կկազմվի ընդհանուր պատկեր՝ առկա բնակարանային ֆոնդի վիճակի, հնարավոր շահառուների քանակի, վերջիններիս համապատասխան բնակարաններում տեղակայելու հնարավորությունների, ինչպես նաև նշված միջոցառումների իրականացման համար անհրաժեշտ ֆինանսական ծավալների վերաբերյալ:</w:t>
            </w:r>
          </w:p>
          <w:p w14:paraId="47ED1BEA" w14:textId="51909D8A" w:rsidR="0074585F" w:rsidRPr="008E4CAB" w:rsidRDefault="0074585F" w:rsidP="0074585F">
            <w:pPr>
              <w:tabs>
                <w:tab w:val="left" w:pos="0"/>
                <w:tab w:val="left" w:pos="426"/>
                <w:tab w:val="left" w:pos="709"/>
              </w:tabs>
              <w:suppressAutoHyphens/>
              <w:spacing w:line="360" w:lineRule="auto"/>
              <w:ind w:firstLine="567"/>
              <w:contextualSpacing/>
              <w:jc w:val="both"/>
              <w:rPr>
                <w:rFonts w:ascii="GHEA Grapalat" w:hAnsi="GHEA Grapalat"/>
                <w:color w:val="00000A"/>
                <w:sz w:val="24"/>
                <w:szCs w:val="24"/>
                <w:lang w:eastAsia="en-US"/>
              </w:rPr>
            </w:pPr>
            <w:r w:rsidRPr="008E4CAB">
              <w:rPr>
                <w:rFonts w:ascii="GHEA Grapalat" w:hAnsi="GHEA Grapalat"/>
                <w:color w:val="00000A"/>
                <w:sz w:val="24"/>
                <w:szCs w:val="24"/>
                <w:lang w:eastAsia="en-US"/>
              </w:rPr>
              <w:t>Ելնելով վերոգրյալից հայտնում ենք, որ Նախագծի նման տեսքով ընդունմանը կողմ չենք և վերջինիս կարող ենք անդրադառնալ վերը թվարկված գնահատականների գծով տեղեկատվության առկայության և այն ուսումնասիրելուց հետո։</w:t>
            </w:r>
          </w:p>
        </w:tc>
        <w:tc>
          <w:tcPr>
            <w:tcW w:w="5202" w:type="dxa"/>
            <w:gridSpan w:val="4"/>
            <w:tcBorders>
              <w:top w:val="single" w:sz="4" w:space="0" w:color="000000"/>
              <w:left w:val="single" w:sz="4" w:space="0" w:color="000000"/>
              <w:bottom w:val="single" w:sz="4" w:space="0" w:color="000000"/>
              <w:right w:val="single" w:sz="4" w:space="0" w:color="000000"/>
            </w:tcBorders>
          </w:tcPr>
          <w:p w14:paraId="1B22C4DF"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մասնակի:</w:t>
            </w:r>
          </w:p>
          <w:p w14:paraId="2250B577" w14:textId="77777777" w:rsidR="0074585F" w:rsidRPr="008E4CAB" w:rsidRDefault="0074585F" w:rsidP="0074585F">
            <w:pPr>
              <w:spacing w:after="280" w:line="360" w:lineRule="auto"/>
              <w:rPr>
                <w:rFonts w:ascii="GHEA Grapalat" w:eastAsia="GHEA Grapalat" w:hAnsi="GHEA Grapalat" w:cs="GHEA Grapalat"/>
                <w:color w:val="000000"/>
                <w:sz w:val="24"/>
                <w:szCs w:val="24"/>
                <w:lang w:eastAsia="en-US"/>
              </w:rPr>
            </w:pPr>
            <w:r w:rsidRPr="008E4CAB">
              <w:rPr>
                <w:rFonts w:ascii="GHEA Grapalat" w:eastAsia="GHEA Grapalat" w:hAnsi="GHEA Grapalat" w:cs="GHEA Grapalat"/>
                <w:sz w:val="24"/>
                <w:szCs w:val="24"/>
                <w:highlight w:val="white"/>
              </w:rPr>
              <w:t>Վերանայվել է</w:t>
            </w:r>
            <w:r w:rsidRPr="008E4CAB">
              <w:rPr>
                <w:rFonts w:ascii="GHEA Grapalat" w:eastAsia="GHEA Grapalat" w:hAnsi="GHEA Grapalat" w:cs="GHEA Grapalat"/>
                <w:b/>
                <w:sz w:val="24"/>
                <w:szCs w:val="24"/>
                <w:highlight w:val="white"/>
              </w:rPr>
              <w:t xml:space="preserve"> </w:t>
            </w:r>
            <w:r w:rsidRPr="008E4CAB">
              <w:rPr>
                <w:rFonts w:ascii="GHEA Grapalat" w:eastAsia="GHEA Grapalat" w:hAnsi="GHEA Grapalat" w:cs="GHEA Grapalat"/>
                <w:color w:val="000000"/>
                <w:sz w:val="24"/>
                <w:szCs w:val="24"/>
                <w:lang w:eastAsia="en-US"/>
              </w:rPr>
              <w:t>Նախագիծ 2-ի ուժի մեջ մտնելու ժամկետը:</w:t>
            </w:r>
          </w:p>
          <w:p w14:paraId="694CA0DD" w14:textId="77777777" w:rsidR="0074585F" w:rsidRPr="008E4CAB" w:rsidRDefault="0074585F" w:rsidP="0074585F">
            <w:pPr>
              <w:spacing w:after="280" w:line="360" w:lineRule="auto"/>
              <w:rPr>
                <w:rFonts w:ascii="GHEA Grapalat" w:eastAsia="GHEA Grapalat" w:hAnsi="GHEA Grapalat" w:cs="GHEA Grapalat"/>
                <w:color w:val="000000"/>
                <w:sz w:val="24"/>
                <w:szCs w:val="24"/>
              </w:rPr>
            </w:pPr>
            <w:r w:rsidRPr="008E4CAB">
              <w:rPr>
                <w:rFonts w:ascii="GHEA Grapalat" w:hAnsi="GHEA Grapalat"/>
                <w:color w:val="00000A"/>
                <w:sz w:val="24"/>
                <w:szCs w:val="24"/>
                <w:lang w:eastAsia="en-US"/>
              </w:rPr>
              <w:t xml:space="preserve">Սատարող ընտանիքների, առանց ծնողական խնամքի մնացած երեխաների թվին դասվող անձանց, մանկական խնամակալական կազմակերպությունների շրջանավարտների մասով առաջարկը չի ընդունվել, քանի որ </w:t>
            </w:r>
            <w:r w:rsidRPr="008E4CAB">
              <w:rPr>
                <w:rFonts w:ascii="GHEA Grapalat" w:eastAsia="GHEA Grapalat" w:hAnsi="GHEA Grapalat" w:cs="GHEA Grapalat"/>
                <w:color w:val="000000"/>
                <w:sz w:val="24"/>
                <w:szCs w:val="24"/>
                <w:highlight w:val="white"/>
              </w:rPr>
              <w:t xml:space="preserve">Նախագծով նախատեսվում է իրավակարգավորում արդեն իսկ Որոշման համաձայն </w:t>
            </w:r>
            <w:r w:rsidRPr="008E4CAB">
              <w:rPr>
                <w:rFonts w:ascii="GHEA Grapalat" w:eastAsia="GHEA Grapalat" w:hAnsi="GHEA Grapalat" w:cs="GHEA Grapalat"/>
                <w:color w:val="000000"/>
                <w:sz w:val="24"/>
                <w:szCs w:val="24"/>
              </w:rPr>
              <w:t>հերթացուցակում ներառված շահառուների իրավունքների պահպանմանը:</w:t>
            </w:r>
          </w:p>
          <w:p w14:paraId="182DBEBE" w14:textId="0B8ED811" w:rsidR="0074585F" w:rsidRPr="008E4CAB" w:rsidRDefault="0074585F" w:rsidP="0074585F">
            <w:pPr>
              <w:spacing w:after="280" w:line="360" w:lineRule="auto"/>
              <w:rPr>
                <w:rFonts w:ascii="GHEA Grapalat" w:hAnsi="GHEA Grapalat"/>
                <w:color w:val="00000A"/>
                <w:sz w:val="24"/>
                <w:szCs w:val="24"/>
                <w:lang w:eastAsia="en-US"/>
              </w:rPr>
            </w:pPr>
            <w:r w:rsidRPr="008E4CAB">
              <w:rPr>
                <w:rFonts w:ascii="GHEA Grapalat" w:hAnsi="GHEA Grapalat"/>
                <w:color w:val="00000A"/>
                <w:sz w:val="24"/>
                <w:szCs w:val="24"/>
                <w:lang w:eastAsia="en-US"/>
              </w:rPr>
              <w:lastRenderedPageBreak/>
              <w:t xml:space="preserve">Նախագծով չեն կարգավորվում անբավարար կենցաղային վիճակում գտնվող կացարանների վերանորոգման հետ կապված հարաբերություններ: Ինչ վերաբերում է գնահատականներին, ապա դրանք ներառված են 2024 թվականի պետական բյուջի հայտում: </w:t>
            </w:r>
          </w:p>
          <w:p w14:paraId="6E54CB3A" w14:textId="065223A2" w:rsidR="0074585F" w:rsidRPr="008E4CAB" w:rsidRDefault="0074585F" w:rsidP="0074585F">
            <w:pPr>
              <w:spacing w:after="280" w:line="360" w:lineRule="auto"/>
              <w:rPr>
                <w:rFonts w:ascii="GHEA Grapalat" w:eastAsia="GHEA Grapalat" w:hAnsi="GHEA Grapalat" w:cs="GHEA Grapalat"/>
                <w:b/>
                <w:sz w:val="24"/>
                <w:szCs w:val="24"/>
                <w:highlight w:val="white"/>
              </w:rPr>
            </w:pPr>
          </w:p>
        </w:tc>
      </w:tr>
      <w:tr w:rsidR="0074585F" w:rsidRPr="008E4CAB" w14:paraId="433D7929" w14:textId="77777777" w:rsidTr="00C34C47">
        <w:trPr>
          <w:trHeight w:val="413"/>
        </w:trPr>
        <w:tc>
          <w:tcPr>
            <w:tcW w:w="11502" w:type="dxa"/>
            <w:gridSpan w:val="4"/>
            <w:vMerge w:val="restart"/>
            <w:tcBorders>
              <w:top w:val="single" w:sz="4" w:space="0" w:color="000000"/>
              <w:left w:val="single" w:sz="4" w:space="0" w:color="000000"/>
              <w:right w:val="single" w:sz="4" w:space="0" w:color="000000"/>
            </w:tcBorders>
            <w:shd w:val="clear" w:color="auto" w:fill="D9D9D9"/>
          </w:tcPr>
          <w:p w14:paraId="0FB8C58F" w14:textId="295632D2" w:rsidR="0074585F" w:rsidRPr="008E4CAB" w:rsidRDefault="0074585F" w:rsidP="0074585F">
            <w:pPr>
              <w:spacing w:line="360" w:lineRule="auto"/>
              <w:ind w:firstLine="166"/>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3. ՀՀ էկոնոմիկայի նախարարություն</w:t>
            </w: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3E7FADDB" w14:textId="77777777" w:rsidR="0074585F" w:rsidRPr="008E4CAB" w:rsidRDefault="0074585F" w:rsidP="0074585F">
            <w:pPr>
              <w:spacing w:line="360" w:lineRule="auto"/>
              <w:ind w:firstLine="166"/>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25.04.2023թ.</w:t>
            </w:r>
          </w:p>
        </w:tc>
      </w:tr>
      <w:tr w:rsidR="0074585F" w:rsidRPr="008E4CAB" w14:paraId="2F2B832E" w14:textId="77777777" w:rsidTr="00C34C47">
        <w:trPr>
          <w:trHeight w:val="377"/>
        </w:trPr>
        <w:tc>
          <w:tcPr>
            <w:tcW w:w="11502" w:type="dxa"/>
            <w:gridSpan w:val="4"/>
            <w:vMerge/>
            <w:tcBorders>
              <w:top w:val="single" w:sz="4" w:space="0" w:color="000000"/>
              <w:left w:val="single" w:sz="4" w:space="0" w:color="000000"/>
              <w:right w:val="single" w:sz="4" w:space="0" w:color="000000"/>
            </w:tcBorders>
            <w:shd w:val="clear" w:color="auto" w:fill="D9D9D9"/>
          </w:tcPr>
          <w:p w14:paraId="285DE221" w14:textId="77777777" w:rsidR="0074585F" w:rsidRPr="008E4CAB" w:rsidRDefault="0074585F" w:rsidP="0074585F">
            <w:pPr>
              <w:widowControl w:val="0"/>
              <w:pBdr>
                <w:top w:val="nil"/>
                <w:left w:val="nil"/>
                <w:bottom w:val="nil"/>
                <w:right w:val="nil"/>
                <w:between w:val="nil"/>
              </w:pBdr>
              <w:spacing w:line="360" w:lineRule="auto"/>
              <w:rPr>
                <w:rFonts w:ascii="GHEA Grapalat" w:eastAsia="GHEA Grapalat" w:hAnsi="GHEA Grapalat" w:cs="GHEA Grapalat"/>
                <w:sz w:val="24"/>
                <w:szCs w:val="24"/>
                <w:shd w:val="clear" w:color="auto" w:fill="D9D9D9"/>
              </w:rPr>
            </w:pP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34B8C35C" w14:textId="77777777" w:rsidR="0074585F" w:rsidRPr="008E4CAB" w:rsidRDefault="0074585F" w:rsidP="0074585F">
            <w:pPr>
              <w:spacing w:line="360" w:lineRule="auto"/>
              <w:ind w:firstLine="166"/>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N 01/7456-2023</w:t>
            </w:r>
          </w:p>
        </w:tc>
      </w:tr>
      <w:tr w:rsidR="0074585F" w:rsidRPr="008E4CAB" w14:paraId="2B3D3F0A" w14:textId="77777777" w:rsidTr="00C34C47">
        <w:trPr>
          <w:trHeight w:val="377"/>
        </w:trPr>
        <w:tc>
          <w:tcPr>
            <w:tcW w:w="9450" w:type="dxa"/>
            <w:gridSpan w:val="2"/>
            <w:tcBorders>
              <w:left w:val="single" w:sz="4" w:space="0" w:color="000000"/>
              <w:bottom w:val="single" w:sz="4" w:space="0" w:color="000000"/>
              <w:right w:val="single" w:sz="4" w:space="0" w:color="000000"/>
            </w:tcBorders>
            <w:shd w:val="clear" w:color="auto" w:fill="auto"/>
          </w:tcPr>
          <w:p w14:paraId="33543E9F" w14:textId="77777777" w:rsidR="0074585F" w:rsidRPr="008E4CAB" w:rsidRDefault="0074585F" w:rsidP="0074585F">
            <w:pPr>
              <w:spacing w:line="360" w:lineRule="auto"/>
              <w:ind w:left="95" w:firstLine="270"/>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1. Ուսումնասիրելով Ձեր </w:t>
            </w:r>
            <w:r w:rsidRPr="008E4CAB">
              <w:rPr>
                <w:rFonts w:ascii="GHEA Grapalat" w:eastAsia="GHEA Grapalat" w:hAnsi="GHEA Grapalat" w:cs="GHEA Grapalat"/>
                <w:color w:val="000000"/>
                <w:sz w:val="24"/>
                <w:szCs w:val="24"/>
                <w:highlight w:val="white"/>
              </w:rPr>
              <w:t>2023 թվականի ապրիլի 17-ի N ՆՄ/ԱՀ-1-1/9159-2023 գրությամբ</w:t>
            </w:r>
            <w:r w:rsidRPr="008E4CAB">
              <w:rPr>
                <w:rFonts w:ascii="GHEA Grapalat" w:eastAsia="GHEA Grapalat" w:hAnsi="GHEA Grapalat" w:cs="GHEA Grapalat"/>
                <w:sz w:val="24"/>
                <w:szCs w:val="24"/>
              </w:rPr>
              <w:t xml:space="preserve"> ներկայացված </w:t>
            </w: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 xml:space="preserve">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w:t>
            </w:r>
            <w:r w:rsidRPr="008E4CAB">
              <w:rPr>
                <w:rFonts w:ascii="GHEA Grapalat" w:eastAsia="GHEA Grapalat" w:hAnsi="GHEA Grapalat" w:cs="GHEA Grapalat"/>
                <w:color w:val="000000"/>
                <w:sz w:val="24"/>
                <w:szCs w:val="24"/>
              </w:rPr>
              <w:lastRenderedPageBreak/>
              <w:t>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անհատույց օգտագործման իրավունքով տրամադրելու մասին» Կառավարության որոշման նախագծերը՝</w:t>
            </w:r>
            <w:r w:rsidRPr="008E4CAB">
              <w:rPr>
                <w:rFonts w:ascii="GHEA Grapalat" w:eastAsia="GHEA Grapalat" w:hAnsi="GHEA Grapalat" w:cs="GHEA Grapalat"/>
                <w:sz w:val="24"/>
                <w:szCs w:val="24"/>
              </w:rPr>
              <w:t xml:space="preserve"> հայտնում ենք, որ ՀՀ էկոնոմիկայի նախարարությունը ներկայացված </w:t>
            </w:r>
            <w:r w:rsidRPr="008E4CAB">
              <w:rPr>
                <w:rFonts w:ascii="GHEA Grapalat" w:eastAsia="GHEA Grapalat" w:hAnsi="GHEA Grapalat" w:cs="GHEA Grapalat"/>
                <w:color w:val="000000"/>
                <w:sz w:val="24"/>
                <w:szCs w:val="24"/>
                <w:highlight w:val="white"/>
              </w:rPr>
              <w:t xml:space="preserve">նախագծերի վերաբերյալ </w:t>
            </w:r>
            <w:r w:rsidRPr="008E4CAB">
              <w:rPr>
                <w:rFonts w:ascii="GHEA Grapalat" w:eastAsia="GHEA Grapalat" w:hAnsi="GHEA Grapalat" w:cs="GHEA Grapalat"/>
                <w:sz w:val="24"/>
                <w:szCs w:val="24"/>
              </w:rPr>
              <w:t>դիտողություններ և առաջարկություններ չունի։</w:t>
            </w:r>
          </w:p>
        </w:tc>
        <w:tc>
          <w:tcPr>
            <w:tcW w:w="5202" w:type="dxa"/>
            <w:gridSpan w:val="4"/>
            <w:tcBorders>
              <w:left w:val="single" w:sz="4" w:space="0" w:color="000000"/>
              <w:bottom w:val="single" w:sz="4" w:space="0" w:color="000000"/>
              <w:right w:val="single" w:sz="4" w:space="0" w:color="000000"/>
            </w:tcBorders>
            <w:shd w:val="clear" w:color="auto" w:fill="auto"/>
          </w:tcPr>
          <w:p w14:paraId="41F33B78" w14:textId="77777777" w:rsidR="0074585F" w:rsidRPr="008E4CAB" w:rsidRDefault="0074585F" w:rsidP="0074585F">
            <w:pPr>
              <w:spacing w:line="360" w:lineRule="auto"/>
              <w:ind w:left="95" w:firstLine="270"/>
              <w:jc w:val="both"/>
              <w:rPr>
                <w:rFonts w:ascii="GHEA Grapalat" w:eastAsia="GHEA Grapalat" w:hAnsi="GHEA Grapalat" w:cs="GHEA Grapalat"/>
                <w:sz w:val="24"/>
                <w:szCs w:val="24"/>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39DCBB2B" w14:textId="77777777" w:rsidTr="00C34C47">
        <w:trPr>
          <w:trHeight w:val="240"/>
        </w:trPr>
        <w:tc>
          <w:tcPr>
            <w:tcW w:w="11502" w:type="dxa"/>
            <w:gridSpan w:val="4"/>
            <w:vMerge w:val="restart"/>
            <w:tcBorders>
              <w:left w:val="single" w:sz="4" w:space="0" w:color="000000"/>
              <w:right w:val="single" w:sz="4" w:space="0" w:color="000000"/>
            </w:tcBorders>
            <w:shd w:val="clear" w:color="auto" w:fill="D9D9D9"/>
          </w:tcPr>
          <w:p w14:paraId="67A8314E" w14:textId="5EC820F1" w:rsidR="0074585F" w:rsidRPr="008E4CAB" w:rsidRDefault="0074585F" w:rsidP="0074585F">
            <w:pPr>
              <w:spacing w:line="360" w:lineRule="auto"/>
              <w:ind w:firstLine="720"/>
              <w:rPr>
                <w:rFonts w:ascii="GHEA Grapalat" w:eastAsia="GHEA Grapalat" w:hAnsi="GHEA Grapalat" w:cs="GHEA Grapalat"/>
                <w:b/>
                <w:color w:val="FF0000"/>
                <w:sz w:val="24"/>
                <w:szCs w:val="24"/>
                <w:highlight w:val="yellow"/>
              </w:rPr>
            </w:pPr>
            <w:r w:rsidRPr="008E4CAB">
              <w:rPr>
                <w:rFonts w:ascii="GHEA Grapalat" w:eastAsia="GHEA Grapalat" w:hAnsi="GHEA Grapalat" w:cs="GHEA Grapalat"/>
                <w:b/>
                <w:sz w:val="24"/>
                <w:szCs w:val="24"/>
                <w:shd w:val="clear" w:color="auto" w:fill="D9D9D9"/>
              </w:rPr>
              <w:lastRenderedPageBreak/>
              <w:t xml:space="preserve">4. </w:t>
            </w:r>
            <w:r w:rsidRPr="008E4CAB">
              <w:rPr>
                <w:rFonts w:ascii="GHEA Grapalat" w:eastAsia="GHEA Grapalat" w:hAnsi="GHEA Grapalat" w:cs="GHEA Grapalat"/>
                <w:b/>
                <w:sz w:val="24"/>
                <w:szCs w:val="24"/>
              </w:rPr>
              <w:t>ՀՀ ՔԱՂԱՔԱՇԻՆՈՒԹՅԱՆ ԿՈՄԻՏԵ</w:t>
            </w:r>
          </w:p>
        </w:tc>
        <w:tc>
          <w:tcPr>
            <w:tcW w:w="3150" w:type="dxa"/>
            <w:gridSpan w:val="2"/>
            <w:tcBorders>
              <w:left w:val="single" w:sz="4" w:space="0" w:color="000000"/>
              <w:bottom w:val="single" w:sz="4" w:space="0" w:color="000000"/>
              <w:right w:val="single" w:sz="4" w:space="0" w:color="000000"/>
            </w:tcBorders>
            <w:shd w:val="clear" w:color="auto" w:fill="D9D9D9"/>
          </w:tcPr>
          <w:p w14:paraId="3A7872E6" w14:textId="77777777" w:rsidR="0074585F" w:rsidRPr="008E4CAB" w:rsidRDefault="0074585F" w:rsidP="0074585F">
            <w:pPr>
              <w:spacing w:line="360" w:lineRule="auto"/>
              <w:ind w:firstLine="166"/>
              <w:jc w:val="center"/>
              <w:rPr>
                <w:rFonts w:ascii="GHEA Grapalat" w:eastAsia="GHEA Grapalat" w:hAnsi="GHEA Grapalat" w:cs="GHEA Grapalat"/>
                <w:color w:val="FF0000"/>
                <w:sz w:val="24"/>
                <w:szCs w:val="24"/>
                <w:highlight w:val="yellow"/>
              </w:rPr>
            </w:pPr>
            <w:r w:rsidRPr="008E4CAB">
              <w:rPr>
                <w:rFonts w:ascii="GHEA Grapalat" w:eastAsia="GHEA Grapalat" w:hAnsi="GHEA Grapalat" w:cs="GHEA Grapalat"/>
                <w:sz w:val="24"/>
                <w:szCs w:val="24"/>
                <w:shd w:val="clear" w:color="auto" w:fill="D9D9D9"/>
              </w:rPr>
              <w:t>04.05.2023թ.</w:t>
            </w:r>
          </w:p>
        </w:tc>
      </w:tr>
      <w:tr w:rsidR="0074585F" w:rsidRPr="008E4CAB" w14:paraId="103DDBF8" w14:textId="77777777" w:rsidTr="00C34C47">
        <w:trPr>
          <w:trHeight w:val="240"/>
        </w:trPr>
        <w:tc>
          <w:tcPr>
            <w:tcW w:w="11502" w:type="dxa"/>
            <w:gridSpan w:val="4"/>
            <w:vMerge/>
            <w:tcBorders>
              <w:left w:val="single" w:sz="4" w:space="0" w:color="000000"/>
              <w:right w:val="single" w:sz="4" w:space="0" w:color="000000"/>
            </w:tcBorders>
            <w:shd w:val="clear" w:color="auto" w:fill="D9D9D9"/>
          </w:tcPr>
          <w:p w14:paraId="640543C0" w14:textId="77777777" w:rsidR="0074585F" w:rsidRPr="008E4CAB" w:rsidRDefault="0074585F" w:rsidP="0074585F">
            <w:pPr>
              <w:widowControl w:val="0"/>
              <w:pBdr>
                <w:top w:val="nil"/>
                <w:left w:val="nil"/>
                <w:bottom w:val="nil"/>
                <w:right w:val="nil"/>
                <w:between w:val="nil"/>
              </w:pBdr>
              <w:spacing w:line="360" w:lineRule="auto"/>
              <w:rPr>
                <w:rFonts w:ascii="GHEA Grapalat" w:eastAsia="GHEA Grapalat" w:hAnsi="GHEA Grapalat" w:cs="GHEA Grapalat"/>
                <w:color w:val="FF0000"/>
                <w:sz w:val="24"/>
                <w:szCs w:val="24"/>
                <w:highlight w:val="yellow"/>
              </w:rPr>
            </w:pPr>
          </w:p>
        </w:tc>
        <w:tc>
          <w:tcPr>
            <w:tcW w:w="3150" w:type="dxa"/>
            <w:gridSpan w:val="2"/>
            <w:tcBorders>
              <w:left w:val="single" w:sz="4" w:space="0" w:color="000000"/>
              <w:bottom w:val="single" w:sz="4" w:space="0" w:color="000000"/>
              <w:right w:val="single" w:sz="4" w:space="0" w:color="000000"/>
            </w:tcBorders>
            <w:shd w:val="clear" w:color="auto" w:fill="D9D9D9"/>
          </w:tcPr>
          <w:p w14:paraId="39050281" w14:textId="77777777" w:rsidR="0074585F" w:rsidRPr="008E4CAB" w:rsidRDefault="0074585F" w:rsidP="0074585F">
            <w:pPr>
              <w:spacing w:line="360" w:lineRule="auto"/>
              <w:ind w:firstLine="166"/>
              <w:jc w:val="center"/>
              <w:rPr>
                <w:rFonts w:ascii="GHEA Grapalat" w:eastAsia="GHEA Grapalat" w:hAnsi="GHEA Grapalat" w:cs="GHEA Grapalat"/>
                <w:color w:val="FF0000"/>
                <w:sz w:val="24"/>
                <w:szCs w:val="24"/>
                <w:highlight w:val="yellow"/>
              </w:rPr>
            </w:pPr>
            <w:r w:rsidRPr="008E4CAB">
              <w:rPr>
                <w:rFonts w:ascii="GHEA Grapalat" w:eastAsia="GHEA Grapalat" w:hAnsi="GHEA Grapalat" w:cs="GHEA Grapalat"/>
                <w:sz w:val="24"/>
                <w:szCs w:val="24"/>
                <w:shd w:val="clear" w:color="auto" w:fill="D9D9D9"/>
              </w:rPr>
              <w:t>N 01/13/5376-2023</w:t>
            </w:r>
          </w:p>
        </w:tc>
      </w:tr>
      <w:tr w:rsidR="0074585F" w:rsidRPr="008E4CAB" w14:paraId="10DE24A6" w14:textId="77777777" w:rsidTr="00C34C47">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302C690D"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1. </w:t>
            </w:r>
            <w:r w:rsidRPr="008E4CAB">
              <w:rPr>
                <w:rFonts w:ascii="GHEA Grapalat" w:eastAsia="GHEA Grapalat" w:hAnsi="GHEA Grapalat" w:cs="GHEA Grapalat"/>
                <w:b/>
                <w:sz w:val="24"/>
                <w:szCs w:val="24"/>
                <w:highlight w:val="white"/>
              </w:rPr>
              <w:t>«</w:t>
            </w:r>
            <w:r w:rsidRPr="008E4CAB">
              <w:rPr>
                <w:rFonts w:ascii="GHEA Grapalat" w:eastAsia="GHEA Grapalat" w:hAnsi="GHEA Grapalat" w:cs="GHEA Grapalat"/>
                <w:b/>
                <w:sz w:val="24"/>
                <w:szCs w:val="24"/>
              </w:rPr>
              <w:t>Հայաստանի Հանրապետության կառավարության 2002 թվականի նոյեմբերի 28-ի N1908-Ն, 2002 թվականի հոկտեմբերի 31-ի N1701-Ն, 2015 թվականի հոկտեմբերի 29-ի N1292-Ն, 2012 թվականի օգոստոսի 2-ի N1009-Ն, 2002 թվականի նոյեմբերի 28-ի N1905-Ն, 2005 թվականի հունվարի 20-ի N104-Ն, 2015 թվականի ապրիլի 2-ի N381-Ն որոշումներում փոփոխություններ ու լրացումներ կատարելու մասին</w:t>
            </w:r>
            <w:r w:rsidRPr="008E4CAB">
              <w:rPr>
                <w:rFonts w:ascii="GHEA Grapalat" w:eastAsia="GHEA Grapalat" w:hAnsi="GHEA Grapalat" w:cs="GHEA Grapalat"/>
                <w:b/>
                <w:sz w:val="24"/>
                <w:szCs w:val="24"/>
                <w:highlight w:val="white"/>
              </w:rPr>
              <w:t>» ՀՀ կառավարության որոշման նախագծի վերաբերյալ ՀՀ քաղաքաշինության կոմիտեն առաջարկություններ չունի:</w:t>
            </w:r>
          </w:p>
        </w:tc>
        <w:tc>
          <w:tcPr>
            <w:tcW w:w="5202" w:type="dxa"/>
            <w:gridSpan w:val="4"/>
            <w:tcBorders>
              <w:top w:val="single" w:sz="4" w:space="0" w:color="000000"/>
              <w:left w:val="single" w:sz="4" w:space="0" w:color="000000"/>
              <w:bottom w:val="single" w:sz="4" w:space="0" w:color="000000"/>
              <w:right w:val="single" w:sz="4" w:space="0" w:color="000000"/>
            </w:tcBorders>
          </w:tcPr>
          <w:p w14:paraId="32C6D4CA" w14:textId="460901F5" w:rsidR="0074585F" w:rsidRPr="008E4CAB" w:rsidRDefault="0074585F" w:rsidP="0074585F">
            <w:pPr>
              <w:spacing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663563FF" w14:textId="77777777" w:rsidTr="00C34C47">
        <w:trPr>
          <w:trHeight w:val="2123"/>
        </w:trPr>
        <w:tc>
          <w:tcPr>
            <w:tcW w:w="9450" w:type="dxa"/>
            <w:gridSpan w:val="2"/>
            <w:tcBorders>
              <w:top w:val="single" w:sz="4" w:space="0" w:color="000000"/>
              <w:left w:val="single" w:sz="4" w:space="0" w:color="000000"/>
              <w:bottom w:val="single" w:sz="4" w:space="0" w:color="000000"/>
              <w:right w:val="single" w:sz="4" w:space="0" w:color="000000"/>
            </w:tcBorders>
          </w:tcPr>
          <w:p w14:paraId="3530B0EC" w14:textId="77777777" w:rsidR="0074585F" w:rsidRPr="008E4CAB" w:rsidRDefault="0074585F" w:rsidP="0074585F">
            <w:pPr>
              <w:spacing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«Հայաստանի Հանրապետության կառավարության 2015 թվականի սեպտեմբերի            10-ի N1069-Ն որոշման մեջ փոփոխություններ կատարելու մասին» ՀՀ կառավարության որոշման նախագծի վերաբերյալ`</w:t>
            </w:r>
          </w:p>
          <w:p w14:paraId="2800258D"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color w:val="000000"/>
                <w:sz w:val="24"/>
                <w:szCs w:val="24"/>
                <w:highlight w:val="white"/>
              </w:rPr>
              <w:t>1. նախագծով անհրաժեշտ է ամրագրել, որ սոցիալական բնակարանային ֆոնդը տրամադրվում է առանց սեփականության իրավունքի,</w:t>
            </w:r>
          </w:p>
        </w:tc>
        <w:tc>
          <w:tcPr>
            <w:tcW w:w="5202" w:type="dxa"/>
            <w:gridSpan w:val="4"/>
            <w:tcBorders>
              <w:top w:val="single" w:sz="4" w:space="0" w:color="000000"/>
              <w:left w:val="single" w:sz="4" w:space="0" w:color="000000"/>
              <w:bottom w:val="single" w:sz="4" w:space="0" w:color="000000"/>
              <w:right w:val="single" w:sz="4" w:space="0" w:color="000000"/>
            </w:tcBorders>
          </w:tcPr>
          <w:p w14:paraId="28AD679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1F6AFB3F"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8028C8B" w14:textId="77777777" w:rsidTr="00C34C47">
        <w:trPr>
          <w:trHeight w:val="512"/>
        </w:trPr>
        <w:tc>
          <w:tcPr>
            <w:tcW w:w="9450" w:type="dxa"/>
            <w:gridSpan w:val="2"/>
            <w:tcBorders>
              <w:top w:val="single" w:sz="4" w:space="0" w:color="000000"/>
              <w:left w:val="single" w:sz="4" w:space="0" w:color="000000"/>
              <w:bottom w:val="single" w:sz="4" w:space="0" w:color="000000"/>
              <w:right w:val="single" w:sz="4" w:space="0" w:color="000000"/>
            </w:tcBorders>
          </w:tcPr>
          <w:p w14:paraId="294A0BC0"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highlight w:val="white"/>
              </w:rPr>
              <w:t xml:space="preserve">2. </w:t>
            </w:r>
            <w:r w:rsidRPr="008E4CAB">
              <w:rPr>
                <w:rFonts w:ascii="GHEA Grapalat" w:eastAsia="GHEA Grapalat" w:hAnsi="GHEA Grapalat" w:cs="GHEA Grapalat"/>
                <w:color w:val="000000"/>
                <w:sz w:val="24"/>
                <w:szCs w:val="24"/>
                <w:highlight w:val="white"/>
              </w:rPr>
              <w:t>նախագծի N1 հավելվածի 7-րդ կետի 2-րդ և 3-րդ կետերը կրկնվում են.</w:t>
            </w:r>
          </w:p>
        </w:tc>
        <w:tc>
          <w:tcPr>
            <w:tcW w:w="5202" w:type="dxa"/>
            <w:gridSpan w:val="4"/>
            <w:tcBorders>
              <w:top w:val="single" w:sz="4" w:space="0" w:color="000000"/>
              <w:left w:val="single" w:sz="4" w:space="0" w:color="000000"/>
              <w:bottom w:val="single" w:sz="4" w:space="0" w:color="000000"/>
              <w:right w:val="single" w:sz="4" w:space="0" w:color="000000"/>
            </w:tcBorders>
          </w:tcPr>
          <w:p w14:paraId="18B17DA0"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6C2D116E"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Նշված կետերը միավորվել են։ Նշված կարգավորումը բխում է նաև «Սոցիալական աջակցության մասին» օրենքի 12-րդ հոդվածի 2-րդ մասի 1-ին կետի «բ» ենթակետից։</w:t>
            </w:r>
          </w:p>
        </w:tc>
      </w:tr>
      <w:tr w:rsidR="0074585F" w:rsidRPr="008E4CAB" w14:paraId="161B413C" w14:textId="77777777" w:rsidTr="00C34C47">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34D67368" w14:textId="77777777" w:rsidR="0074585F" w:rsidRPr="008E4CAB" w:rsidRDefault="0074585F" w:rsidP="0074585F">
            <w:pPr>
              <w:spacing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3. նախագծի N2 հավելվածի 7-րդ կետում և 11-րդ կետի 2-րդ ենթակետում ՀՀ ներքին գործերի նախարարության միգրացիայի և քաղաքացիության ծառայության</w:t>
            </w:r>
            <w:r w:rsidRPr="008E4CAB">
              <w:rPr>
                <w:rFonts w:ascii="GHEA Grapalat" w:eastAsia="GHEA Grapalat" w:hAnsi="GHEA Grapalat" w:cs="GHEA Grapalat"/>
                <w:sz w:val="24"/>
                <w:szCs w:val="24"/>
              </w:rPr>
              <w:t xml:space="preserve"> անվանումը համապատասխանեցման կարիք ունի,</w:t>
            </w:r>
          </w:p>
        </w:tc>
        <w:tc>
          <w:tcPr>
            <w:tcW w:w="5202" w:type="dxa"/>
            <w:gridSpan w:val="4"/>
            <w:tcBorders>
              <w:top w:val="single" w:sz="4" w:space="0" w:color="000000"/>
              <w:left w:val="single" w:sz="4" w:space="0" w:color="000000"/>
              <w:bottom w:val="single" w:sz="4" w:space="0" w:color="000000"/>
              <w:right w:val="single" w:sz="4" w:space="0" w:color="000000"/>
            </w:tcBorders>
          </w:tcPr>
          <w:p w14:paraId="22163E7D"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A6815DB" w14:textId="77777777" w:rsidR="0074585F" w:rsidRPr="008E4CAB" w:rsidRDefault="0074585F" w:rsidP="0074585F">
            <w:pPr>
              <w:spacing w:before="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1C7D5DFE" w14:textId="77777777" w:rsidTr="00C34C47">
        <w:trPr>
          <w:trHeight w:val="1052"/>
        </w:trPr>
        <w:tc>
          <w:tcPr>
            <w:tcW w:w="9450" w:type="dxa"/>
            <w:gridSpan w:val="2"/>
            <w:tcBorders>
              <w:top w:val="single" w:sz="4" w:space="0" w:color="000000"/>
              <w:left w:val="single" w:sz="4" w:space="0" w:color="000000"/>
              <w:bottom w:val="single" w:sz="4" w:space="0" w:color="000000"/>
              <w:right w:val="single" w:sz="4" w:space="0" w:color="000000"/>
            </w:tcBorders>
          </w:tcPr>
          <w:p w14:paraId="2EA269FF"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4. </w:t>
            </w:r>
            <w:r w:rsidRPr="008E4CAB">
              <w:rPr>
                <w:rFonts w:ascii="GHEA Grapalat" w:eastAsia="GHEA Grapalat" w:hAnsi="GHEA Grapalat" w:cs="GHEA Grapalat"/>
                <w:color w:val="000000"/>
                <w:sz w:val="24"/>
                <w:szCs w:val="24"/>
              </w:rPr>
              <w:t>«</w:t>
            </w:r>
            <w:r w:rsidRPr="008E4CAB">
              <w:rPr>
                <w:rFonts w:ascii="GHEA Grapalat" w:eastAsia="GHEA Grapalat" w:hAnsi="GHEA Grapalat" w:cs="GHEA Grapalat"/>
                <w:color w:val="000000"/>
                <w:sz w:val="24"/>
                <w:szCs w:val="24"/>
                <w:highlight w:val="white"/>
              </w:rPr>
              <w:t>համասեփականություն</w:t>
            </w:r>
            <w:r w:rsidRPr="008E4CAB">
              <w:rPr>
                <w:rFonts w:ascii="GHEA Grapalat" w:eastAsia="GHEA Grapalat" w:hAnsi="GHEA Grapalat" w:cs="GHEA Grapalat"/>
                <w:color w:val="000000"/>
                <w:sz w:val="24"/>
                <w:szCs w:val="24"/>
              </w:rPr>
              <w:t>» բառը և դրա հոլովաձևերը ՀՀ քաղաքացիական օրենսգրքի ձևակերպումներին համապատասխանեցման կարիք ունեն:</w:t>
            </w:r>
          </w:p>
        </w:tc>
        <w:tc>
          <w:tcPr>
            <w:tcW w:w="5202" w:type="dxa"/>
            <w:gridSpan w:val="4"/>
            <w:tcBorders>
              <w:top w:val="single" w:sz="4" w:space="0" w:color="000000"/>
              <w:left w:val="single" w:sz="4" w:space="0" w:color="000000"/>
              <w:bottom w:val="single" w:sz="4" w:space="0" w:color="000000"/>
              <w:right w:val="single" w:sz="4" w:space="0" w:color="000000"/>
            </w:tcBorders>
          </w:tcPr>
          <w:p w14:paraId="27C9354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6D0CBB61" w14:textId="77777777" w:rsidR="0074585F" w:rsidRPr="008E4CAB" w:rsidRDefault="0074585F" w:rsidP="0074585F">
            <w:pPr>
              <w:spacing w:before="280"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4C2E1A03" w14:textId="77777777" w:rsidTr="00C34C47">
        <w:trPr>
          <w:trHeight w:val="890"/>
        </w:trPr>
        <w:tc>
          <w:tcPr>
            <w:tcW w:w="9450" w:type="dxa"/>
            <w:gridSpan w:val="2"/>
            <w:tcBorders>
              <w:top w:val="single" w:sz="4" w:space="0" w:color="000000"/>
              <w:left w:val="single" w:sz="4" w:space="0" w:color="000000"/>
              <w:bottom w:val="single" w:sz="4" w:space="0" w:color="000000"/>
              <w:right w:val="single" w:sz="4" w:space="0" w:color="000000"/>
            </w:tcBorders>
          </w:tcPr>
          <w:p w14:paraId="108BA687" w14:textId="77777777" w:rsidR="0074585F" w:rsidRPr="008E4CAB" w:rsidRDefault="0074585F" w:rsidP="0074585F">
            <w:pPr>
              <w:spacing w:line="360" w:lineRule="auto"/>
              <w:jc w:val="both"/>
              <w:rPr>
                <w:rFonts w:ascii="GHEA Grapalat" w:eastAsia="GHEA Grapalat" w:hAnsi="GHEA Grapalat" w:cs="GHEA Grapalat"/>
                <w:b/>
                <w:color w:val="000000"/>
                <w:sz w:val="24"/>
                <w:szCs w:val="24"/>
              </w:rPr>
            </w:pPr>
            <w:r w:rsidRPr="008E4CAB">
              <w:rPr>
                <w:rFonts w:ascii="GHEA Grapalat" w:eastAsia="GHEA Grapalat" w:hAnsi="GHEA Grapalat" w:cs="GHEA Grapalat"/>
                <w:b/>
                <w:color w:val="000000"/>
                <w:sz w:val="24"/>
                <w:szCs w:val="24"/>
              </w:rPr>
              <w:lastRenderedPageBreak/>
              <w:t>«Գույքը հետ վերցնելու և ամրացնելու մասին» ՀՀ կառավարության որոշման նախագծի վերաբերյալ հայտնում ենք, որ նախագծի հավելվածի՝</w:t>
            </w:r>
          </w:p>
        </w:tc>
        <w:tc>
          <w:tcPr>
            <w:tcW w:w="5202" w:type="dxa"/>
            <w:gridSpan w:val="4"/>
            <w:tcBorders>
              <w:top w:val="single" w:sz="4" w:space="0" w:color="000000"/>
              <w:left w:val="single" w:sz="4" w:space="0" w:color="000000"/>
              <w:bottom w:val="single" w:sz="4" w:space="0" w:color="000000"/>
              <w:right w:val="single" w:sz="4" w:space="0" w:color="000000"/>
            </w:tcBorders>
          </w:tcPr>
          <w:p w14:paraId="588046EF" w14:textId="77777777" w:rsidR="0074585F" w:rsidRPr="008E4CAB" w:rsidRDefault="0074585F" w:rsidP="0074585F">
            <w:pPr>
              <w:spacing w:line="360" w:lineRule="auto"/>
              <w:rPr>
                <w:rFonts w:ascii="GHEA Grapalat" w:eastAsia="GHEA Grapalat" w:hAnsi="GHEA Grapalat" w:cs="GHEA Grapalat"/>
                <w:b/>
                <w:color w:val="FF0000"/>
                <w:sz w:val="24"/>
                <w:szCs w:val="24"/>
                <w:highlight w:val="white"/>
              </w:rPr>
            </w:pPr>
          </w:p>
        </w:tc>
      </w:tr>
      <w:tr w:rsidR="0074585F" w:rsidRPr="008E4CAB" w14:paraId="5DD42A92" w14:textId="77777777" w:rsidTr="00C34C47">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1FA8C11B"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1. 2-րդ սյունակի 16-րդ և 17-րդ տողերում հասցեները թերի են,</w:t>
            </w:r>
          </w:p>
        </w:tc>
        <w:tc>
          <w:tcPr>
            <w:tcW w:w="5202" w:type="dxa"/>
            <w:gridSpan w:val="4"/>
            <w:tcBorders>
              <w:top w:val="single" w:sz="4" w:space="0" w:color="000000"/>
              <w:left w:val="single" w:sz="4" w:space="0" w:color="000000"/>
              <w:bottom w:val="single" w:sz="4" w:space="0" w:color="000000"/>
              <w:right w:val="single" w:sz="4" w:space="0" w:color="000000"/>
            </w:tcBorders>
          </w:tcPr>
          <w:p w14:paraId="1CA7E8F4" w14:textId="77777777" w:rsidR="0074585F" w:rsidRPr="008E4CAB" w:rsidRDefault="0074585F" w:rsidP="0074585F">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2804DE62" w14:textId="7407E10C" w:rsidR="0074585F" w:rsidRPr="008E4CAB" w:rsidRDefault="0074585F" w:rsidP="0074585F">
            <w:pPr>
              <w:spacing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96ED1F8" w14:textId="77777777" w:rsidTr="00C34C47">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2F71FC21"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2. 3-րդ սյունակի վերնագրում «Շենքերի և շինությունների անվանումը» բառերը փոխարինել «Շենքերի և շինությունների տեսակը» բառերով,</w:t>
            </w:r>
          </w:p>
        </w:tc>
        <w:tc>
          <w:tcPr>
            <w:tcW w:w="5202" w:type="dxa"/>
            <w:gridSpan w:val="4"/>
            <w:tcBorders>
              <w:top w:val="single" w:sz="4" w:space="0" w:color="000000"/>
              <w:left w:val="single" w:sz="4" w:space="0" w:color="000000"/>
              <w:bottom w:val="single" w:sz="4" w:space="0" w:color="000000"/>
              <w:right w:val="single" w:sz="4" w:space="0" w:color="000000"/>
            </w:tcBorders>
          </w:tcPr>
          <w:p w14:paraId="42E256B4"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002513A2" w14:textId="77777777" w:rsidR="0074585F" w:rsidRPr="008E4CAB" w:rsidRDefault="0074585F" w:rsidP="0074585F">
            <w:pPr>
              <w:spacing w:before="280"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B0604A4" w14:textId="77777777" w:rsidTr="00C34C47">
        <w:trPr>
          <w:trHeight w:val="548"/>
        </w:trPr>
        <w:tc>
          <w:tcPr>
            <w:tcW w:w="9450" w:type="dxa"/>
            <w:gridSpan w:val="2"/>
            <w:tcBorders>
              <w:top w:val="single" w:sz="4" w:space="0" w:color="000000"/>
              <w:left w:val="single" w:sz="4" w:space="0" w:color="000000"/>
              <w:bottom w:val="single" w:sz="4" w:space="0" w:color="000000"/>
              <w:right w:val="single" w:sz="4" w:space="0" w:color="000000"/>
            </w:tcBorders>
          </w:tcPr>
          <w:p w14:paraId="1B79DFB4"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3. 3-րդ սյունակի 2-10-րդ տողերում «Քոթեջ» բառը փոխարինել «անհատական բնակելի տուն» բառերով,</w:t>
            </w:r>
          </w:p>
        </w:tc>
        <w:tc>
          <w:tcPr>
            <w:tcW w:w="5202" w:type="dxa"/>
            <w:gridSpan w:val="4"/>
            <w:tcBorders>
              <w:top w:val="single" w:sz="4" w:space="0" w:color="000000"/>
              <w:left w:val="single" w:sz="4" w:space="0" w:color="000000"/>
              <w:bottom w:val="single" w:sz="4" w:space="0" w:color="000000"/>
              <w:right w:val="single" w:sz="4" w:space="0" w:color="000000"/>
            </w:tcBorders>
          </w:tcPr>
          <w:p w14:paraId="2D87BEA1"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BA8EFD8" w14:textId="77777777" w:rsidR="0074585F" w:rsidRPr="008E4CAB" w:rsidRDefault="0074585F" w:rsidP="0074585F">
            <w:pPr>
              <w:spacing w:before="280" w:line="360" w:lineRule="auto"/>
              <w:rPr>
                <w:rFonts w:ascii="GHEA Grapalat" w:eastAsia="GHEA Grapalat" w:hAnsi="GHEA Grapalat" w:cs="GHEA Grapalat"/>
                <w:b/>
                <w:color w:val="FF0000"/>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5A45735A" w14:textId="77777777" w:rsidTr="00C34C47">
        <w:trPr>
          <w:trHeight w:val="647"/>
        </w:trPr>
        <w:tc>
          <w:tcPr>
            <w:tcW w:w="9450" w:type="dxa"/>
            <w:gridSpan w:val="2"/>
            <w:tcBorders>
              <w:top w:val="single" w:sz="4" w:space="0" w:color="000000"/>
              <w:left w:val="single" w:sz="4" w:space="0" w:color="000000"/>
              <w:bottom w:val="single" w:sz="4" w:space="0" w:color="000000"/>
              <w:right w:val="single" w:sz="4" w:space="0" w:color="000000"/>
            </w:tcBorders>
          </w:tcPr>
          <w:p w14:paraId="20ECD2E2" w14:textId="77777777" w:rsidR="0074585F" w:rsidRPr="008E4CAB" w:rsidRDefault="0074585F" w:rsidP="0074585F">
            <w:pPr>
              <w:spacing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 xml:space="preserve">4. </w:t>
            </w:r>
            <w:r w:rsidRPr="008E4CAB">
              <w:rPr>
                <w:rFonts w:ascii="GHEA Grapalat" w:eastAsia="GHEA Grapalat" w:hAnsi="GHEA Grapalat" w:cs="GHEA Grapalat"/>
                <w:color w:val="000000"/>
                <w:sz w:val="24"/>
                <w:szCs w:val="24"/>
              </w:rPr>
              <w:t>4-րդ՝ «Շահագործման տարեթիվը*» սյունակը լրացված չէ, ուստի քննարկման ենթակա է դրա նպատակահարմարության հարցը:</w:t>
            </w:r>
          </w:p>
        </w:tc>
        <w:tc>
          <w:tcPr>
            <w:tcW w:w="5202" w:type="dxa"/>
            <w:gridSpan w:val="4"/>
            <w:tcBorders>
              <w:top w:val="single" w:sz="4" w:space="0" w:color="000000"/>
              <w:left w:val="single" w:sz="4" w:space="0" w:color="000000"/>
              <w:bottom w:val="single" w:sz="4" w:space="0" w:color="000000"/>
              <w:right w:val="single" w:sz="4" w:space="0" w:color="000000"/>
            </w:tcBorders>
          </w:tcPr>
          <w:p w14:paraId="3862F0A2"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6B64A19" w14:textId="77777777" w:rsidR="0074585F" w:rsidRPr="008E4CAB" w:rsidRDefault="0074585F" w:rsidP="0074585F">
            <w:pPr>
              <w:spacing w:before="280" w:line="360" w:lineRule="auto"/>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Նշված սյունակը հանվել է։</w:t>
            </w:r>
          </w:p>
        </w:tc>
      </w:tr>
      <w:tr w:rsidR="0074585F" w:rsidRPr="008E4CAB" w14:paraId="74F95DBA" w14:textId="77777777" w:rsidTr="00C34C47">
        <w:trPr>
          <w:trHeight w:val="440"/>
        </w:trPr>
        <w:tc>
          <w:tcPr>
            <w:tcW w:w="11502" w:type="dxa"/>
            <w:gridSpan w:val="4"/>
            <w:vMerge w:val="restart"/>
            <w:tcBorders>
              <w:top w:val="single" w:sz="4" w:space="0" w:color="000000"/>
              <w:left w:val="single" w:sz="4" w:space="0" w:color="000000"/>
              <w:right w:val="single" w:sz="4" w:space="0" w:color="000000"/>
            </w:tcBorders>
            <w:shd w:val="clear" w:color="auto" w:fill="D9D9D9"/>
          </w:tcPr>
          <w:p w14:paraId="35672E78" w14:textId="19D65104"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5. ՀՀ առողջապահության նախարարություն</w:t>
            </w: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526E8537" w14:textId="77777777" w:rsidR="0074585F" w:rsidRPr="008E4CAB" w:rsidRDefault="0074585F" w:rsidP="0074585F">
            <w:pPr>
              <w:spacing w:line="360" w:lineRule="auto"/>
              <w:ind w:firstLine="166"/>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02.05.2023թ.</w:t>
            </w:r>
          </w:p>
        </w:tc>
      </w:tr>
      <w:tr w:rsidR="0074585F" w:rsidRPr="008E4CAB" w14:paraId="4DEDB96F" w14:textId="77777777" w:rsidTr="00C34C47">
        <w:trPr>
          <w:trHeight w:val="377"/>
        </w:trPr>
        <w:tc>
          <w:tcPr>
            <w:tcW w:w="11502" w:type="dxa"/>
            <w:gridSpan w:val="4"/>
            <w:vMerge/>
            <w:tcBorders>
              <w:top w:val="single" w:sz="4" w:space="0" w:color="000000"/>
              <w:left w:val="single" w:sz="4" w:space="0" w:color="000000"/>
              <w:right w:val="single" w:sz="4" w:space="0" w:color="000000"/>
            </w:tcBorders>
            <w:shd w:val="clear" w:color="auto" w:fill="D9D9D9"/>
          </w:tcPr>
          <w:p w14:paraId="1D8DA51B"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5E03AC16" w14:textId="77777777" w:rsidR="0074585F" w:rsidRPr="008E4CAB" w:rsidRDefault="0074585F" w:rsidP="0074585F">
            <w:pPr>
              <w:spacing w:line="360" w:lineRule="auto"/>
              <w:ind w:firstLine="166"/>
              <w:jc w:val="center"/>
              <w:rPr>
                <w:rFonts w:ascii="GHEA Grapalat" w:eastAsia="GHEA Grapalat" w:hAnsi="GHEA Grapalat" w:cs="GHEA Grapalat"/>
                <w:sz w:val="24"/>
                <w:szCs w:val="24"/>
                <w:highlight w:val="lightGray"/>
              </w:rPr>
            </w:pPr>
            <w:r w:rsidRPr="008E4CAB">
              <w:rPr>
                <w:rFonts w:ascii="GHEA Grapalat" w:eastAsia="GHEA Grapalat" w:hAnsi="GHEA Grapalat" w:cs="GHEA Grapalat"/>
                <w:sz w:val="24"/>
                <w:szCs w:val="24"/>
                <w:shd w:val="clear" w:color="auto" w:fill="D9D9D9"/>
              </w:rPr>
              <w:t>N ԱԱ/02.2/9807-2023</w:t>
            </w:r>
          </w:p>
        </w:tc>
      </w:tr>
      <w:tr w:rsidR="0074585F" w:rsidRPr="008E4CAB" w14:paraId="44EFA8DD"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33EFB150" w14:textId="77777777" w:rsidR="0074585F" w:rsidRPr="008E4CAB" w:rsidRDefault="0074585F" w:rsidP="0074585F">
            <w:pPr>
              <w:spacing w:line="360" w:lineRule="auto"/>
              <w:ind w:firstLine="709"/>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1. </w:t>
            </w: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w:t>
            </w:r>
            <w:r w:rsidRPr="008E4CAB">
              <w:rPr>
                <w:rFonts w:ascii="GHEA Grapalat" w:eastAsia="GHEA Grapalat" w:hAnsi="GHEA Grapalat" w:cs="GHEA Grapalat"/>
                <w:color w:val="000000"/>
                <w:sz w:val="24"/>
                <w:szCs w:val="24"/>
              </w:rPr>
              <w:lastRenderedPageBreak/>
              <w:t>Ն, 2002 թվականի նոյեմբերի 28-ի N 1905-Ն, 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 xml:space="preserve">անհատույց օգտագործման իրավունքով տրամադրելու մասին» Հայաստանի Հանրապետության կառավարության որոշումների լրամշակված նախագծերն </w:t>
            </w:r>
            <w:r w:rsidRPr="008E4CAB">
              <w:rPr>
                <w:rFonts w:ascii="GHEA Grapalat" w:eastAsia="GHEA Grapalat" w:hAnsi="GHEA Grapalat" w:cs="GHEA Grapalat"/>
                <w:sz w:val="24"/>
                <w:szCs w:val="24"/>
              </w:rPr>
              <w:t>(այսուհետ` Նախագիծ)</w:t>
            </w:r>
            <w:r w:rsidRPr="008E4CAB">
              <w:rPr>
                <w:rFonts w:ascii="GHEA Grapalat" w:eastAsia="GHEA Grapalat" w:hAnsi="GHEA Grapalat" w:cs="GHEA Grapalat"/>
                <w:sz w:val="24"/>
                <w:szCs w:val="24"/>
                <w:highlight w:val="white"/>
              </w:rPr>
              <w:t xml:space="preserve"> </w:t>
            </w:r>
            <w:r w:rsidRPr="008E4CAB">
              <w:rPr>
                <w:rFonts w:ascii="GHEA Grapalat" w:eastAsia="GHEA Grapalat" w:hAnsi="GHEA Grapalat" w:cs="GHEA Grapalat"/>
                <w:color w:val="000000"/>
                <w:sz w:val="24"/>
                <w:szCs w:val="24"/>
                <w:highlight w:val="white"/>
              </w:rPr>
              <w:t xml:space="preserve">ուսումնասիրվել են </w:t>
            </w:r>
            <w:r w:rsidRPr="008E4CAB">
              <w:rPr>
                <w:rFonts w:ascii="GHEA Grapalat" w:eastAsia="GHEA Grapalat" w:hAnsi="GHEA Grapalat" w:cs="GHEA Grapalat"/>
                <w:sz w:val="24"/>
                <w:szCs w:val="24"/>
              </w:rPr>
              <w:t xml:space="preserve">Առողջապահության նախարարությունում, որոնց կապակցությամբ </w:t>
            </w:r>
            <w:r w:rsidRPr="008E4CAB">
              <w:rPr>
                <w:rFonts w:ascii="GHEA Grapalat" w:eastAsia="GHEA Grapalat" w:hAnsi="GHEA Grapalat" w:cs="GHEA Grapalat"/>
                <w:color w:val="000000"/>
                <w:sz w:val="24"/>
                <w:szCs w:val="24"/>
                <w:highlight w:val="white"/>
              </w:rPr>
              <w:t>հայտնում եմ հետևյալը.</w:t>
            </w:r>
          </w:p>
          <w:p w14:paraId="0D7229AD" w14:textId="77777777" w:rsidR="0074585F" w:rsidRPr="008E4CAB" w:rsidRDefault="0074585F" w:rsidP="0074585F">
            <w:pPr>
              <w:numPr>
                <w:ilvl w:val="0"/>
                <w:numId w:val="1"/>
              </w:numPr>
              <w:pBdr>
                <w:top w:val="nil"/>
                <w:left w:val="nil"/>
                <w:bottom w:val="nil"/>
                <w:right w:val="nil"/>
                <w:between w:val="nil"/>
              </w:pBdr>
              <w:spacing w:line="360" w:lineRule="auto"/>
              <w:ind w:left="0" w:firstLine="0"/>
              <w:jc w:val="both"/>
              <w:rPr>
                <w:rFonts w:ascii="GHEA Grapalat" w:eastAsia="GHEA Grapalat" w:hAnsi="GHEA Grapalat" w:cs="GHEA Grapalat"/>
                <w:color w:val="000000"/>
                <w:sz w:val="24"/>
                <w:szCs w:val="24"/>
              </w:rPr>
            </w:pPr>
            <w:r w:rsidRPr="008E4CAB">
              <w:rPr>
                <w:rFonts w:ascii="GHEA Grapalat" w:eastAsia="GHEA Grapalat" w:hAnsi="GHEA Grapalat" w:cs="GHEA Grapalat"/>
                <w:b/>
                <w:color w:val="000000"/>
                <w:sz w:val="24"/>
                <w:szCs w:val="24"/>
              </w:rPr>
              <w:t>«Հայաստանի Հանրապետության կառավարության 2015 թվականի սեպտեմբերի 10-ի N 1069-Ն որոշման մեջ փոփոխություններ և լրացումներ կատարելու մասին» Կառավարության որոշման նախագծի</w:t>
            </w:r>
            <w:r w:rsidRPr="008E4CAB">
              <w:rPr>
                <w:rFonts w:ascii="GHEA Grapalat" w:eastAsia="GHEA Grapalat" w:hAnsi="GHEA Grapalat" w:cs="GHEA Grapalat"/>
                <w:color w:val="FF0000"/>
                <w:sz w:val="24"/>
                <w:szCs w:val="24"/>
              </w:rPr>
              <w:t xml:space="preserve"> </w:t>
            </w:r>
            <w:r w:rsidRPr="008E4CAB">
              <w:rPr>
                <w:rFonts w:ascii="GHEA Grapalat" w:eastAsia="GHEA Grapalat" w:hAnsi="GHEA Grapalat" w:cs="GHEA Grapalat"/>
                <w:color w:val="000000"/>
                <w:sz w:val="24"/>
                <w:szCs w:val="24"/>
              </w:rPr>
              <w:t>8-րդ կետի 5-րդ ենթակետի բ. պարբերությունից հանել «</w:t>
            </w:r>
            <w:r w:rsidRPr="008E4CAB">
              <w:rPr>
                <w:rFonts w:ascii="GHEA Grapalat" w:eastAsia="GHEA Grapalat" w:hAnsi="GHEA Grapalat" w:cs="GHEA Grapalat"/>
                <w:color w:val="222222"/>
                <w:sz w:val="24"/>
                <w:szCs w:val="24"/>
              </w:rPr>
              <w:t xml:space="preserve">օրենսդրությամբ սահմանված՝ մաշկային վարակիչ հիվանդություններից և (կամ)» </w:t>
            </w:r>
            <w:r w:rsidRPr="008E4CAB">
              <w:rPr>
                <w:rFonts w:ascii="GHEA Grapalat" w:eastAsia="GHEA Grapalat" w:hAnsi="GHEA Grapalat" w:cs="GHEA Grapalat"/>
                <w:color w:val="000000"/>
                <w:sz w:val="24"/>
                <w:szCs w:val="24"/>
              </w:rPr>
              <w:t xml:space="preserve"> բառերը:</w:t>
            </w:r>
          </w:p>
        </w:tc>
        <w:tc>
          <w:tcPr>
            <w:tcW w:w="5202" w:type="dxa"/>
            <w:gridSpan w:val="4"/>
            <w:tcBorders>
              <w:top w:val="single" w:sz="4" w:space="0" w:color="000000"/>
              <w:left w:val="single" w:sz="4" w:space="0" w:color="000000"/>
              <w:bottom w:val="single" w:sz="4" w:space="0" w:color="000000"/>
              <w:right w:val="single" w:sz="4" w:space="0" w:color="000000"/>
            </w:tcBorders>
          </w:tcPr>
          <w:p w14:paraId="6FB57CA1"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p>
          <w:p w14:paraId="207B21D4"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ECD86E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0A2AE507" w14:textId="372FBDD1"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D91C52E" w14:textId="1C464FC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506F4581"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AA0E542"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7987D2CA"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6AAE89F7" w14:textId="77777777" w:rsidR="0074585F" w:rsidRPr="008E4CAB" w:rsidRDefault="0074585F" w:rsidP="0074585F">
            <w:pPr>
              <w:spacing w:before="280" w:line="360" w:lineRule="auto"/>
              <w:jc w:val="both"/>
              <w:rPr>
                <w:rFonts w:ascii="GHEA Grapalat" w:eastAsia="GHEA Grapalat" w:hAnsi="GHEA Grapalat" w:cs="GHEA Grapalat"/>
                <w:b/>
                <w:color w:val="FF0000"/>
                <w:sz w:val="24"/>
                <w:szCs w:val="24"/>
                <w:highlight w:val="white"/>
              </w:rPr>
            </w:pPr>
          </w:p>
        </w:tc>
      </w:tr>
      <w:tr w:rsidR="0074585F" w:rsidRPr="008E4CAB" w14:paraId="3DD2E7CA"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392E01D9" w14:textId="77777777" w:rsidR="0074585F" w:rsidRPr="008E4CAB" w:rsidRDefault="0074585F" w:rsidP="0074585F">
            <w:pPr>
              <w:numPr>
                <w:ilvl w:val="0"/>
                <w:numId w:val="1"/>
              </w:numPr>
              <w:pBdr>
                <w:top w:val="nil"/>
                <w:left w:val="nil"/>
                <w:bottom w:val="nil"/>
                <w:right w:val="nil"/>
                <w:between w:val="nil"/>
              </w:pBdr>
              <w:spacing w:after="200" w:line="360" w:lineRule="auto"/>
              <w:ind w:left="0" w:firstLine="0"/>
              <w:jc w:val="both"/>
              <w:rPr>
                <w:rFonts w:ascii="GHEA Grapalat" w:eastAsia="GHEA Grapalat" w:hAnsi="GHEA Grapalat" w:cs="GHEA Grapalat"/>
                <w:color w:val="000000"/>
                <w:sz w:val="24"/>
                <w:szCs w:val="24"/>
              </w:rPr>
            </w:pPr>
            <w:r w:rsidRPr="008E4CAB">
              <w:rPr>
                <w:rFonts w:ascii="GHEA Grapalat" w:eastAsia="GHEA Grapalat" w:hAnsi="GHEA Grapalat" w:cs="GHEA Grapalat"/>
                <w:b/>
                <w:color w:val="000000"/>
                <w:sz w:val="24"/>
                <w:szCs w:val="24"/>
              </w:rPr>
              <w:lastRenderedPageBreak/>
              <w:t xml:space="preserve">«Հայաստանի Հանրապետության կառավարության 2002 թվականի նոյեմբերի 28-ի N 1908-Ն, 2002 թվականի հոկտեմբերի 31-ի N 1701-Ն, 2017 թվականի սեպտեմբերի 22-ի N 1159-Ն, 2015 թվականի հոկտեմբերի 29-ի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w:t>
            </w:r>
            <w:r w:rsidRPr="008E4CAB">
              <w:rPr>
                <w:rFonts w:ascii="GHEA Grapalat" w:eastAsia="GHEA Grapalat" w:hAnsi="GHEA Grapalat" w:cs="GHEA Grapalat"/>
                <w:b/>
                <w:color w:val="000000"/>
                <w:sz w:val="24"/>
                <w:szCs w:val="24"/>
              </w:rPr>
              <w:lastRenderedPageBreak/>
              <w:t>Կառավարության որոշման նախագծի</w:t>
            </w:r>
            <w:r w:rsidRPr="008E4CAB">
              <w:rPr>
                <w:rFonts w:ascii="GHEA Grapalat" w:eastAsia="GHEA Grapalat" w:hAnsi="GHEA Grapalat" w:cs="GHEA Grapalat"/>
                <w:color w:val="000000"/>
                <w:sz w:val="24"/>
                <w:szCs w:val="24"/>
              </w:rPr>
              <w:t xml:space="preserve"> վերաբերյալ առաջարկում եմ`</w:t>
            </w:r>
          </w:p>
          <w:p w14:paraId="3509BA53"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rPr>
              <w:t xml:space="preserve">1) Նախագծում </w:t>
            </w:r>
            <w:r w:rsidRPr="008E4CAB">
              <w:rPr>
                <w:rFonts w:ascii="GHEA Grapalat" w:eastAsia="GHEA Grapalat" w:hAnsi="GHEA Grapalat" w:cs="GHEA Grapalat"/>
                <w:color w:val="191919"/>
                <w:sz w:val="24"/>
                <w:szCs w:val="24"/>
                <w:highlight w:val="white"/>
              </w:rPr>
              <w:t>հատուկ առանձնացված է «թեթև և չափավոր մտավոր հետամնացություններ» հոգեկան խանգարումը այլ հոգեկան խանգարումներից, հետևաբար անհրաժեշտ է պարզաբանել, թե արդյոք հոգեկան խանգարման հետևանքով հաշմանդամություն ունեցող անձինք ներառված են այդ խմբի մեջ, թե ոչ և եթե ոչ, ապա ինչ հիմնավորմամբ,</w:t>
            </w:r>
          </w:p>
        </w:tc>
        <w:tc>
          <w:tcPr>
            <w:tcW w:w="5202" w:type="dxa"/>
            <w:gridSpan w:val="4"/>
            <w:tcBorders>
              <w:top w:val="single" w:sz="4" w:space="0" w:color="000000"/>
              <w:left w:val="single" w:sz="4" w:space="0" w:color="000000"/>
              <w:bottom w:val="single" w:sz="4" w:space="0" w:color="000000"/>
              <w:right w:val="single" w:sz="4" w:space="0" w:color="000000"/>
            </w:tcBorders>
          </w:tcPr>
          <w:p w14:paraId="513DC97C" w14:textId="77777777" w:rsidR="0074585F" w:rsidRPr="008E4CAB" w:rsidRDefault="0074585F" w:rsidP="0074585F">
            <w:pPr>
              <w:spacing w:after="280" w:line="360" w:lineRule="auto"/>
              <w:jc w:val="both"/>
              <w:rPr>
                <w:rFonts w:ascii="GHEA Grapalat" w:eastAsia="GHEA Grapalat" w:hAnsi="GHEA Grapalat" w:cs="GHEA Grapalat"/>
                <w:b/>
                <w:color w:val="FF0000"/>
                <w:sz w:val="24"/>
                <w:szCs w:val="24"/>
                <w:highlight w:val="white"/>
              </w:rPr>
            </w:pPr>
          </w:p>
          <w:p w14:paraId="4A6770E3"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7D62A24E"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4BF9957A"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white"/>
              </w:rPr>
            </w:pPr>
          </w:p>
          <w:p w14:paraId="40E84F0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ի գիտություն։</w:t>
            </w:r>
          </w:p>
          <w:p w14:paraId="2B2B7922" w14:textId="77777777" w:rsidR="0074585F" w:rsidRPr="008E4CAB" w:rsidRDefault="0074585F" w:rsidP="0074585F">
            <w:pPr>
              <w:spacing w:before="280" w:line="360" w:lineRule="auto"/>
              <w:jc w:val="both"/>
              <w:rPr>
                <w:rFonts w:ascii="GHEA Grapalat" w:eastAsia="GHEA Grapalat" w:hAnsi="GHEA Grapalat" w:cs="GHEA Grapalat"/>
                <w:color w:val="FF0000"/>
                <w:sz w:val="24"/>
                <w:szCs w:val="24"/>
                <w:highlight w:val="white"/>
              </w:rPr>
            </w:pPr>
            <w:r w:rsidRPr="008E4CAB">
              <w:rPr>
                <w:rFonts w:ascii="GHEA Grapalat" w:eastAsia="GHEA Grapalat" w:hAnsi="GHEA Grapalat" w:cs="GHEA Grapalat"/>
                <w:sz w:val="24"/>
                <w:szCs w:val="24"/>
                <w:highlight w:val="white"/>
              </w:rPr>
              <w:t>Դեղեր չստացող անձինք, ովքեր վարքային խնդիրներ չունեն, խնամք են ստանում ընդհանուր տիպի հաստատություններում, ինչը բխում է գործող օրենսդրությունից՝ «Սոցիալական աջակցության մասին» օրենքից և 2022 թվականի 1744-Ն որոշումից։ Ուստի և դեղեր ստացող մտավոր խնդիրներ ունեցող այլ անձինք, ինչպես նաև հոգեկան առողջության և վարքային մյուս բոլոր խնդիրներ ունեցողները, ստանում են մասնագիտացված խնամք՝ առանձնացված բաժանմունքներում։</w:t>
            </w:r>
          </w:p>
        </w:tc>
      </w:tr>
      <w:tr w:rsidR="0074585F" w:rsidRPr="008E4CAB" w14:paraId="402E7FA7"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5F131370"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lastRenderedPageBreak/>
              <w:t xml:space="preserve">2) </w:t>
            </w:r>
            <w:r w:rsidRPr="008E4CAB">
              <w:rPr>
                <w:rFonts w:ascii="GHEA Grapalat" w:eastAsia="GHEA Grapalat" w:hAnsi="GHEA Grapalat" w:cs="GHEA Grapalat"/>
                <w:color w:val="191919"/>
                <w:sz w:val="24"/>
                <w:szCs w:val="24"/>
                <w:highlight w:val="white"/>
              </w:rPr>
              <w:t>խնամքի ծառայություններ ստանալու համար միայն</w:t>
            </w:r>
            <w:r w:rsidRPr="008E4CAB">
              <w:rPr>
                <w:rFonts w:ascii="GHEA Grapalat" w:eastAsia="GHEA Grapalat" w:hAnsi="GHEA Grapalat" w:cs="GHEA Grapalat"/>
                <w:color w:val="FF0000"/>
                <w:sz w:val="24"/>
                <w:szCs w:val="24"/>
                <w:highlight w:val="white"/>
              </w:rPr>
              <w:t xml:space="preserve"> </w:t>
            </w:r>
            <w:r w:rsidRPr="008E4CAB">
              <w:rPr>
                <w:rFonts w:ascii="GHEA Grapalat" w:eastAsia="GHEA Grapalat" w:hAnsi="GHEA Grapalat" w:cs="GHEA Grapalat"/>
                <w:sz w:val="24"/>
                <w:szCs w:val="24"/>
                <w:highlight w:val="white"/>
              </w:rPr>
              <w:t>դեղեր</w:t>
            </w:r>
            <w:r w:rsidRPr="008E4CAB">
              <w:rPr>
                <w:rFonts w:ascii="GHEA Grapalat" w:eastAsia="GHEA Grapalat" w:hAnsi="GHEA Grapalat" w:cs="GHEA Grapalat"/>
                <w:color w:val="FF0000"/>
                <w:sz w:val="24"/>
                <w:szCs w:val="24"/>
                <w:highlight w:val="white"/>
              </w:rPr>
              <w:t xml:space="preserve"> </w:t>
            </w:r>
            <w:r w:rsidRPr="008E4CAB">
              <w:rPr>
                <w:rFonts w:ascii="GHEA Grapalat" w:eastAsia="GHEA Grapalat" w:hAnsi="GHEA Grapalat" w:cs="GHEA Grapalat"/>
                <w:color w:val="191919"/>
                <w:sz w:val="24"/>
                <w:szCs w:val="24"/>
                <w:highlight w:val="white"/>
              </w:rPr>
              <w:t>կամ պահպանողական բուժում ստանալու փաստը, հոգեկան առողջության խնդիր ունեցող անձի համար չպետք է խոչընդոտ հանդիսանա,</w:t>
            </w:r>
          </w:p>
        </w:tc>
        <w:tc>
          <w:tcPr>
            <w:tcW w:w="5202" w:type="dxa"/>
            <w:gridSpan w:val="4"/>
            <w:tcBorders>
              <w:top w:val="single" w:sz="4" w:space="0" w:color="000000"/>
              <w:left w:val="single" w:sz="4" w:space="0" w:color="000000"/>
              <w:bottom w:val="single" w:sz="4" w:space="0" w:color="000000"/>
              <w:right w:val="single" w:sz="4" w:space="0" w:color="000000"/>
            </w:tcBorders>
          </w:tcPr>
          <w:p w14:paraId="79DD8E78"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Չի ընդունվել։</w:t>
            </w:r>
          </w:p>
          <w:p w14:paraId="43AF892E"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 xml:space="preserve">Խնամքի կենտրոններն ունեն երկու հստակ ուղղվածություն, որի հիման վրա էլ տրամադրում են համապատասխան խնամք։ </w:t>
            </w:r>
            <w:r w:rsidRPr="008E4CAB">
              <w:rPr>
                <w:rFonts w:ascii="GHEA Grapalat" w:eastAsia="GHEA Grapalat" w:hAnsi="GHEA Grapalat" w:cs="GHEA Grapalat"/>
                <w:sz w:val="24"/>
                <w:szCs w:val="24"/>
                <w:highlight w:val="white"/>
              </w:rPr>
              <w:lastRenderedPageBreak/>
              <w:t>Խնամքի բաղադրիչ է հոգեմետ դեղերի ստացումը, որը ընդհանուր տիպի կենտրոնը չի կատարում, և չունի համապատասխան մեխանիզմներ դեղերի ուշ</w:t>
            </w:r>
            <w:r w:rsidRPr="008E4CAB">
              <w:rPr>
                <w:rFonts w:ascii="GHEA Grapalat" w:eastAsia="GHEA Grapalat" w:hAnsi="GHEA Grapalat" w:cs="GHEA Grapalat"/>
                <w:b/>
                <w:sz w:val="24"/>
                <w:szCs w:val="24"/>
                <w:highlight w:val="white"/>
              </w:rPr>
              <w:t xml:space="preserve"> կիրառման հետևանքների վերաբերյալ։</w:t>
            </w:r>
          </w:p>
        </w:tc>
      </w:tr>
      <w:tr w:rsidR="0074585F" w:rsidRPr="008E4CAB" w14:paraId="54AFB09F"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52E4109E"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lastRenderedPageBreak/>
              <w:t xml:space="preserve">3) </w:t>
            </w:r>
            <w:r w:rsidRPr="008E4CAB">
              <w:rPr>
                <w:rFonts w:ascii="GHEA Grapalat" w:eastAsia="GHEA Grapalat" w:hAnsi="GHEA Grapalat" w:cs="GHEA Grapalat"/>
                <w:color w:val="191919"/>
                <w:sz w:val="24"/>
                <w:szCs w:val="24"/>
              </w:rPr>
              <w:t>պարզաբանել «համապատասխան դեղեր» հասկացությունը,</w:t>
            </w:r>
          </w:p>
        </w:tc>
        <w:tc>
          <w:tcPr>
            <w:tcW w:w="5202" w:type="dxa"/>
            <w:gridSpan w:val="4"/>
            <w:tcBorders>
              <w:top w:val="single" w:sz="4" w:space="0" w:color="000000"/>
              <w:left w:val="single" w:sz="4" w:space="0" w:color="000000"/>
              <w:bottom w:val="single" w:sz="4" w:space="0" w:color="000000"/>
              <w:right w:val="single" w:sz="4" w:space="0" w:color="000000"/>
            </w:tcBorders>
          </w:tcPr>
          <w:p w14:paraId="125E6D45"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4B92AACF"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Համապատասխան դեղեր հասկացությունը վերաբերում է հոգեմետ դեղերին կամ այլ անհրաժեշտ դեղամիջոցի։</w:t>
            </w:r>
          </w:p>
        </w:tc>
      </w:tr>
      <w:tr w:rsidR="0074585F" w:rsidRPr="008E4CAB" w14:paraId="6673AA8E"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7317B367"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t xml:space="preserve">4) </w:t>
            </w:r>
            <w:r w:rsidRPr="008E4CAB">
              <w:rPr>
                <w:rFonts w:ascii="GHEA Grapalat" w:eastAsia="GHEA Grapalat" w:hAnsi="GHEA Grapalat" w:cs="GHEA Grapalat"/>
                <w:color w:val="191919"/>
                <w:sz w:val="24"/>
                <w:szCs w:val="24"/>
              </w:rPr>
              <w:t>«հոգեբուժական օգնություն և խորհրդատվություն» բառերը փոխարինել «հոգեբուժական օգնություն և սպասարկում» բառերով:</w:t>
            </w:r>
          </w:p>
        </w:tc>
        <w:tc>
          <w:tcPr>
            <w:tcW w:w="5202" w:type="dxa"/>
            <w:gridSpan w:val="4"/>
            <w:tcBorders>
              <w:top w:val="single" w:sz="4" w:space="0" w:color="000000"/>
              <w:left w:val="single" w:sz="4" w:space="0" w:color="000000"/>
              <w:bottom w:val="single" w:sz="4" w:space="0" w:color="000000"/>
              <w:right w:val="single" w:sz="4" w:space="0" w:color="000000"/>
            </w:tcBorders>
          </w:tcPr>
          <w:p w14:paraId="6F4A68FB"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14AA5B0C" w14:textId="77777777" w:rsidR="0074585F" w:rsidRPr="008E4CAB" w:rsidRDefault="0074585F" w:rsidP="0074585F">
            <w:pPr>
              <w:spacing w:before="280" w:line="360" w:lineRule="auto"/>
              <w:jc w:val="both"/>
              <w:rPr>
                <w:rFonts w:ascii="GHEA Grapalat" w:eastAsia="GHEA Grapalat" w:hAnsi="GHEA Grapalat" w:cs="GHEA Grapalat"/>
                <w:b/>
                <w:i/>
                <w:sz w:val="24"/>
                <w:szCs w:val="24"/>
                <w:highlight w:val="white"/>
              </w:rPr>
            </w:pPr>
            <w:r w:rsidRPr="008E4CAB">
              <w:rPr>
                <w:rFonts w:ascii="GHEA Grapalat" w:eastAsia="GHEA Grapalat" w:hAnsi="GHEA Grapalat" w:cs="GHEA Grapalat"/>
                <w:sz w:val="24"/>
                <w:szCs w:val="24"/>
                <w:highlight w:val="white"/>
              </w:rPr>
              <w:t>Նախագիծը խմբագրվել է։</w:t>
            </w:r>
          </w:p>
        </w:tc>
      </w:tr>
      <w:tr w:rsidR="0074585F" w:rsidRPr="008E4CAB" w14:paraId="24B420E1" w14:textId="77777777" w:rsidTr="00C34C47">
        <w:tc>
          <w:tcPr>
            <w:tcW w:w="9450" w:type="dxa"/>
            <w:gridSpan w:val="2"/>
            <w:tcBorders>
              <w:top w:val="single" w:sz="4" w:space="0" w:color="000000"/>
              <w:left w:val="single" w:sz="4" w:space="0" w:color="000000"/>
              <w:bottom w:val="single" w:sz="4" w:space="0" w:color="000000"/>
              <w:right w:val="single" w:sz="4" w:space="0" w:color="000000"/>
            </w:tcBorders>
          </w:tcPr>
          <w:p w14:paraId="7E63098F" w14:textId="77777777" w:rsidR="0074585F" w:rsidRPr="008E4CAB" w:rsidRDefault="0074585F" w:rsidP="0074585F">
            <w:pPr>
              <w:spacing w:line="360" w:lineRule="auto"/>
              <w:jc w:val="both"/>
              <w:rPr>
                <w:rFonts w:ascii="GHEA Grapalat" w:eastAsia="GHEA Grapalat" w:hAnsi="GHEA Grapalat" w:cs="GHEA Grapalat"/>
                <w:sz w:val="24"/>
                <w:szCs w:val="24"/>
                <w:highlight w:val="green"/>
              </w:rPr>
            </w:pPr>
            <w:r w:rsidRPr="008E4CAB">
              <w:rPr>
                <w:rFonts w:ascii="GHEA Grapalat" w:eastAsia="GHEA Grapalat" w:hAnsi="GHEA Grapalat" w:cs="GHEA Grapalat"/>
                <w:color w:val="000000"/>
                <w:sz w:val="24"/>
                <w:szCs w:val="24"/>
              </w:rPr>
              <w:t xml:space="preserve">3. Միաժամանակ տեղեկացնում եմ, որ  </w:t>
            </w:r>
            <w:r w:rsidRPr="008E4CAB">
              <w:rPr>
                <w:rFonts w:ascii="GHEA Grapalat" w:eastAsia="GHEA Grapalat" w:hAnsi="GHEA Grapalat" w:cs="GHEA Grapalat"/>
                <w:color w:val="191919"/>
                <w:sz w:val="24"/>
                <w:szCs w:val="24"/>
                <w:highlight w:val="white"/>
              </w:rPr>
              <w:t xml:space="preserve">առողջության առաջնային պահպանման ծառայությունները մատուցվում են արտահիվանդանոցային բժշկական օգնության և սպասարկման համապատասխան տեսակի լիցենզիա ունեցող բժշկական հաստատությունների կողմից, </w:t>
            </w:r>
            <w:r w:rsidRPr="008E4CAB">
              <w:rPr>
                <w:rFonts w:ascii="GHEA Grapalat" w:eastAsia="GHEA Grapalat" w:hAnsi="GHEA Grapalat" w:cs="GHEA Grapalat"/>
                <w:color w:val="000000"/>
                <w:sz w:val="24"/>
                <w:szCs w:val="24"/>
              </w:rPr>
              <w:t>ուստի Նախագծում ներառված պետական ոչ առևտրային կազմակերպությունները պետք է ունենան համապատասխան լիցենզիա:</w:t>
            </w:r>
          </w:p>
        </w:tc>
        <w:tc>
          <w:tcPr>
            <w:tcW w:w="5202" w:type="dxa"/>
            <w:gridSpan w:val="4"/>
            <w:tcBorders>
              <w:top w:val="single" w:sz="4" w:space="0" w:color="000000"/>
              <w:left w:val="single" w:sz="4" w:space="0" w:color="000000"/>
              <w:bottom w:val="single" w:sz="4" w:space="0" w:color="000000"/>
              <w:right w:val="single" w:sz="4" w:space="0" w:color="000000"/>
            </w:tcBorders>
          </w:tcPr>
          <w:p w14:paraId="3872BC72" w14:textId="77777777" w:rsidR="0074585F" w:rsidRPr="008E4CAB" w:rsidRDefault="0074585F" w:rsidP="0074585F">
            <w:pPr>
              <w:spacing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35A1E47F" w14:textId="77777777" w:rsidTr="00C34C47">
        <w:trPr>
          <w:trHeight w:val="158"/>
        </w:trPr>
        <w:tc>
          <w:tcPr>
            <w:tcW w:w="11852" w:type="dxa"/>
            <w:gridSpan w:val="5"/>
            <w:vMerge w:val="restart"/>
            <w:tcBorders>
              <w:top w:val="single" w:sz="4" w:space="0" w:color="000000"/>
              <w:left w:val="single" w:sz="4" w:space="0" w:color="000000"/>
              <w:right w:val="single" w:sz="4" w:space="0" w:color="000000"/>
            </w:tcBorders>
            <w:shd w:val="clear" w:color="auto" w:fill="D9D9D9"/>
          </w:tcPr>
          <w:p w14:paraId="2D5E2BCF" w14:textId="3B4B46D4"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6. Հայաստանի Հանրապետության կադաստրի կոմիտե</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10C37666"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26.04.2023թ.</w:t>
            </w:r>
          </w:p>
        </w:tc>
      </w:tr>
      <w:tr w:rsidR="0074585F" w:rsidRPr="008E4CAB" w14:paraId="09CE6B3A" w14:textId="77777777" w:rsidTr="00C34C47">
        <w:trPr>
          <w:trHeight w:val="422"/>
        </w:trPr>
        <w:tc>
          <w:tcPr>
            <w:tcW w:w="11852" w:type="dxa"/>
            <w:gridSpan w:val="5"/>
            <w:vMerge/>
            <w:tcBorders>
              <w:top w:val="single" w:sz="4" w:space="0" w:color="000000"/>
              <w:left w:val="single" w:sz="4" w:space="0" w:color="000000"/>
              <w:right w:val="single" w:sz="4" w:space="0" w:color="000000"/>
            </w:tcBorders>
            <w:shd w:val="clear" w:color="auto" w:fill="D9D9D9"/>
          </w:tcPr>
          <w:p w14:paraId="1EC7B3E1"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6E4C8D1C"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N ՍԹ/5439-2023</w:t>
            </w:r>
          </w:p>
        </w:tc>
      </w:tr>
      <w:tr w:rsidR="0074585F" w:rsidRPr="008E4CAB" w14:paraId="59642E6F" w14:textId="77777777" w:rsidTr="00C34C47">
        <w:trPr>
          <w:trHeight w:val="1250"/>
        </w:trPr>
        <w:tc>
          <w:tcPr>
            <w:tcW w:w="9450" w:type="dxa"/>
            <w:gridSpan w:val="2"/>
            <w:tcBorders>
              <w:left w:val="single" w:sz="4" w:space="0" w:color="000000"/>
              <w:bottom w:val="single" w:sz="4" w:space="0" w:color="000000"/>
              <w:right w:val="single" w:sz="4" w:space="0" w:color="000000"/>
            </w:tcBorders>
            <w:shd w:val="clear" w:color="auto" w:fill="auto"/>
          </w:tcPr>
          <w:p w14:paraId="4EF453E1" w14:textId="77777777" w:rsidR="0074585F" w:rsidRPr="008E4CAB" w:rsidRDefault="0074585F" w:rsidP="0074585F">
            <w:pPr>
              <w:spacing w:after="280" w:line="360" w:lineRule="auto"/>
              <w:jc w:val="center"/>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1. </w:t>
            </w:r>
            <w:r w:rsidRPr="008E4CAB">
              <w:rPr>
                <w:rFonts w:ascii="GHEA Grapalat" w:eastAsia="GHEA Grapalat" w:hAnsi="GHEA Grapalat" w:cs="GHEA Grapalat"/>
                <w:b/>
                <w:color w:val="000000"/>
                <w:sz w:val="24"/>
                <w:szCs w:val="24"/>
                <w:highlight w:val="white"/>
              </w:rPr>
              <w:t>«ՀՀ կառավարության 2015 թվականի սեպտեմբերի 10-ի N 1069-Ն որոշման մեջ փոփոխություններ և լրացումներ կատարելու մասին» ՀՀ կառավարության որոշման նախագծի վերաբերյալ ունենք հետևյալ առաջարկությունները.</w:t>
            </w:r>
          </w:p>
          <w:p w14:paraId="0E42C757" w14:textId="77777777" w:rsidR="0074585F" w:rsidRPr="008E4CAB" w:rsidRDefault="0074585F" w:rsidP="0074585F">
            <w:pPr>
              <w:spacing w:before="280" w:line="360" w:lineRule="auto"/>
              <w:jc w:val="both"/>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color w:val="000000"/>
                <w:sz w:val="24"/>
                <w:szCs w:val="24"/>
                <w:highlight w:val="white"/>
              </w:rPr>
              <w:t xml:space="preserve">   1) 13-րդ կետից հանել «կադաստրի կոմիտեի ղեկավարին,» բառերը, քանի որ անշարժ գույքի վերաբերյալ տեղեկատվության տրամադրման գործառույթը կարգավորվում է «Գույքի նկատմամբ իրավունքների պետական գրանցման մասին» ՀՀ օրենքով.</w:t>
            </w:r>
          </w:p>
        </w:tc>
        <w:tc>
          <w:tcPr>
            <w:tcW w:w="5202" w:type="dxa"/>
            <w:gridSpan w:val="4"/>
            <w:tcBorders>
              <w:left w:val="single" w:sz="4" w:space="0" w:color="000000"/>
              <w:bottom w:val="single" w:sz="4" w:space="0" w:color="000000"/>
              <w:right w:val="single" w:sz="4" w:space="0" w:color="000000"/>
            </w:tcBorders>
            <w:shd w:val="clear" w:color="auto" w:fill="auto"/>
          </w:tcPr>
          <w:p w14:paraId="32E61DF6" w14:textId="77777777" w:rsidR="0074585F" w:rsidRPr="008E4CAB" w:rsidRDefault="0074585F" w:rsidP="0074585F">
            <w:pPr>
              <w:spacing w:after="280" w:line="360" w:lineRule="auto"/>
              <w:jc w:val="center"/>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Չի ընդունվել։</w:t>
            </w:r>
          </w:p>
          <w:p w14:paraId="4118398A" w14:textId="77777777" w:rsidR="0074585F" w:rsidRPr="008E4CAB" w:rsidRDefault="0074585F" w:rsidP="0074585F">
            <w:pPr>
              <w:spacing w:before="280" w:line="360" w:lineRule="auto"/>
              <w:jc w:val="both"/>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color w:val="000000"/>
                <w:sz w:val="24"/>
                <w:szCs w:val="24"/>
                <w:highlight w:val="white"/>
              </w:rPr>
              <w:t>Նշված կետերում նշված են այն բոլոր պետական մարմինները, որոնք տրամադրում են այս կամ այն տեղեկատվությունը, իսկ տեղեկատվության տրամադրումն իրականացվում է ինչպես Նախագծով, այնպես էլ այլ իրավական ակտերով։</w:t>
            </w:r>
          </w:p>
        </w:tc>
      </w:tr>
      <w:tr w:rsidR="0074585F" w:rsidRPr="008E4CAB" w14:paraId="5D71EF44"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73564737" w14:textId="77777777" w:rsidR="0074585F" w:rsidRPr="008E4CAB" w:rsidRDefault="0074585F" w:rsidP="0074585F">
            <w:pPr>
              <w:spacing w:line="360" w:lineRule="auto"/>
              <w:ind w:firstLine="365"/>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2) 14-րդ կետը հանել, քանի որ գույքի նկատմամբ իրավունքների իրականացման սահմանափակումների կիրառման, փոփոխման, դադարման պետական գրանցումներ իրականացվում են «Գույքի նկատմամբ իրավունքների պետական գրանցման մասին» ՀՀ օրենքով:</w:t>
            </w:r>
          </w:p>
        </w:tc>
        <w:tc>
          <w:tcPr>
            <w:tcW w:w="5202" w:type="dxa"/>
            <w:gridSpan w:val="4"/>
            <w:tcBorders>
              <w:left w:val="single" w:sz="4" w:space="0" w:color="000000"/>
              <w:bottom w:val="single" w:sz="4" w:space="0" w:color="000000"/>
              <w:right w:val="single" w:sz="4" w:space="0" w:color="000000"/>
            </w:tcBorders>
          </w:tcPr>
          <w:p w14:paraId="4FF70297" w14:textId="77777777" w:rsidR="0074585F" w:rsidRPr="008E4CAB" w:rsidRDefault="0074585F" w:rsidP="0074585F">
            <w:pPr>
              <w:spacing w:after="280" w:line="360" w:lineRule="auto"/>
              <w:jc w:val="center"/>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Չի ընդունվել։</w:t>
            </w:r>
          </w:p>
          <w:p w14:paraId="522B2D33" w14:textId="77777777" w:rsidR="0074585F" w:rsidRPr="008E4CAB" w:rsidRDefault="0074585F" w:rsidP="0074585F">
            <w:pPr>
              <w:spacing w:before="280" w:line="360" w:lineRule="auto"/>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 xml:space="preserve">Նշված կետն առանձհատուկ կարգավորում է նախատեսում։ </w:t>
            </w:r>
          </w:p>
        </w:tc>
      </w:tr>
      <w:tr w:rsidR="0074585F" w:rsidRPr="008E4CAB" w14:paraId="713ABE2E"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76F4F990" w14:textId="77777777" w:rsidR="0074585F" w:rsidRPr="008E4CAB" w:rsidRDefault="0074585F" w:rsidP="0074585F">
            <w:pPr>
              <w:spacing w:line="276"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2. «Գույքը հետ վերցնելու և ամրացնելու մասին» ՀՀ կառավարության որոշման նախագծի (այսուհետ՝ Նախագիծ) վերաբերյալ ունենք հետևյալ առաջարկությունները և դիտողությունները.</w:t>
            </w:r>
          </w:p>
          <w:p w14:paraId="2F16FECD" w14:textId="1AF03DBE" w:rsidR="0074585F" w:rsidRPr="008E4CAB" w:rsidRDefault="0074585F" w:rsidP="0074585F">
            <w:pPr>
              <w:spacing w:before="280" w:line="360" w:lineRule="auto"/>
              <w:ind w:firstLine="365"/>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 xml:space="preserve">   1) Նախագծի 3-րդ կետը խմբագրել, քանի որ նշված կետում հղում է </w:t>
            </w:r>
            <w:r w:rsidRPr="008E4CAB">
              <w:rPr>
                <w:rFonts w:ascii="GHEA Grapalat" w:eastAsia="GHEA Grapalat" w:hAnsi="GHEA Grapalat" w:cs="GHEA Grapalat"/>
                <w:color w:val="000000"/>
                <w:sz w:val="24"/>
                <w:szCs w:val="24"/>
                <w:highlight w:val="white"/>
              </w:rPr>
              <w:lastRenderedPageBreak/>
              <w:t>կատարվում ՀՀ կառավարության 2021 թվականի հունվարի 14-ի N 37-Ն որոշմամբ ուժը կորցրած ճանաչված ՀՀ կառավարության 2017 թվականի սեպտեմբերի 22-ի   N 1398-Ն որոշման 8-րդ կետին.</w:t>
            </w:r>
          </w:p>
        </w:tc>
        <w:tc>
          <w:tcPr>
            <w:tcW w:w="5202" w:type="dxa"/>
            <w:gridSpan w:val="4"/>
            <w:tcBorders>
              <w:left w:val="single" w:sz="4" w:space="0" w:color="000000"/>
              <w:bottom w:val="single" w:sz="4" w:space="0" w:color="000000"/>
              <w:right w:val="single" w:sz="4" w:space="0" w:color="000000"/>
            </w:tcBorders>
          </w:tcPr>
          <w:p w14:paraId="7992C91F" w14:textId="4559CB1C" w:rsidR="00650FCD" w:rsidRPr="00650FCD" w:rsidRDefault="00650FCD" w:rsidP="0074585F">
            <w:pPr>
              <w:spacing w:before="280" w:line="360" w:lineRule="auto"/>
              <w:jc w:val="both"/>
              <w:rPr>
                <w:rFonts w:ascii="GHEA Grapalat" w:hAnsi="GHEA Grapalat" w:cs="Arial"/>
                <w:b/>
                <w:color w:val="191919"/>
                <w:sz w:val="24"/>
                <w:szCs w:val="24"/>
                <w:shd w:val="clear" w:color="auto" w:fill="FFFFFF"/>
              </w:rPr>
            </w:pPr>
            <w:r w:rsidRPr="00650FCD">
              <w:rPr>
                <w:rFonts w:ascii="GHEA Grapalat" w:hAnsi="GHEA Grapalat" w:cs="Arial"/>
                <w:b/>
                <w:color w:val="191919"/>
                <w:sz w:val="24"/>
                <w:szCs w:val="24"/>
                <w:shd w:val="clear" w:color="auto" w:fill="FFFFFF"/>
              </w:rPr>
              <w:lastRenderedPageBreak/>
              <w:t>Ընդունվել է։</w:t>
            </w:r>
          </w:p>
          <w:p w14:paraId="65185326" w14:textId="61A106E7" w:rsidR="0074585F" w:rsidRPr="008E4CAB" w:rsidRDefault="00650FCD" w:rsidP="0074585F">
            <w:pPr>
              <w:spacing w:before="280" w:line="360" w:lineRule="auto"/>
              <w:jc w:val="both"/>
              <w:rPr>
                <w:rFonts w:ascii="GHEA Grapalat" w:eastAsia="GHEA Grapalat" w:hAnsi="GHEA Grapalat" w:cs="GHEA Grapalat"/>
                <w:sz w:val="24"/>
                <w:szCs w:val="24"/>
                <w:highlight w:val="white"/>
              </w:rPr>
            </w:pPr>
            <w:r w:rsidRPr="00352D7C">
              <w:rPr>
                <w:rFonts w:ascii="GHEA Grapalat" w:hAnsi="GHEA Grapalat" w:cs="Arial"/>
                <w:color w:val="191919"/>
                <w:sz w:val="24"/>
                <w:szCs w:val="24"/>
                <w:shd w:val="clear" w:color="auto" w:fill="FFFFFF"/>
              </w:rPr>
              <w:t xml:space="preserve">Նշված կետը խմբագրվել է։ Սակայն անհրաժեշտ է նկատի ունենալ, որ </w:t>
            </w:r>
            <w:r w:rsidRPr="00352D7C">
              <w:rPr>
                <w:rFonts w:ascii="GHEA Grapalat" w:hAnsi="GHEA Grapalat" w:cs="Arial"/>
                <w:color w:val="191919"/>
                <w:sz w:val="24"/>
                <w:szCs w:val="24"/>
                <w:shd w:val="clear" w:color="auto" w:fill="FFFFFF"/>
              </w:rPr>
              <w:lastRenderedPageBreak/>
              <w:t>Նախագծի 3-րդ կետում նշված անշարժ գույքը ԱՍՀՆ-ին է հատկացվել ՀՀ կառավարության 2017 թվականի սեպտեմբերի 22-ի թիվ 1398-Ն որոշմամբ։</w:t>
            </w:r>
          </w:p>
        </w:tc>
      </w:tr>
      <w:tr w:rsidR="0074585F" w:rsidRPr="008E4CAB" w14:paraId="5DCAE01F"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759EE1B2" w14:textId="77777777" w:rsidR="0074585F" w:rsidRPr="008E4CAB" w:rsidRDefault="0074585F" w:rsidP="0074585F">
            <w:pPr>
              <w:spacing w:line="360" w:lineRule="auto"/>
              <w:ind w:firstLine="365"/>
              <w:jc w:val="both"/>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lastRenderedPageBreak/>
              <w:t>2) Նախագծի հավելվածի 2-10-րդ կետերում նշված անշարժ գույքերը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hողամասերի հատակագծերը.</w:t>
            </w:r>
          </w:p>
        </w:tc>
        <w:tc>
          <w:tcPr>
            <w:tcW w:w="5202" w:type="dxa"/>
            <w:gridSpan w:val="4"/>
            <w:tcBorders>
              <w:left w:val="single" w:sz="4" w:space="0" w:color="000000"/>
              <w:bottom w:val="single" w:sz="4" w:space="0" w:color="000000"/>
              <w:right w:val="single" w:sz="4" w:space="0" w:color="000000"/>
            </w:tcBorders>
          </w:tcPr>
          <w:p w14:paraId="6B455496" w14:textId="77777777" w:rsidR="0074585F" w:rsidRPr="008E4CAB" w:rsidRDefault="0074585F" w:rsidP="0074585F">
            <w:pPr>
              <w:spacing w:line="360" w:lineRule="auto"/>
              <w:rPr>
                <w:rFonts w:ascii="GHEA Grapalat" w:eastAsia="GHEA Grapalat" w:hAnsi="GHEA Grapalat" w:cs="GHEA Grapalat"/>
                <w:b/>
                <w:sz w:val="24"/>
                <w:szCs w:val="24"/>
                <w:highlight w:val="yellow"/>
              </w:rPr>
            </w:pPr>
            <w:r w:rsidRPr="008E4CAB">
              <w:rPr>
                <w:rFonts w:ascii="GHEA Grapalat" w:eastAsia="GHEA Grapalat" w:hAnsi="GHEA Grapalat" w:cs="GHEA Grapalat"/>
                <w:b/>
                <w:sz w:val="24"/>
                <w:szCs w:val="24"/>
                <w:highlight w:val="white"/>
              </w:rPr>
              <w:t>Ընդունվել է ի գիտություն։</w:t>
            </w:r>
          </w:p>
        </w:tc>
      </w:tr>
      <w:tr w:rsidR="0074585F" w:rsidRPr="008E4CAB" w14:paraId="337BDC3D"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4B04F92D" w14:textId="77777777" w:rsidR="0074585F" w:rsidRPr="008E4CAB" w:rsidRDefault="0074585F" w:rsidP="0074585F">
            <w:pPr>
              <w:spacing w:line="276"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3) Նախագծի հավելվածի 16-րդ և 17-րդ կետերում լրացնել անշարժ գույքի նույնականացման տվյալներ.</w:t>
            </w:r>
          </w:p>
        </w:tc>
        <w:tc>
          <w:tcPr>
            <w:tcW w:w="5202" w:type="dxa"/>
            <w:gridSpan w:val="4"/>
            <w:tcBorders>
              <w:left w:val="single" w:sz="4" w:space="0" w:color="000000"/>
              <w:bottom w:val="single" w:sz="4" w:space="0" w:color="000000"/>
              <w:right w:val="single" w:sz="4" w:space="0" w:color="000000"/>
            </w:tcBorders>
          </w:tcPr>
          <w:p w14:paraId="5A69CBCF" w14:textId="77777777" w:rsidR="0074585F" w:rsidRPr="008E4CAB" w:rsidRDefault="0074585F" w:rsidP="0074585F">
            <w:pPr>
              <w:spacing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w:t>
            </w:r>
          </w:p>
          <w:p w14:paraId="18D80D1D" w14:textId="1A256914" w:rsidR="0074585F" w:rsidRPr="008E4CAB" w:rsidRDefault="0074585F" w:rsidP="0074585F">
            <w:pPr>
              <w:spacing w:line="360" w:lineRule="auto"/>
              <w:rPr>
                <w:rFonts w:ascii="GHEA Grapalat" w:eastAsia="GHEA Grapalat" w:hAnsi="GHEA Grapalat" w:cs="GHEA Grapalat"/>
                <w:sz w:val="24"/>
                <w:szCs w:val="24"/>
              </w:rPr>
            </w:pPr>
            <w:r w:rsidRPr="008E4CAB">
              <w:rPr>
                <w:rFonts w:ascii="GHEA Grapalat" w:eastAsia="GHEA Grapalat" w:hAnsi="GHEA Grapalat" w:cs="GHEA Grapalat"/>
                <w:sz w:val="24"/>
                <w:szCs w:val="24"/>
              </w:rPr>
              <w:t>Նախագիծը խմբագրվել է։</w:t>
            </w:r>
          </w:p>
        </w:tc>
      </w:tr>
      <w:tr w:rsidR="0074585F" w:rsidRPr="008E4CAB" w14:paraId="0D648B85"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31BCEDAC" w14:textId="77777777" w:rsidR="0074585F" w:rsidRPr="008E4CAB" w:rsidRDefault="0074585F" w:rsidP="0074585F">
            <w:pPr>
              <w:spacing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rPr>
              <w:t xml:space="preserve">4) Նախագծի հավելվածի 18-րդ կետում նշված ՀՀ, Լոռու մարզ, Վանաձոր համայնք, Զեյթունի փողոց, 53 մասնաշենք հասցեում գտնվող 06-001-0109-0003 կադաստրային ծածկագրով, 0.368 հա մակերեսով, բնակավայրերի նպատակային նշանակության, հասարակական կառուցապատման գործառնական նշանակության հողամասի, դրա վրա գտնվող ընդհանուր 2,312.53 քառ. մետր (հավելվածի 18-րդ կետում նշված է 2,094.75 քառ. մետր) մակերեսով շենքերի, շինությունների այդ թվում՝ 2,094.75 քառ. մետր մակերեսով մասնաշենքի, 92.28 քառ. մետր մակերեսով հարթակի և 125.5 քառ. մետր մակերեսով պարսպի նկատմամբ </w:t>
            </w:r>
            <w:r w:rsidRPr="008E4CAB">
              <w:rPr>
                <w:rFonts w:ascii="GHEA Grapalat" w:eastAsia="GHEA Grapalat" w:hAnsi="GHEA Grapalat" w:cs="GHEA Grapalat"/>
                <w:sz w:val="24"/>
                <w:szCs w:val="24"/>
              </w:rPr>
              <w:lastRenderedPageBreak/>
              <w:t xml:space="preserve">գրանցված է Հայաստանի Հանրապետության սեփականության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30062016-06-0022 վկայական): Նշված 06-001-0109-0003 կադաստրային ծածկագրով հողամասն արտացոլված է կադաստրային քարտեզում, սակայն հողամասի մակերեսը (ըստ քարտեզի՝ 0.397415 հա) չի համապատասխանում վկայականում նշված հողամասի մակերեսի տվյալին: Հաշվի առնելով այն հանգամանքը, որ հողամասը կադաստրային քարտեզում արտացոլվել է առանց շրջադարձային կետերի կոորդինատների, առաջարկում ենք այն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w:t>
            </w:r>
          </w:p>
        </w:tc>
        <w:tc>
          <w:tcPr>
            <w:tcW w:w="5202" w:type="dxa"/>
            <w:gridSpan w:val="4"/>
            <w:tcBorders>
              <w:left w:val="single" w:sz="4" w:space="0" w:color="000000"/>
              <w:bottom w:val="single" w:sz="4" w:space="0" w:color="000000"/>
              <w:right w:val="single" w:sz="4" w:space="0" w:color="000000"/>
            </w:tcBorders>
          </w:tcPr>
          <w:p w14:paraId="37F6AD56" w14:textId="77777777" w:rsidR="0074585F" w:rsidRPr="008E4CAB" w:rsidRDefault="0074585F" w:rsidP="0074585F">
            <w:pPr>
              <w:spacing w:line="360" w:lineRule="auto"/>
              <w:jc w:val="both"/>
              <w:rPr>
                <w:rFonts w:ascii="GHEA Grapalat" w:eastAsia="GHEA Grapalat" w:hAnsi="GHEA Grapalat" w:cs="GHEA Grapalat"/>
                <w:b/>
                <w:sz w:val="24"/>
                <w:szCs w:val="24"/>
                <w:highlight w:val="yellow"/>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3E4C4D8E"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65492789" w14:textId="77777777" w:rsidR="0074585F" w:rsidRPr="008E4CAB" w:rsidRDefault="0074585F" w:rsidP="0074585F">
            <w:pPr>
              <w:spacing w:line="360"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lastRenderedPageBreak/>
              <w:t xml:space="preserve">5) Նախագծի հավելվածի 19-րդ կետում նշված ՀՀ, Սյունիքի մարզ, Կապան համայնք, Բաղաբերդի 27 հասցեում գտնվող 09-001-0115-0044 կադաստրային ծածկագրով, 3.9 հա մակերեսով, բնակավայրերի նպատակային նշանակության, հասարակական կառուցապատման գործառնական նշանակության հողամասի, դրա վրա գտնվող 3,781 քառ. մետր մակերեսով դպրոցի, 4,541.8 քառ. մետր մակերեսով ննջարանային մասնաշենքի, 388.4 քառ. մետր մակերեսով լողավազանի, 444 քառ. մետր մակերեսով տնտեսական մասնաշենքի, 228 քառ. </w:t>
            </w:r>
            <w:r w:rsidRPr="008E4CAB">
              <w:rPr>
                <w:rFonts w:ascii="GHEA Grapalat" w:eastAsia="GHEA Grapalat" w:hAnsi="GHEA Grapalat" w:cs="GHEA Grapalat"/>
                <w:sz w:val="24"/>
                <w:szCs w:val="24"/>
              </w:rPr>
              <w:lastRenderedPageBreak/>
              <w:t xml:space="preserve">մետր ջերմոցի, 10.5 քառ. մետր մակերեսով ջերմոցին կից սենյակի, 99 քառ. մետր մակերեսով խոզանոցի, 88 քառ. մետր հավանոցի, 612.7 քառ. մետր խոհանոցային մասնաշենքի, 20 քառ. մետր մակերեսով ենթակայանի, 8.4 քառ. մետր պահակատան և 19.4 քառ. մետր կաթսայատան նկատմամբ գրանցված է Հայաստանի Հանրապետության սեփականության իրավունքը </w:t>
            </w:r>
            <w:r w:rsidRPr="008E4CAB">
              <w:rPr>
                <w:rFonts w:ascii="GHEA Grapalat" w:eastAsia="GHEA Grapalat" w:hAnsi="GHEA Grapalat" w:cs="GHEA Grapalat"/>
                <w:color w:val="000000"/>
                <w:sz w:val="24"/>
                <w:szCs w:val="24"/>
                <w:highlight w:val="white"/>
              </w:rPr>
              <w:t xml:space="preserve">(անշարժ գույքի նկատմամբ իրավունքների պետական գրանցման N 20082015-09-0014 վկայական): Ելնելով վերոգրյալից՝ </w:t>
            </w:r>
            <w:r w:rsidRPr="008E4CAB">
              <w:rPr>
                <w:rFonts w:ascii="GHEA Grapalat" w:eastAsia="GHEA Grapalat" w:hAnsi="GHEA Grapalat" w:cs="GHEA Grapalat"/>
                <w:sz w:val="24"/>
                <w:szCs w:val="24"/>
              </w:rPr>
              <w:t>առաջարկում ենք Նախագծի հավելվածի 19-րդ կետում «Սեփականության վկայականը» սյունակում «31052016-09-0023» թվերը փոխարինել «</w:t>
            </w:r>
            <w:r w:rsidRPr="008E4CAB">
              <w:rPr>
                <w:rFonts w:ascii="GHEA Grapalat" w:eastAsia="GHEA Grapalat" w:hAnsi="GHEA Grapalat" w:cs="GHEA Grapalat"/>
                <w:color w:val="000000"/>
                <w:sz w:val="24"/>
                <w:szCs w:val="24"/>
                <w:highlight w:val="white"/>
              </w:rPr>
              <w:t>20082015-09-0014» թվերով</w:t>
            </w:r>
            <w:r w:rsidRPr="008E4CAB">
              <w:rPr>
                <w:rFonts w:ascii="GHEA Grapalat" w:eastAsia="GHEA Grapalat" w:hAnsi="GHEA Grapalat" w:cs="GHEA Grapalat"/>
                <w:sz w:val="24"/>
                <w:szCs w:val="24"/>
              </w:rPr>
              <w:t>:</w:t>
            </w:r>
          </w:p>
          <w:p w14:paraId="427E91C7"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p>
          <w:p w14:paraId="0CAB656C"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sz w:val="24"/>
                <w:szCs w:val="24"/>
              </w:rPr>
              <w:t>Նշված 09-001-0115-0044 կադաստրային ծածկագրով</w:t>
            </w:r>
            <w:r w:rsidRPr="008E4CAB">
              <w:rPr>
                <w:rFonts w:ascii="GHEA Grapalat" w:eastAsia="GHEA Grapalat" w:hAnsi="GHEA Grapalat" w:cs="GHEA Grapalat"/>
                <w:color w:val="000000"/>
                <w:sz w:val="24"/>
                <w:szCs w:val="24"/>
                <w:highlight w:val="white"/>
              </w:rPr>
              <w:t xml:space="preserve"> հողամասն արտացոլված է կադաստրային քարտեզում, սակայն հողամասի մակերեսը (ըստ քարտեզի՝ 3.842218 հա) չի համապատասխանում վկայականում նշված հողամասի մակերեսի տվյալին: Առաջարկում ենք կադաստրային քարտեզում ճշգրիտ տեղադրելու համար հետագայում սահմանված կարգով ներկայացնել WGS-84 (ARMREF 02) ազգային գեոդեզիական կոորդինատային համակարգով կազմված hողամասի հատակագիծը:</w:t>
            </w:r>
          </w:p>
          <w:p w14:paraId="265EA9D1"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   Տեղեկացնում ենք, որ 2015 թվականի սեպտեմբերի 22-ին կնքված ոչ բնակելի </w:t>
            </w:r>
            <w:r w:rsidRPr="008E4CAB">
              <w:rPr>
                <w:rFonts w:ascii="GHEA Grapalat" w:eastAsia="GHEA Grapalat" w:hAnsi="GHEA Grapalat" w:cs="GHEA Grapalat"/>
                <w:sz w:val="24"/>
                <w:szCs w:val="24"/>
              </w:rPr>
              <w:lastRenderedPageBreak/>
              <w:t xml:space="preserve">տարածքի անհատույց օգտագործման N 134/0015 պայմանագիրը նշված հասցեում գտնվող 3,781 քառ. մետր մակերեսով դպրոցի, 388.4 քառ. մետր մակերեսով լողավազանի, 444 քառ. մետր մակերեսով տնտեսական մասնաշենքի, 228 քառ. մետր ջերմոցի, 10.5 քառ. մետր մակերեսով ջերմոցին կից սենյակի, 99 քառ. մետր մակերեսով խոզանոցի, 88 քառ. մետր հավանոցի, 20 քառ. մետր մակերեսով ենթակայանի, 8.4 քառ. մետր պահակատան և 19.4 քառ. մետր կաթսայատան նկատմամբ գրանցված է «Կապանի հ. 5 հիմնական դպրոց» ՊՈԱԿ-ի անհատույց օգտագործման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07102015-09-0015 վկայական):</w:t>
            </w:r>
          </w:p>
          <w:p w14:paraId="18A578A4"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   2021 թվականի օգոստոսի 5-ին կնքված ոչ բնակելի տարածքի անհատույց օգտագործման N 41/0021 պայմանագիրը նշված հասցեում գտնվող 1,455.2 քառ. մետր մակերեսով ննջարանային մասնաշենքի նկատմամբ գրանցված է «Սյունիքի մարզի երեխայի և ընտանիքի աջակցության կենտրոն» ՊՈԱԿ-ի անհատույց օգտագործման իրավունքը </w:t>
            </w:r>
            <w:r w:rsidRPr="008E4CAB">
              <w:rPr>
                <w:rFonts w:ascii="GHEA Grapalat" w:eastAsia="GHEA Grapalat" w:hAnsi="GHEA Grapalat" w:cs="GHEA Grapalat"/>
                <w:color w:val="000000"/>
                <w:sz w:val="24"/>
                <w:szCs w:val="24"/>
                <w:highlight w:val="white"/>
              </w:rPr>
              <w:t>(անշարժ գույքի նկատմամբ իրավունքների պետական գրանցման N 27082021-09-0007 վկայական):</w:t>
            </w:r>
          </w:p>
          <w:p w14:paraId="1F11EA85"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Առաջարկում ենք Նախագծի 4-րդ կետում լրացնել դրույթ՝ անհատույց օգտագործման պայմանագիր կնքելու վերաբերյալ:</w:t>
            </w:r>
          </w:p>
        </w:tc>
        <w:tc>
          <w:tcPr>
            <w:tcW w:w="5202" w:type="dxa"/>
            <w:gridSpan w:val="4"/>
            <w:tcBorders>
              <w:left w:val="single" w:sz="4" w:space="0" w:color="000000"/>
              <w:bottom w:val="single" w:sz="4" w:space="0" w:color="000000"/>
              <w:right w:val="single" w:sz="4" w:space="0" w:color="000000"/>
            </w:tcBorders>
          </w:tcPr>
          <w:p w14:paraId="0D5EB9F9" w14:textId="77777777" w:rsidR="0074585F" w:rsidRPr="008E4CAB" w:rsidRDefault="0074585F" w:rsidP="0074585F">
            <w:pPr>
              <w:spacing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w:t>
            </w:r>
          </w:p>
          <w:p w14:paraId="06114E24"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60EF75E5"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D8AC295"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F57B9A7"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37A083E"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0B9B24CB"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59DF334C"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62BFC33F"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71B24384"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0D0D7602"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F69E6AE"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 ի գիտություն։</w:t>
            </w:r>
          </w:p>
          <w:p w14:paraId="0CC35F8E"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E3582DC"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25E9F536"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1B70D071"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51F93EE4" w14:textId="4373E2D5"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4FD1CCB6" w14:textId="3EA738F6"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040FCDA"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61EE8160"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3D936FCB" w14:textId="0D6E20F0"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6783F309"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t>Ընդունվել է։</w:t>
            </w:r>
          </w:p>
          <w:p w14:paraId="4C0F8738"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sz w:val="24"/>
                <w:szCs w:val="24"/>
                <w:highlight w:val="white"/>
              </w:rPr>
              <w:t>Նախագիծը խմբագրվել է։</w:t>
            </w:r>
          </w:p>
          <w:p w14:paraId="0AC35F37" w14:textId="77777777" w:rsidR="0074585F" w:rsidRPr="008E4CAB" w:rsidRDefault="0074585F" w:rsidP="0074585F">
            <w:pPr>
              <w:spacing w:before="280" w:after="280" w:line="360" w:lineRule="auto"/>
              <w:jc w:val="both"/>
              <w:rPr>
                <w:rFonts w:ascii="GHEA Grapalat" w:eastAsia="GHEA Grapalat" w:hAnsi="GHEA Grapalat" w:cs="GHEA Grapalat"/>
                <w:b/>
                <w:sz w:val="24"/>
                <w:szCs w:val="24"/>
                <w:highlight w:val="white"/>
              </w:rPr>
            </w:pPr>
          </w:p>
          <w:p w14:paraId="04287BBA"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201F51A2" w14:textId="77777777" w:rsidR="0074585F" w:rsidRPr="008E4CAB" w:rsidRDefault="0074585F" w:rsidP="0074585F">
            <w:pPr>
              <w:spacing w:before="280" w:after="280" w:line="360" w:lineRule="auto"/>
              <w:jc w:val="both"/>
              <w:rPr>
                <w:rFonts w:ascii="GHEA Grapalat" w:eastAsia="GHEA Grapalat" w:hAnsi="GHEA Grapalat" w:cs="GHEA Grapalat"/>
                <w:sz w:val="24"/>
                <w:szCs w:val="24"/>
                <w:highlight w:val="white"/>
              </w:rPr>
            </w:pPr>
          </w:p>
          <w:p w14:paraId="6C8B7D21"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p>
        </w:tc>
      </w:tr>
      <w:tr w:rsidR="0074585F" w:rsidRPr="008E4CAB" w14:paraId="18EEABC0" w14:textId="77777777" w:rsidTr="00C34C47">
        <w:trPr>
          <w:trHeight w:val="157"/>
        </w:trPr>
        <w:tc>
          <w:tcPr>
            <w:tcW w:w="9450" w:type="dxa"/>
            <w:gridSpan w:val="2"/>
            <w:tcBorders>
              <w:left w:val="single" w:sz="4" w:space="0" w:color="000000"/>
              <w:bottom w:val="single" w:sz="4" w:space="0" w:color="000000"/>
              <w:right w:val="single" w:sz="4" w:space="0" w:color="000000"/>
            </w:tcBorders>
          </w:tcPr>
          <w:p w14:paraId="10481017" w14:textId="77777777" w:rsidR="0074585F" w:rsidRPr="008E4CAB" w:rsidRDefault="0074585F" w:rsidP="0074585F">
            <w:pPr>
              <w:spacing w:after="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3.</w:t>
            </w: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b/>
                <w:color w:val="000000"/>
                <w:sz w:val="24"/>
                <w:szCs w:val="24"/>
                <w:highlight w:val="white"/>
              </w:rPr>
              <w:t xml:space="preserve">«ՀՀ կառավարության 2002 թվականի նոյեմբերի 28-ի N 1908-Ն, 2002 </w:t>
            </w:r>
            <w:r w:rsidRPr="008E4CAB">
              <w:rPr>
                <w:rFonts w:ascii="GHEA Grapalat" w:eastAsia="GHEA Grapalat" w:hAnsi="GHEA Grapalat" w:cs="GHEA Grapalat"/>
                <w:b/>
                <w:color w:val="000000"/>
                <w:sz w:val="24"/>
                <w:szCs w:val="24"/>
                <w:highlight w:val="white"/>
              </w:rPr>
              <w:lastRenderedPageBreak/>
              <w:t>թվականի հոկտեմբերի 31-ի N 1701-Ն, 2017 թվականի սեպտեմբերի 22-ի N 1159-Ն,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ՀՀ կառավարության որոշման նախագծի վերաբերյալ դիտողություններ և առաջարկություններ չունենք:</w:t>
            </w:r>
          </w:p>
          <w:p w14:paraId="379DEB1E"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white"/>
              </w:rPr>
            </w:pPr>
            <w:r w:rsidRPr="008E4CAB">
              <w:rPr>
                <w:rFonts w:ascii="GHEA Grapalat" w:eastAsia="GHEA Grapalat" w:hAnsi="GHEA Grapalat" w:cs="GHEA Grapalat"/>
                <w:color w:val="000000"/>
                <w:sz w:val="24"/>
                <w:szCs w:val="24"/>
                <w:highlight w:val="white"/>
              </w:rPr>
              <w:t>Միաժամանակ հայտնում ենք, որ վերոնշյալ նախագծերի վերաբերյալ Կադաստրի կոմիտեն իր դիրքորոշումը հայտնել է 2022 թվականի նոյեմբերի 28-ի                                        N ՍԹ/13235-2022 գրությամբ:</w:t>
            </w:r>
          </w:p>
        </w:tc>
        <w:tc>
          <w:tcPr>
            <w:tcW w:w="5202" w:type="dxa"/>
            <w:gridSpan w:val="4"/>
            <w:tcBorders>
              <w:left w:val="single" w:sz="4" w:space="0" w:color="000000"/>
              <w:bottom w:val="single" w:sz="4" w:space="0" w:color="000000"/>
              <w:right w:val="single" w:sz="4" w:space="0" w:color="000000"/>
            </w:tcBorders>
          </w:tcPr>
          <w:p w14:paraId="4051B08B" w14:textId="77777777" w:rsidR="0074585F" w:rsidRPr="008E4CAB" w:rsidRDefault="0074585F" w:rsidP="0074585F">
            <w:pPr>
              <w:spacing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ի գիտություն։</w:t>
            </w:r>
          </w:p>
        </w:tc>
      </w:tr>
      <w:tr w:rsidR="0074585F" w:rsidRPr="008E4CAB" w14:paraId="15C79794" w14:textId="77777777" w:rsidTr="00C34C47">
        <w:trPr>
          <w:trHeight w:val="158"/>
        </w:trPr>
        <w:tc>
          <w:tcPr>
            <w:tcW w:w="11852" w:type="dxa"/>
            <w:gridSpan w:val="5"/>
            <w:vMerge w:val="restart"/>
            <w:tcBorders>
              <w:top w:val="single" w:sz="4" w:space="0" w:color="000000"/>
              <w:left w:val="single" w:sz="4" w:space="0" w:color="000000"/>
              <w:right w:val="single" w:sz="4" w:space="0" w:color="000000"/>
            </w:tcBorders>
            <w:shd w:val="clear" w:color="auto" w:fill="D9D9D9"/>
          </w:tcPr>
          <w:p w14:paraId="173FA3C4" w14:textId="2858CF2B"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7. ՀՀ ազգային անվտանգության ծառայություն</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7F7A66D3"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02.05.2023թ.</w:t>
            </w:r>
          </w:p>
        </w:tc>
      </w:tr>
      <w:tr w:rsidR="0074585F" w:rsidRPr="008E4CAB" w14:paraId="443D242F" w14:textId="77777777" w:rsidTr="00C34C47">
        <w:trPr>
          <w:trHeight w:val="157"/>
        </w:trPr>
        <w:tc>
          <w:tcPr>
            <w:tcW w:w="11852" w:type="dxa"/>
            <w:gridSpan w:val="5"/>
            <w:vMerge/>
            <w:tcBorders>
              <w:top w:val="single" w:sz="4" w:space="0" w:color="000000"/>
              <w:left w:val="single" w:sz="4" w:space="0" w:color="000000"/>
              <w:right w:val="single" w:sz="4" w:space="0" w:color="000000"/>
            </w:tcBorders>
            <w:shd w:val="clear" w:color="auto" w:fill="D9D9D9"/>
          </w:tcPr>
          <w:p w14:paraId="250EC409"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b/>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42835ABF"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11/657</w:t>
            </w:r>
          </w:p>
        </w:tc>
      </w:tr>
      <w:tr w:rsidR="0074585F" w:rsidRPr="008E4CAB" w14:paraId="76018CA2" w14:textId="77777777" w:rsidTr="00C34C47">
        <w:trPr>
          <w:trHeight w:val="240"/>
        </w:trPr>
        <w:tc>
          <w:tcPr>
            <w:tcW w:w="9450" w:type="dxa"/>
            <w:gridSpan w:val="2"/>
            <w:tcBorders>
              <w:top w:val="single" w:sz="4" w:space="0" w:color="000000"/>
              <w:left w:val="single" w:sz="4" w:space="0" w:color="000000"/>
              <w:bottom w:val="single" w:sz="4" w:space="0" w:color="000000"/>
              <w:right w:val="single" w:sz="4" w:space="0" w:color="000000"/>
            </w:tcBorders>
          </w:tcPr>
          <w:p w14:paraId="78A1EDE5" w14:textId="77777777" w:rsidR="0074585F" w:rsidRPr="008E4CAB" w:rsidRDefault="0074585F" w:rsidP="0074585F">
            <w:pPr>
              <w:spacing w:line="360" w:lineRule="auto"/>
              <w:ind w:right="36" w:firstLine="256"/>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1. «Հայաստանի Հանրապետության կառավարության 2015 թվականի սեպտեմբերի 10-ի N 1069-Ն որոշման մեջ փոփոխություններ և լրացումներ կատարելու մասին», «</w:t>
            </w:r>
            <w:r w:rsidRPr="008E4CAB">
              <w:rPr>
                <w:rFonts w:ascii="GHEA Grapalat" w:eastAsia="GHEA Grapalat" w:hAnsi="GHEA Grapalat" w:cs="GHEA Grapalat"/>
                <w:color w:val="000000"/>
                <w:sz w:val="24"/>
                <w:szCs w:val="24"/>
              </w:rPr>
              <w:t xml:space="preserve">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w:t>
            </w:r>
            <w:r w:rsidRPr="008E4CAB">
              <w:rPr>
                <w:rFonts w:ascii="GHEA Grapalat" w:eastAsia="GHEA Grapalat" w:hAnsi="GHEA Grapalat" w:cs="GHEA Grapalat"/>
                <w:color w:val="000000"/>
                <w:sz w:val="24"/>
                <w:szCs w:val="24"/>
              </w:rPr>
              <w:lastRenderedPageBreak/>
              <w:t>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color w:val="000000"/>
                <w:sz w:val="24"/>
                <w:szCs w:val="24"/>
                <w:highlight w:val="white"/>
              </w:rPr>
              <w:t>» և «</w:t>
            </w:r>
            <w:r w:rsidRPr="008E4CAB">
              <w:rPr>
                <w:rFonts w:ascii="GHEA Grapalat" w:eastAsia="GHEA Grapalat" w:hAnsi="GHEA Grapalat" w:cs="GHEA Grapalat"/>
                <w:color w:val="000000"/>
                <w:sz w:val="24"/>
                <w:szCs w:val="24"/>
              </w:rPr>
              <w:t xml:space="preserve">Գույքը հետ վերցնելու և </w:t>
            </w:r>
            <w:r w:rsidRPr="008E4CAB">
              <w:rPr>
                <w:rFonts w:ascii="GHEA Grapalat" w:eastAsia="GHEA Grapalat" w:hAnsi="GHEA Grapalat" w:cs="GHEA Grapalat"/>
                <w:color w:val="000000"/>
                <w:sz w:val="24"/>
                <w:szCs w:val="24"/>
                <w:highlight w:val="white"/>
              </w:rPr>
              <w:t>անհատույց օգտագործման իրավունքով տրամադրելու մասին» Կառավարության որոշումների նախագծերի վերաբերյալ առաջարկություններ չկան:</w:t>
            </w:r>
          </w:p>
        </w:tc>
        <w:tc>
          <w:tcPr>
            <w:tcW w:w="5202" w:type="dxa"/>
            <w:gridSpan w:val="4"/>
            <w:tcBorders>
              <w:top w:val="single" w:sz="4" w:space="0" w:color="000000"/>
              <w:left w:val="single" w:sz="4" w:space="0" w:color="000000"/>
              <w:right w:val="single" w:sz="4" w:space="0" w:color="000000"/>
            </w:tcBorders>
          </w:tcPr>
          <w:p w14:paraId="77306DB0" w14:textId="77777777" w:rsidR="0074585F" w:rsidRPr="008E4CAB" w:rsidRDefault="0074585F" w:rsidP="0074585F">
            <w:pPr>
              <w:spacing w:after="280" w:line="360" w:lineRule="auto"/>
              <w:rPr>
                <w:rFonts w:ascii="GHEA Grapalat" w:eastAsia="GHEA Grapalat" w:hAnsi="GHEA Grapalat" w:cs="GHEA Grapalat"/>
                <w:b/>
                <w:sz w:val="24"/>
                <w:szCs w:val="24"/>
                <w:highlight w:val="white"/>
              </w:rPr>
            </w:pPr>
            <w:r w:rsidRPr="008E4CAB">
              <w:rPr>
                <w:rFonts w:ascii="GHEA Grapalat" w:eastAsia="GHEA Grapalat" w:hAnsi="GHEA Grapalat" w:cs="GHEA Grapalat"/>
                <w:b/>
                <w:sz w:val="24"/>
                <w:szCs w:val="24"/>
                <w:highlight w:val="white"/>
              </w:rPr>
              <w:lastRenderedPageBreak/>
              <w:t>Ընդունվել է ի գիտություն։</w:t>
            </w:r>
          </w:p>
          <w:p w14:paraId="17ECF0C0"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yellow"/>
              </w:rPr>
            </w:pPr>
          </w:p>
          <w:p w14:paraId="77DCBA4E" w14:textId="77777777" w:rsidR="0074585F" w:rsidRPr="008E4CAB" w:rsidRDefault="0074585F" w:rsidP="0074585F">
            <w:pPr>
              <w:spacing w:before="280" w:after="280" w:line="360" w:lineRule="auto"/>
              <w:jc w:val="both"/>
              <w:rPr>
                <w:rFonts w:ascii="GHEA Grapalat" w:eastAsia="GHEA Grapalat" w:hAnsi="GHEA Grapalat" w:cs="GHEA Grapalat"/>
                <w:b/>
                <w:color w:val="FF0000"/>
                <w:sz w:val="24"/>
                <w:szCs w:val="24"/>
                <w:highlight w:val="yellow"/>
              </w:rPr>
            </w:pPr>
          </w:p>
          <w:p w14:paraId="69E44A41" w14:textId="77777777" w:rsidR="0074585F" w:rsidRPr="008E4CAB" w:rsidRDefault="0074585F" w:rsidP="0074585F">
            <w:pPr>
              <w:spacing w:before="280" w:line="360" w:lineRule="auto"/>
              <w:jc w:val="both"/>
              <w:rPr>
                <w:rFonts w:ascii="GHEA Grapalat" w:eastAsia="GHEA Grapalat" w:hAnsi="GHEA Grapalat" w:cs="GHEA Grapalat"/>
                <w:b/>
                <w:color w:val="FF0000"/>
                <w:sz w:val="24"/>
                <w:szCs w:val="24"/>
                <w:highlight w:val="yellow"/>
              </w:rPr>
            </w:pPr>
          </w:p>
        </w:tc>
      </w:tr>
      <w:tr w:rsidR="0074585F" w:rsidRPr="008E4CAB" w14:paraId="22092E84" w14:textId="77777777" w:rsidTr="00C34C47">
        <w:trPr>
          <w:trHeight w:val="170"/>
        </w:trPr>
        <w:tc>
          <w:tcPr>
            <w:tcW w:w="11852" w:type="dxa"/>
            <w:gridSpan w:val="5"/>
            <w:vMerge w:val="restart"/>
            <w:tcBorders>
              <w:top w:val="single" w:sz="4" w:space="0" w:color="000000"/>
              <w:left w:val="single" w:sz="4" w:space="0" w:color="000000"/>
              <w:bottom w:val="single" w:sz="4" w:space="0" w:color="000000"/>
              <w:right w:val="single" w:sz="4" w:space="0" w:color="000000"/>
            </w:tcBorders>
            <w:shd w:val="clear" w:color="auto" w:fill="D9D9D9"/>
          </w:tcPr>
          <w:p w14:paraId="347D07B5" w14:textId="5013AB3B"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8. ՀՀ ներքին գործերի նախարարություն</w:t>
            </w: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3B9D711D"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b/>
                <w:sz w:val="24"/>
                <w:szCs w:val="24"/>
                <w:shd w:val="clear" w:color="auto" w:fill="D9D9D9"/>
              </w:rPr>
              <w:t>02.05.2023թ.</w:t>
            </w:r>
          </w:p>
        </w:tc>
      </w:tr>
      <w:tr w:rsidR="0074585F" w:rsidRPr="008E4CAB" w14:paraId="0FEBFADB" w14:textId="77777777" w:rsidTr="00C34C47">
        <w:trPr>
          <w:trHeight w:val="170"/>
        </w:trPr>
        <w:tc>
          <w:tcPr>
            <w:tcW w:w="11852" w:type="dxa"/>
            <w:gridSpan w:val="5"/>
            <w:vMerge/>
            <w:tcBorders>
              <w:top w:val="single" w:sz="4" w:space="0" w:color="000000"/>
              <w:left w:val="single" w:sz="4" w:space="0" w:color="000000"/>
              <w:bottom w:val="single" w:sz="4" w:space="0" w:color="000000"/>
              <w:right w:val="single" w:sz="4" w:space="0" w:color="000000"/>
            </w:tcBorders>
            <w:shd w:val="clear" w:color="auto" w:fill="D9D9D9"/>
          </w:tcPr>
          <w:p w14:paraId="554A54A5"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shd w:val="clear" w:color="auto" w:fill="D9D9D9"/>
              </w:rPr>
            </w:pPr>
          </w:p>
        </w:tc>
        <w:tc>
          <w:tcPr>
            <w:tcW w:w="2800" w:type="dxa"/>
            <w:tcBorders>
              <w:top w:val="single" w:sz="4" w:space="0" w:color="000000"/>
              <w:left w:val="single" w:sz="4" w:space="0" w:color="000000"/>
              <w:bottom w:val="single" w:sz="4" w:space="0" w:color="000000"/>
              <w:right w:val="single" w:sz="4" w:space="0" w:color="000000"/>
            </w:tcBorders>
            <w:shd w:val="clear" w:color="auto" w:fill="D9D9D9"/>
          </w:tcPr>
          <w:p w14:paraId="1F9E1DDA"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43/21/53656-23</w:t>
            </w:r>
          </w:p>
        </w:tc>
      </w:tr>
      <w:tr w:rsidR="0074585F" w:rsidRPr="008E4CAB" w14:paraId="2DFCF6C4"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03620C" w14:textId="77777777" w:rsidR="0074585F" w:rsidRPr="008E4CAB" w:rsidRDefault="0074585F" w:rsidP="0074585F">
            <w:pPr>
              <w:spacing w:after="280" w:line="360" w:lineRule="auto"/>
              <w:ind w:firstLine="522"/>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Ի պատասխան Ձեր 17.04.2023թ. թիվ ՆՄ/ԱՀ-1-1/9159-2023 գրության՝ ՀՀ ներքին գործերի նախարարությունում ուսումնասիրվել են Հայաստանի Հանրապետության կառավարության 2015 թվականի սեպտեմբերի 10-ի N 1069-Ն որոշման մեջ փոփոխություններ և լրացումներ կատարելու մասին, Հայաստանի Հանրապետության կառավարության 2002 թվականի նոյեմբերի 28-ի N 1908-Ն, 2002 թվականի հոկտեմբերի 31-ի N 1701-Ն, 2017 թվականի սեպտեմբերի 22-ի N 1159-Ն,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և լրացումներ կատարելու մասին և Գույք հետ վերցնելու և անհատույց օգտագործման իրավունքով տրամադրելու մասին Հայաստանի Հանրապետության կառավարության որոշումների նախագծերը, որոնց վերաբերյալ </w:t>
            </w:r>
            <w:r w:rsidRPr="008E4CAB">
              <w:rPr>
                <w:rFonts w:ascii="GHEA Grapalat" w:eastAsia="GHEA Grapalat" w:hAnsi="GHEA Grapalat" w:cs="GHEA Grapalat"/>
                <w:sz w:val="24"/>
                <w:szCs w:val="24"/>
              </w:rPr>
              <w:lastRenderedPageBreak/>
              <w:t>հայտնում ենք, որ՝</w:t>
            </w:r>
          </w:p>
          <w:p w14:paraId="7BD552ED" w14:textId="77777777" w:rsidR="0074585F" w:rsidRPr="008E4CAB" w:rsidRDefault="0074585F" w:rsidP="0074585F">
            <w:pPr>
              <w:spacing w:before="280" w:line="360" w:lineRule="auto"/>
              <w:ind w:firstLine="522"/>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1.  Հայաստանի Հանրապետության ներքին գործերի նախարարության միգրացիայի և քաղաքացիության ծառայությունը նախագծի հավելված 1-ի 7-րդ կետի 1-3-րդ ենթակետերով նախատեսված անձանց վերաբերյալ տեղեկատվությանը չի տիրապետում և չի կարող տրամադրել:</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1DB55F1" w14:textId="77777777" w:rsidR="0074585F" w:rsidRPr="008E4CAB" w:rsidRDefault="0074585F" w:rsidP="0074585F">
            <w:pPr>
              <w:spacing w:after="280" w:line="360" w:lineRule="auto"/>
              <w:jc w:val="center"/>
              <w:rPr>
                <w:rFonts w:ascii="GHEA Grapalat" w:eastAsia="GHEA Grapalat" w:hAnsi="GHEA Grapalat" w:cs="GHEA Grapalat"/>
                <w:sz w:val="24"/>
                <w:szCs w:val="24"/>
              </w:rPr>
            </w:pPr>
          </w:p>
          <w:p w14:paraId="07997E1F" w14:textId="5BB8B36F" w:rsidR="0074585F" w:rsidRPr="008E4CAB" w:rsidRDefault="0074585F" w:rsidP="0074585F">
            <w:pPr>
              <w:spacing w:before="280" w:after="280" w:line="360" w:lineRule="auto"/>
              <w:rPr>
                <w:rFonts w:ascii="GHEA Grapalat" w:eastAsia="GHEA Grapalat" w:hAnsi="GHEA Grapalat" w:cs="GHEA Grapalat"/>
                <w:sz w:val="24"/>
                <w:szCs w:val="24"/>
              </w:rPr>
            </w:pPr>
          </w:p>
          <w:p w14:paraId="26881081" w14:textId="77777777" w:rsidR="0074585F" w:rsidRPr="008E4CAB" w:rsidRDefault="0074585F" w:rsidP="0074585F">
            <w:pPr>
              <w:spacing w:before="280" w:after="280" w:line="360" w:lineRule="auto"/>
              <w:jc w:val="center"/>
              <w:rPr>
                <w:rFonts w:ascii="GHEA Grapalat" w:eastAsia="GHEA Grapalat" w:hAnsi="GHEA Grapalat" w:cs="GHEA Grapalat"/>
                <w:sz w:val="24"/>
                <w:szCs w:val="24"/>
              </w:rPr>
            </w:pPr>
          </w:p>
          <w:p w14:paraId="4CEDE2E7" w14:textId="77777777" w:rsidR="0074585F" w:rsidRPr="008E4CAB" w:rsidRDefault="0074585F" w:rsidP="0074585F">
            <w:pPr>
              <w:spacing w:before="280" w:after="280"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p w14:paraId="5D26A10A" w14:textId="77777777" w:rsidR="0074585F" w:rsidRPr="008E4CAB" w:rsidRDefault="0074585F" w:rsidP="0074585F">
            <w:pPr>
              <w:pBdr>
                <w:top w:val="nil"/>
                <w:left w:val="nil"/>
                <w:bottom w:val="nil"/>
                <w:right w:val="nil"/>
                <w:between w:val="nil"/>
              </w:pBdr>
              <w:tabs>
                <w:tab w:val="left" w:pos="851"/>
                <w:tab w:val="left" w:pos="1134"/>
              </w:tabs>
              <w:spacing w:line="360" w:lineRule="auto"/>
              <w:jc w:val="both"/>
              <w:rPr>
                <w:rFonts w:ascii="GHEA Grapalat" w:eastAsia="GHEA Grapalat" w:hAnsi="GHEA Grapalat" w:cs="GHEA Grapalat"/>
                <w:sz w:val="24"/>
                <w:szCs w:val="24"/>
              </w:rPr>
            </w:pPr>
            <w:r w:rsidRPr="008E4CAB">
              <w:rPr>
                <w:rFonts w:ascii="GHEA Grapalat" w:eastAsia="GHEA Grapalat" w:hAnsi="GHEA Grapalat" w:cs="GHEA Grapalat"/>
                <w:sz w:val="24"/>
                <w:szCs w:val="24"/>
              </w:rPr>
              <w:t xml:space="preserve">Նախագիծը խմբագրվել է և նշվել է, որ համապատասխան տեղեկատվությունը ստացվում է ՀՀ ներքին գործերի նախարարության միգրացիայի և քաղաքացիության ծառայությունից, իսկ նշված մարմնից ստանալու </w:t>
            </w:r>
            <w:r w:rsidRPr="008E4CAB">
              <w:rPr>
                <w:rFonts w:ascii="GHEA Grapalat" w:eastAsia="GHEA Grapalat" w:hAnsi="GHEA Grapalat" w:cs="GHEA Grapalat"/>
                <w:sz w:val="24"/>
                <w:szCs w:val="24"/>
              </w:rPr>
              <w:lastRenderedPageBreak/>
              <w:t xml:space="preserve">անհնարինության դեպքում ՀՀ տարածքային կառավարման և ենթակառուցվածքների նախարարության կողմից։ </w:t>
            </w:r>
          </w:p>
        </w:tc>
      </w:tr>
      <w:tr w:rsidR="0074585F" w:rsidRPr="008E4CAB" w14:paraId="42E1FB5B" w14:textId="77777777" w:rsidTr="00C34C47">
        <w:trPr>
          <w:trHeight w:val="240"/>
        </w:trPr>
        <w:tc>
          <w:tcPr>
            <w:tcW w:w="11502" w:type="dxa"/>
            <w:gridSpan w:val="4"/>
            <w:vMerge w:val="restart"/>
            <w:tcBorders>
              <w:top w:val="single" w:sz="4" w:space="0" w:color="000000"/>
              <w:left w:val="single" w:sz="4" w:space="0" w:color="000000"/>
              <w:right w:val="single" w:sz="4" w:space="0" w:color="000000"/>
            </w:tcBorders>
            <w:shd w:val="clear" w:color="auto" w:fill="D9D9D9"/>
          </w:tcPr>
          <w:p w14:paraId="5C9399E3" w14:textId="610A5225"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9. ՀՀ տարածքային կառավարման և ենթակառուցվածքների նախարարություն</w:t>
            </w: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838DC1"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03.05.2023թ.</w:t>
            </w:r>
          </w:p>
        </w:tc>
      </w:tr>
      <w:tr w:rsidR="0074585F" w:rsidRPr="008E4CAB" w14:paraId="2892CCB6" w14:textId="77777777" w:rsidTr="00C34C47">
        <w:trPr>
          <w:trHeight w:val="240"/>
        </w:trPr>
        <w:tc>
          <w:tcPr>
            <w:tcW w:w="11502" w:type="dxa"/>
            <w:gridSpan w:val="4"/>
            <w:vMerge/>
            <w:tcBorders>
              <w:top w:val="single" w:sz="4" w:space="0" w:color="000000"/>
              <w:left w:val="single" w:sz="4" w:space="0" w:color="000000"/>
              <w:right w:val="single" w:sz="4" w:space="0" w:color="000000"/>
            </w:tcBorders>
            <w:shd w:val="clear" w:color="auto" w:fill="D9D9D9"/>
          </w:tcPr>
          <w:p w14:paraId="7274AE84"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b/>
                <w:sz w:val="24"/>
                <w:szCs w:val="24"/>
                <w:shd w:val="clear" w:color="auto" w:fill="D9D9D9"/>
              </w:rPr>
            </w:pP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015803B4" w14:textId="77777777" w:rsidR="0074585F" w:rsidRPr="008E4CAB" w:rsidRDefault="0074585F" w:rsidP="0074585F">
            <w:pPr>
              <w:spacing w:line="360" w:lineRule="auto"/>
              <w:jc w:val="center"/>
              <w:rPr>
                <w:rFonts w:ascii="GHEA Grapalat" w:eastAsia="GHEA Grapalat" w:hAnsi="GHEA Grapalat" w:cs="GHEA Grapalat"/>
                <w:b/>
                <w:sz w:val="24"/>
                <w:szCs w:val="24"/>
                <w:shd w:val="clear" w:color="auto" w:fill="D9D9D9"/>
              </w:rPr>
            </w:pPr>
            <w:r w:rsidRPr="008E4CAB">
              <w:rPr>
                <w:rFonts w:ascii="GHEA Grapalat" w:eastAsia="GHEA Grapalat" w:hAnsi="GHEA Grapalat" w:cs="GHEA Grapalat"/>
                <w:b/>
                <w:sz w:val="24"/>
                <w:szCs w:val="24"/>
                <w:shd w:val="clear" w:color="auto" w:fill="D9D9D9"/>
              </w:rPr>
              <w:t>N ԳՍ/15.3/12826-2023</w:t>
            </w:r>
          </w:p>
        </w:tc>
      </w:tr>
      <w:tr w:rsidR="0074585F" w:rsidRPr="008E4CAB" w14:paraId="463BFB36"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104CA9" w14:textId="77777777" w:rsidR="0074585F" w:rsidRPr="008E4CAB" w:rsidRDefault="0074585F" w:rsidP="0074585F">
            <w:pPr>
              <w:spacing w:after="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1. «Հայաստանի Հանրապետության կառավարության 2015 թվականի սեպտեմբերի 10-ի N 1069-Ն որոշման մեջ փոփոխություններ կատարելու մասին» ՀՀ կառավարության որոշման նախագծի վերաբերյալ</w:t>
            </w:r>
          </w:p>
          <w:p w14:paraId="4D59CFAD" w14:textId="77777777" w:rsidR="0074585F" w:rsidRPr="008E4CAB" w:rsidRDefault="0074585F" w:rsidP="0074585F">
            <w:pPr>
              <w:spacing w:before="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color w:val="000000"/>
                <w:sz w:val="24"/>
                <w:szCs w:val="24"/>
                <w:highlight w:val="white"/>
              </w:rPr>
              <w:t>«Հայաստանի Հանրապետության կառավարության 2015 թվականի սեպտեմբերի 10-ի N 1069-Ն որոշման մեջ փոփոխություններ և լրացումներ կատարելու մասին» ՀՀ կառավարության որոշման նախագծի վերաբերյալ առաջարկում ենք հավելված 1-ի 7-րդ կետի 2-րդ և 3-րդ ենթակետերը միավորել:</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981095A"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Ընդունվել է։</w:t>
            </w:r>
          </w:p>
          <w:p w14:paraId="36506B95"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3E5E25C6"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621166B" w14:textId="77777777" w:rsidR="0074585F" w:rsidRPr="008E4CAB" w:rsidRDefault="0074585F" w:rsidP="0074585F">
            <w:pPr>
              <w:spacing w:after="280"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color w:val="000000"/>
                <w:sz w:val="24"/>
                <w:szCs w:val="24"/>
                <w:highlight w:val="white"/>
              </w:rPr>
              <w:t xml:space="preserve">2. </w:t>
            </w:r>
            <w:r w:rsidRPr="008E4CAB">
              <w:rPr>
                <w:rFonts w:ascii="GHEA Grapalat" w:eastAsia="GHEA Grapalat" w:hAnsi="GHEA Grapalat" w:cs="GHEA Grapalat"/>
                <w:b/>
                <w:color w:val="000000"/>
                <w:sz w:val="24"/>
                <w:szCs w:val="24"/>
                <w:highlight w:val="white"/>
              </w:rPr>
              <w:t>«</w:t>
            </w:r>
            <w:r w:rsidRPr="008E4CAB">
              <w:rPr>
                <w:rFonts w:ascii="GHEA Grapalat" w:eastAsia="GHEA Grapalat" w:hAnsi="GHEA Grapalat" w:cs="GHEA Grapalat"/>
                <w:b/>
                <w:color w:val="000000"/>
                <w:sz w:val="24"/>
                <w:szCs w:val="24"/>
              </w:rPr>
              <w:t xml:space="preserve">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w:t>
            </w:r>
            <w:r w:rsidRPr="008E4CAB">
              <w:rPr>
                <w:rFonts w:ascii="GHEA Grapalat" w:eastAsia="GHEA Grapalat" w:hAnsi="GHEA Grapalat" w:cs="GHEA Grapalat"/>
                <w:b/>
                <w:color w:val="000000"/>
                <w:sz w:val="24"/>
                <w:szCs w:val="24"/>
              </w:rPr>
              <w:lastRenderedPageBreak/>
              <w:t>2002 թվականի նոյեմբերի 28-ի N 1905-Ն, 2005 թվականի հունվարի 20-ի N 104-Ն, 2015 թվականի ապրիլի 2-ի N 381-Ն որոշումներում փոփոխություններ ու լրացումներ կատարելու մասին</w:t>
            </w:r>
            <w:r w:rsidRPr="008E4CAB">
              <w:rPr>
                <w:rFonts w:ascii="GHEA Grapalat" w:eastAsia="GHEA Grapalat" w:hAnsi="GHEA Grapalat" w:cs="GHEA Grapalat"/>
                <w:b/>
                <w:color w:val="000000"/>
                <w:sz w:val="24"/>
                <w:szCs w:val="24"/>
                <w:highlight w:val="white"/>
              </w:rPr>
              <w:t xml:space="preserve">» ՀՀ կառավարության որոշման նախագծի վերաբերյալ` </w:t>
            </w:r>
          </w:p>
          <w:p w14:paraId="3E65CB81" w14:textId="77777777" w:rsidR="0074585F" w:rsidRPr="008E4CAB" w:rsidRDefault="0074585F" w:rsidP="0074585F">
            <w:pPr>
              <w:spacing w:before="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առաջարկում ենք Նախագծում նախատեսել նաև դրույթ՝ պետական ոչ առևտրային կազմակերպությունների հետ կնքված անշարժ գույքի անհատույց օգտագործման պայմանագրերում սույն որոշումից բխող փոփոխություններ կատարելու վերաբերյալ:</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23CFC63"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Ընդունվել է։</w:t>
            </w:r>
          </w:p>
          <w:p w14:paraId="58AB4AB7"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5C4A9E19"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DBE7DC" w14:textId="77777777" w:rsidR="0074585F" w:rsidRPr="008E4CAB" w:rsidRDefault="0074585F" w:rsidP="0074585F">
            <w:pPr>
              <w:spacing w:line="360" w:lineRule="auto"/>
              <w:jc w:val="both"/>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w:t>
            </w:r>
            <w:r w:rsidRPr="008E4CAB">
              <w:rPr>
                <w:rFonts w:ascii="GHEA Grapalat" w:eastAsia="GHEA Grapalat" w:hAnsi="GHEA Grapalat" w:cs="GHEA Grapalat"/>
                <w:b/>
                <w:color w:val="000000"/>
                <w:sz w:val="24"/>
                <w:szCs w:val="24"/>
              </w:rPr>
              <w:t>Գույքը հետ վերցնելու և անհատույց օգտագործման իրավունքով տրամադրելու մասին</w:t>
            </w:r>
            <w:r w:rsidRPr="008E4CAB">
              <w:rPr>
                <w:rFonts w:ascii="GHEA Grapalat" w:eastAsia="GHEA Grapalat" w:hAnsi="GHEA Grapalat" w:cs="GHEA Grapalat"/>
                <w:b/>
                <w:color w:val="000000"/>
                <w:sz w:val="24"/>
                <w:szCs w:val="24"/>
                <w:highlight w:val="white"/>
              </w:rPr>
              <w:t>» ՀՀ կառավարության որոշման նախագծի (այսուհետ՝ Նախագիծ) վերաբերյալ առաջարկում ենք.</w:t>
            </w:r>
          </w:p>
          <w:p w14:paraId="5B5AAEF9" w14:textId="77777777" w:rsidR="0074585F" w:rsidRPr="008E4CAB" w:rsidRDefault="0074585F" w:rsidP="0074585F">
            <w:pPr>
              <w:spacing w:before="280"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1. Նախագծի 1-ին կետում հստակեցնել անշարժ գույքի՝ </w:t>
            </w:r>
            <w:r w:rsidRPr="008E4CAB">
              <w:rPr>
                <w:rFonts w:ascii="GHEA Grapalat" w:eastAsia="GHEA Grapalat" w:hAnsi="GHEA Grapalat" w:cs="GHEA Grapalat"/>
                <w:color w:val="000000"/>
                <w:sz w:val="24"/>
                <w:szCs w:val="24"/>
              </w:rPr>
              <w:t xml:space="preserve">««Հաղթանակ» շուրջօրյա խնամքի կենտրոն» պետական ոչ առևտրային կազմակերպությանն ամրացման ձևը </w:t>
            </w:r>
            <w:r w:rsidRPr="008E4CAB">
              <w:rPr>
                <w:rFonts w:ascii="GHEA Grapalat" w:eastAsia="GHEA Grapalat" w:hAnsi="GHEA Grapalat" w:cs="GHEA Grapalat"/>
                <w:color w:val="000000"/>
                <w:sz w:val="24"/>
                <w:szCs w:val="24"/>
                <w:highlight w:val="white"/>
              </w:rPr>
              <w:t>(սեփականության թե անհատույց օգտագործման իրավունքով) և համապատասխանաբար խմբագրել Նախագիծը.</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0F76E4F" w14:textId="77777777" w:rsidR="0074585F" w:rsidRPr="008E4CAB" w:rsidRDefault="0074585F" w:rsidP="0074585F">
            <w:pPr>
              <w:spacing w:after="280"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p w14:paraId="6F4F9D18" w14:textId="77777777" w:rsidR="0074585F" w:rsidRPr="008E4CAB" w:rsidRDefault="0074585F" w:rsidP="0074585F">
            <w:pPr>
              <w:spacing w:before="280"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rPr>
              <w:t>Նախագծում նշված է, որ համապատասխան անշարժ գույքը տրամադրվում են անհատույց օգտագործման իրավունքով։</w:t>
            </w:r>
          </w:p>
        </w:tc>
      </w:tr>
      <w:tr w:rsidR="0074585F" w:rsidRPr="008E4CAB" w14:paraId="01DD8C8E"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A01301"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highlight w:val="white"/>
              </w:rPr>
              <w:t xml:space="preserve">2. </w:t>
            </w:r>
            <w:r w:rsidRPr="008E4CAB">
              <w:rPr>
                <w:rFonts w:ascii="GHEA Grapalat" w:eastAsia="GHEA Grapalat" w:hAnsi="GHEA Grapalat" w:cs="GHEA Grapalat"/>
                <w:sz w:val="24"/>
                <w:szCs w:val="24"/>
              </w:rPr>
              <w:t xml:space="preserve">Նախագծի 2-րդ ու 3-րդ կետերում նշված «հետ վերցնել և» բառերը հանել, քանի որ անշարժ գույքը տրամադրվում է անհատույց օգտագործման իրավունքով և </w:t>
            </w:r>
            <w:r w:rsidRPr="008E4CAB">
              <w:rPr>
                <w:rFonts w:ascii="GHEA Grapalat" w:eastAsia="GHEA Grapalat" w:hAnsi="GHEA Grapalat" w:cs="GHEA Grapalat"/>
                <w:sz w:val="24"/>
                <w:szCs w:val="24"/>
              </w:rPr>
              <w:lastRenderedPageBreak/>
              <w:t>սեփականատիրոջ փոփոխություն չի կատարվում.</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905D2BF"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lastRenderedPageBreak/>
              <w:t>Ընդունվել է։</w:t>
            </w:r>
          </w:p>
          <w:p w14:paraId="4F72CADE"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79966A73"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65D843" w14:textId="77777777"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color w:val="000000"/>
                <w:sz w:val="24"/>
                <w:szCs w:val="24"/>
              </w:rPr>
              <w:lastRenderedPageBreak/>
              <w:t>3. Նախագծում նախատեսել դրույթ՝ «Օթևան» պետական ոչ առևտրային կազմակերպության հետ անշարժ գույքի անհատույց օգտագործման պայմանագրերի կնքման վերաբերյալ՝ կնքման լիազորությունը վերապահելով Պետական գույքի կառավարման կոմիտեին.</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D26506A" w14:textId="77777777" w:rsidR="0074585F" w:rsidRPr="008E4CAB" w:rsidRDefault="0074585F" w:rsidP="0074585F">
            <w:pPr>
              <w:spacing w:after="280" w:line="360" w:lineRule="auto"/>
              <w:rPr>
                <w:rFonts w:ascii="GHEA Grapalat" w:eastAsia="GHEA Grapalat" w:hAnsi="GHEA Grapalat" w:cs="GHEA Grapalat"/>
                <w:b/>
                <w:color w:val="000000"/>
                <w:sz w:val="24"/>
                <w:szCs w:val="24"/>
                <w:highlight w:val="white"/>
              </w:rPr>
            </w:pPr>
            <w:r w:rsidRPr="008E4CAB">
              <w:rPr>
                <w:rFonts w:ascii="GHEA Grapalat" w:eastAsia="GHEA Grapalat" w:hAnsi="GHEA Grapalat" w:cs="GHEA Grapalat"/>
                <w:b/>
                <w:color w:val="000000"/>
                <w:sz w:val="24"/>
                <w:szCs w:val="24"/>
                <w:highlight w:val="white"/>
              </w:rPr>
              <w:t>Ընդունվել է։</w:t>
            </w:r>
          </w:p>
          <w:p w14:paraId="41E7EDB1" w14:textId="77777777" w:rsidR="0074585F" w:rsidRPr="008E4CAB" w:rsidRDefault="0074585F" w:rsidP="0074585F">
            <w:pPr>
              <w:spacing w:before="280"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color w:val="000000"/>
                <w:sz w:val="24"/>
                <w:szCs w:val="24"/>
                <w:highlight w:val="white"/>
              </w:rPr>
              <w:t>Նախագիծը խմբագրվել է։</w:t>
            </w:r>
          </w:p>
        </w:tc>
      </w:tr>
      <w:tr w:rsidR="0074585F" w:rsidRPr="008E4CAB" w14:paraId="4706114D"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7EC51A" w14:textId="77777777" w:rsidR="0074585F" w:rsidRPr="008E4CAB" w:rsidRDefault="0074585F" w:rsidP="0074585F">
            <w:pPr>
              <w:spacing w:line="360" w:lineRule="auto"/>
              <w:jc w:val="both"/>
              <w:rPr>
                <w:rFonts w:ascii="GHEA Grapalat" w:eastAsia="GHEA Grapalat" w:hAnsi="GHEA Grapalat" w:cs="GHEA Grapalat"/>
                <w:color w:val="000000"/>
                <w:sz w:val="24"/>
                <w:szCs w:val="24"/>
              </w:rPr>
            </w:pPr>
            <w:r w:rsidRPr="008E4CAB">
              <w:rPr>
                <w:rFonts w:ascii="GHEA Grapalat" w:eastAsia="GHEA Grapalat" w:hAnsi="GHEA Grapalat" w:cs="GHEA Grapalat"/>
                <w:color w:val="000000"/>
                <w:sz w:val="24"/>
                <w:szCs w:val="24"/>
              </w:rPr>
              <w:t>4. Նախագծին կից ներկայացնել նաև անշարժ գույքի սեփականության իրավունքի պետական գրանցման վկայականների պատճենները:</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C5C2BB9" w14:textId="0CF6EAE0" w:rsidR="0074585F" w:rsidRPr="008E4CAB" w:rsidRDefault="0074585F" w:rsidP="0074585F">
            <w:pPr>
              <w:tabs>
                <w:tab w:val="left" w:pos="294"/>
              </w:tabs>
              <w:spacing w:line="360" w:lineRule="auto"/>
              <w:rPr>
                <w:rFonts w:ascii="GHEA Grapalat" w:eastAsia="GHEA Grapalat" w:hAnsi="GHEA Grapalat" w:cs="GHEA Grapalat"/>
                <w:b/>
                <w:sz w:val="24"/>
                <w:szCs w:val="24"/>
              </w:rPr>
            </w:pPr>
            <w:r w:rsidRPr="008E4CAB">
              <w:rPr>
                <w:rFonts w:ascii="GHEA Grapalat" w:eastAsia="GHEA Grapalat" w:hAnsi="GHEA Grapalat" w:cs="GHEA Grapalat"/>
                <w:b/>
                <w:sz w:val="24"/>
                <w:szCs w:val="24"/>
              </w:rPr>
              <w:t>Ընդունվել է ի գիտություն։</w:t>
            </w:r>
          </w:p>
        </w:tc>
      </w:tr>
      <w:tr w:rsidR="0074585F" w:rsidRPr="008E4CAB" w14:paraId="737BFB11"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D2A08C" w14:textId="1C4ABDCF" w:rsidR="0074585F" w:rsidRPr="008E4CAB" w:rsidRDefault="0074585F" w:rsidP="0074585F">
            <w:pPr>
              <w:spacing w:line="360" w:lineRule="auto"/>
              <w:jc w:val="both"/>
              <w:rPr>
                <w:rFonts w:ascii="GHEA Grapalat" w:eastAsia="GHEA Grapalat" w:hAnsi="GHEA Grapalat" w:cs="GHEA Grapalat"/>
                <w:color w:val="000000"/>
                <w:sz w:val="24"/>
                <w:szCs w:val="24"/>
                <w:highlight w:val="white"/>
              </w:rPr>
            </w:pPr>
            <w:r w:rsidRPr="008E4CAB">
              <w:rPr>
                <w:rFonts w:ascii="GHEA Grapalat" w:eastAsia="GHEA Grapalat" w:hAnsi="GHEA Grapalat" w:cs="GHEA Grapalat"/>
                <w:sz w:val="24"/>
                <w:szCs w:val="24"/>
              </w:rPr>
              <w:t xml:space="preserve">5. Միաժամանակ հաշվի առնելով այն, որ «Հայաստանի Հանրապետության կառավարության 2002 թվականի նոյեմբերի 28-ի N 1908-ն, 2002 թվականի հոկտեմբերի 31-ի N 1701-ն, </w:t>
            </w:r>
            <w:r w:rsidRPr="008E4CAB">
              <w:rPr>
                <w:rFonts w:ascii="GHEA Grapalat" w:eastAsia="GHEA Grapalat" w:hAnsi="GHEA Grapalat" w:cs="GHEA Grapalat"/>
                <w:color w:val="000000"/>
                <w:sz w:val="24"/>
                <w:szCs w:val="24"/>
              </w:rPr>
              <w:t>2017 թվականի սեպտեմբերի 22-ի N 1159-Ն</w:t>
            </w:r>
            <w:r w:rsidRPr="008E4CAB">
              <w:rPr>
                <w:rFonts w:ascii="GHEA Grapalat" w:eastAsia="GHEA Grapalat" w:hAnsi="GHEA Grapalat" w:cs="GHEA Grapalat"/>
                <w:sz w:val="24"/>
                <w:szCs w:val="24"/>
              </w:rPr>
              <w:t>, 2015 թվականի հոկտեմբերի 29-ի</w:t>
            </w:r>
            <w:r w:rsidR="008E4CAB">
              <w:rPr>
                <w:rFonts w:ascii="GHEA Grapalat" w:eastAsia="GHEA Grapalat" w:hAnsi="GHEA Grapalat" w:cs="GHEA Grapalat"/>
                <w:sz w:val="24"/>
                <w:szCs w:val="24"/>
              </w:rPr>
              <w:t xml:space="preserve"> </w:t>
            </w:r>
            <w:r w:rsidRPr="008E4CAB">
              <w:rPr>
                <w:rFonts w:ascii="GHEA Grapalat" w:eastAsia="GHEA Grapalat" w:hAnsi="GHEA Grapalat" w:cs="GHEA Grapalat"/>
                <w:sz w:val="24"/>
                <w:szCs w:val="24"/>
              </w:rPr>
              <w:t>N 1292-ն</w:t>
            </w:r>
            <w:r w:rsidR="008E4CAB">
              <w:rPr>
                <w:rFonts w:ascii="GHEA Grapalat" w:eastAsia="GHEA Grapalat" w:hAnsi="GHEA Grapalat" w:cs="GHEA Grapalat"/>
                <w:sz w:val="24"/>
                <w:szCs w:val="24"/>
              </w:rPr>
              <w:t xml:space="preserve">, </w:t>
            </w:r>
            <w:r w:rsidRPr="008E4CAB">
              <w:rPr>
                <w:rFonts w:ascii="GHEA Grapalat" w:eastAsia="GHEA Grapalat" w:hAnsi="GHEA Grapalat" w:cs="GHEA Grapalat"/>
                <w:sz w:val="24"/>
                <w:szCs w:val="24"/>
              </w:rPr>
              <w:t>2012 թվականի օգոստոսի 2-ի N 1009-ն, 2002 թվականի  նոյեմբերի 28-ի</w:t>
            </w:r>
            <w:r w:rsidR="008E4CAB">
              <w:rPr>
                <w:rFonts w:ascii="GHEA Grapalat" w:eastAsia="GHEA Grapalat" w:hAnsi="GHEA Grapalat" w:cs="GHEA Grapalat"/>
                <w:sz w:val="24"/>
                <w:szCs w:val="24"/>
              </w:rPr>
              <w:t xml:space="preserve"> N </w:t>
            </w:r>
            <w:r w:rsidRPr="008E4CAB">
              <w:rPr>
                <w:rFonts w:ascii="GHEA Grapalat" w:eastAsia="GHEA Grapalat" w:hAnsi="GHEA Grapalat" w:cs="GHEA Grapalat"/>
                <w:sz w:val="24"/>
                <w:szCs w:val="24"/>
              </w:rPr>
              <w:t xml:space="preserve">1905-ն, 2005 թվականի հունվարի 20-ի N 104-ն, 2015 թվականի ապրիլի 2-ի N 381-ն որոշումներում փոփոխություններ ու լրացումներ կատարելու մասին» Հայաստանի Հանրապետության կառավարության որոշման նախագծի 4-րդ կետով նոր է նախատեսվում «Տնային պայմաններում միայնակ տարեցների և հաշմանդամների սոցիալական սպասարկման կենտրոն» պետական ոչ առևտրային կազմակերպությունը վերանվանել «Օթևան» պետական ոչ առևտրային կազմակերպության, իսկ </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color w:val="000000"/>
                <w:sz w:val="24"/>
                <w:szCs w:val="24"/>
              </w:rPr>
              <w:t xml:space="preserve">Գույքը հետ վերցնելու և անհատույց </w:t>
            </w:r>
            <w:r w:rsidRPr="008E4CAB">
              <w:rPr>
                <w:rFonts w:ascii="GHEA Grapalat" w:eastAsia="GHEA Grapalat" w:hAnsi="GHEA Grapalat" w:cs="GHEA Grapalat"/>
                <w:color w:val="000000"/>
                <w:sz w:val="24"/>
                <w:szCs w:val="24"/>
              </w:rPr>
              <w:lastRenderedPageBreak/>
              <w:t>օգտագործման իրավունքով տրամադրելու մասին</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sz w:val="24"/>
                <w:szCs w:val="24"/>
              </w:rPr>
              <w:t xml:space="preserve"> Հայաստանի Հանրապետության կառավարության որոշման նախագծի 1-4-րդ կետերում նշված համապատասխան գույքերն արդեն իսկ նախատեսվում է ամրացնել «Օթևան» պետական ոչ առևտրային կազմակերպությանը, առաջարկում ենք </w:t>
            </w:r>
            <w:r w:rsidRPr="008E4CAB">
              <w:rPr>
                <w:rFonts w:ascii="GHEA Grapalat" w:eastAsia="GHEA Grapalat" w:hAnsi="GHEA Grapalat" w:cs="GHEA Grapalat"/>
                <w:color w:val="000000"/>
                <w:sz w:val="24"/>
                <w:szCs w:val="24"/>
                <w:highlight w:val="white"/>
              </w:rPr>
              <w:t>«</w:t>
            </w:r>
            <w:r w:rsidRPr="008E4CAB">
              <w:rPr>
                <w:rFonts w:ascii="GHEA Grapalat" w:eastAsia="GHEA Grapalat" w:hAnsi="GHEA Grapalat" w:cs="GHEA Grapalat"/>
                <w:color w:val="000000"/>
                <w:sz w:val="24"/>
                <w:szCs w:val="24"/>
              </w:rPr>
              <w:t>Գույքը հետ վերցնելու և անհատույց օգտագործման իրավունքով տրամադրելու մասին</w:t>
            </w:r>
            <w:r w:rsidRPr="008E4CAB">
              <w:rPr>
                <w:rFonts w:ascii="GHEA Grapalat" w:eastAsia="GHEA Grapalat" w:hAnsi="GHEA Grapalat" w:cs="GHEA Grapalat"/>
                <w:color w:val="000000"/>
                <w:sz w:val="24"/>
                <w:szCs w:val="24"/>
                <w:highlight w:val="white"/>
              </w:rPr>
              <w:t xml:space="preserve">» </w:t>
            </w:r>
            <w:r w:rsidRPr="008E4CAB">
              <w:rPr>
                <w:rFonts w:ascii="GHEA Grapalat" w:eastAsia="GHEA Grapalat" w:hAnsi="GHEA Grapalat" w:cs="GHEA Grapalat"/>
                <w:sz w:val="24"/>
                <w:szCs w:val="24"/>
              </w:rPr>
              <w:t xml:space="preserve">Հայաստանի Հանրապետության կառավարության որոշման նախագիծը շրջանառել «Հայաստանի Հանրապետության կառավարության 2002 թվականի նոյեմբերի 28-ի N 1908-ն, 2002 թվականի հոկտեմբերի 31-ի N 1701-ն, </w:t>
            </w:r>
            <w:r w:rsidRPr="008E4CAB">
              <w:rPr>
                <w:rFonts w:ascii="GHEA Grapalat" w:eastAsia="GHEA Grapalat" w:hAnsi="GHEA Grapalat" w:cs="GHEA Grapalat"/>
                <w:color w:val="000000"/>
                <w:sz w:val="24"/>
                <w:szCs w:val="24"/>
              </w:rPr>
              <w:t>2017 թվականի սեպտեմբերի 22-ի N 1159-Ն</w:t>
            </w:r>
            <w:r w:rsidRPr="008E4CAB">
              <w:rPr>
                <w:rFonts w:ascii="GHEA Grapalat" w:eastAsia="GHEA Grapalat" w:hAnsi="GHEA Grapalat" w:cs="GHEA Grapalat"/>
                <w:sz w:val="24"/>
                <w:szCs w:val="24"/>
              </w:rPr>
              <w:t>,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Հայաստանի Հանրապետության կառավարության որոշման նախագծի ընդունումից և այդ որոշումից բխող գործողությունների իրականացումից հետո։</w:t>
            </w:r>
          </w:p>
        </w:tc>
        <w:tc>
          <w:tcPr>
            <w:tcW w:w="52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165F214" w14:textId="34CBE2C1" w:rsidR="0074585F" w:rsidRPr="008E4CAB" w:rsidRDefault="00966B82" w:rsidP="0074585F">
            <w:pPr>
              <w:spacing w:after="280" w:line="360" w:lineRule="auto"/>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14:paraId="31765A3F" w14:textId="77777777" w:rsidR="0074585F" w:rsidRPr="008E4CAB" w:rsidRDefault="0074585F" w:rsidP="0074585F">
            <w:pPr>
              <w:spacing w:before="280" w:after="280" w:line="360" w:lineRule="auto"/>
              <w:rPr>
                <w:rFonts w:ascii="GHEA Grapalat" w:eastAsia="GHEA Grapalat" w:hAnsi="GHEA Grapalat" w:cs="GHEA Grapalat"/>
                <w:b/>
                <w:sz w:val="24"/>
                <w:szCs w:val="24"/>
              </w:rPr>
            </w:pPr>
            <w:bookmarkStart w:id="0" w:name="_GoBack"/>
            <w:bookmarkEnd w:id="0"/>
          </w:p>
          <w:p w14:paraId="2470EF77"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1B9F7423"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4F371644"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0F5E0759"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254C903D" w14:textId="77777777" w:rsidR="0074585F" w:rsidRPr="008E4CAB" w:rsidRDefault="0074585F" w:rsidP="0074585F">
            <w:pPr>
              <w:spacing w:before="280" w:after="280" w:line="360" w:lineRule="auto"/>
              <w:rPr>
                <w:rFonts w:ascii="GHEA Grapalat" w:eastAsia="GHEA Grapalat" w:hAnsi="GHEA Grapalat" w:cs="GHEA Grapalat"/>
                <w:b/>
                <w:sz w:val="24"/>
                <w:szCs w:val="24"/>
              </w:rPr>
            </w:pPr>
          </w:p>
          <w:p w14:paraId="054642C4" w14:textId="77777777" w:rsidR="0074585F" w:rsidRPr="008E4CAB" w:rsidRDefault="0074585F" w:rsidP="0074585F">
            <w:pPr>
              <w:spacing w:before="280" w:line="360" w:lineRule="auto"/>
              <w:rPr>
                <w:rFonts w:ascii="GHEA Grapalat" w:eastAsia="GHEA Grapalat" w:hAnsi="GHEA Grapalat" w:cs="GHEA Grapalat"/>
                <w:b/>
                <w:sz w:val="24"/>
                <w:szCs w:val="24"/>
                <w:highlight w:val="yellow"/>
              </w:rPr>
            </w:pPr>
          </w:p>
        </w:tc>
      </w:tr>
      <w:tr w:rsidR="0074585F" w:rsidRPr="008E4CAB" w14:paraId="15E0AB4C" w14:textId="77777777" w:rsidTr="00C34C47">
        <w:trPr>
          <w:trHeight w:val="240"/>
        </w:trPr>
        <w:tc>
          <w:tcPr>
            <w:tcW w:w="11502" w:type="dxa"/>
            <w:gridSpan w:val="4"/>
            <w:vMerge w:val="restart"/>
            <w:tcBorders>
              <w:top w:val="single" w:sz="4" w:space="0" w:color="000000"/>
              <w:left w:val="single" w:sz="4" w:space="0" w:color="000000"/>
              <w:right w:val="single" w:sz="4" w:space="0" w:color="000000"/>
            </w:tcBorders>
            <w:shd w:val="clear" w:color="auto" w:fill="D9D9D9"/>
          </w:tcPr>
          <w:p w14:paraId="765BBF45" w14:textId="6B913357" w:rsidR="0074585F" w:rsidRPr="008E4CAB" w:rsidRDefault="0074585F" w:rsidP="0074585F">
            <w:pPr>
              <w:spacing w:line="360" w:lineRule="auto"/>
              <w:jc w:val="both"/>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b/>
                <w:sz w:val="24"/>
                <w:szCs w:val="24"/>
                <w:shd w:val="clear" w:color="auto" w:fill="D9D9D9"/>
              </w:rPr>
              <w:lastRenderedPageBreak/>
              <w:t xml:space="preserve">10. </w:t>
            </w:r>
            <w:r w:rsidRPr="008E4CAB">
              <w:rPr>
                <w:rFonts w:ascii="GHEA Grapalat" w:eastAsia="GHEA Grapalat" w:hAnsi="GHEA Grapalat" w:cs="GHEA Grapalat"/>
                <w:b/>
                <w:sz w:val="24"/>
                <w:szCs w:val="24"/>
              </w:rPr>
              <w:t>ՀՀ ՔԱՂԱՔԱՇԻՆՈՒԹՅԱՆ, ՏԵԽՆԻԿԱԿԱՆ ԵՎ ՀՐԴԵՀԱՅԻՆ ԱՆՎՏԱՆԳՈՒԹՅԱՆ ՏԵՍՉԱԿԱՆ ՄԱՐՄԻՆ</w:t>
            </w: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38C5C343" w14:textId="77777777" w:rsidR="0074585F" w:rsidRPr="008E4CAB" w:rsidRDefault="0074585F" w:rsidP="0074585F">
            <w:pPr>
              <w:spacing w:line="360" w:lineRule="auto"/>
              <w:jc w:val="center"/>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shd w:val="clear" w:color="auto" w:fill="D9D9D9"/>
              </w:rPr>
              <w:t>18.05.2023թ.</w:t>
            </w:r>
          </w:p>
        </w:tc>
      </w:tr>
      <w:tr w:rsidR="0074585F" w:rsidRPr="008E4CAB" w14:paraId="09846884" w14:textId="77777777" w:rsidTr="00C34C47">
        <w:trPr>
          <w:trHeight w:val="240"/>
        </w:trPr>
        <w:tc>
          <w:tcPr>
            <w:tcW w:w="11502" w:type="dxa"/>
            <w:gridSpan w:val="4"/>
            <w:vMerge/>
            <w:tcBorders>
              <w:top w:val="single" w:sz="4" w:space="0" w:color="000000"/>
              <w:left w:val="single" w:sz="4" w:space="0" w:color="000000"/>
              <w:right w:val="single" w:sz="4" w:space="0" w:color="000000"/>
            </w:tcBorders>
            <w:shd w:val="clear" w:color="auto" w:fill="D9D9D9"/>
          </w:tcPr>
          <w:p w14:paraId="671840CC" w14:textId="77777777" w:rsidR="0074585F" w:rsidRPr="008E4CAB" w:rsidRDefault="0074585F" w:rsidP="0074585F">
            <w:pPr>
              <w:widowControl w:val="0"/>
              <w:pBdr>
                <w:top w:val="nil"/>
                <w:left w:val="nil"/>
                <w:bottom w:val="nil"/>
                <w:right w:val="nil"/>
                <w:between w:val="nil"/>
              </w:pBdr>
              <w:spacing w:line="276" w:lineRule="auto"/>
              <w:rPr>
                <w:rFonts w:ascii="GHEA Grapalat" w:eastAsia="GHEA Grapalat" w:hAnsi="GHEA Grapalat" w:cs="GHEA Grapalat"/>
                <w:sz w:val="24"/>
                <w:szCs w:val="24"/>
                <w:highlight w:val="yellow"/>
              </w:rPr>
            </w:pPr>
          </w:p>
        </w:tc>
        <w:tc>
          <w:tcPr>
            <w:tcW w:w="3150" w:type="dxa"/>
            <w:gridSpan w:val="2"/>
            <w:tcBorders>
              <w:top w:val="single" w:sz="4" w:space="0" w:color="000000"/>
              <w:left w:val="single" w:sz="4" w:space="0" w:color="000000"/>
              <w:bottom w:val="single" w:sz="4" w:space="0" w:color="000000"/>
              <w:right w:val="single" w:sz="4" w:space="0" w:color="000000"/>
            </w:tcBorders>
            <w:shd w:val="clear" w:color="auto" w:fill="D9D9D9"/>
          </w:tcPr>
          <w:p w14:paraId="287AC92C" w14:textId="77777777" w:rsidR="0074585F" w:rsidRPr="008E4CAB" w:rsidRDefault="0074585F" w:rsidP="0074585F">
            <w:pPr>
              <w:spacing w:line="360" w:lineRule="auto"/>
              <w:jc w:val="center"/>
              <w:rPr>
                <w:rFonts w:ascii="GHEA Grapalat" w:eastAsia="GHEA Grapalat" w:hAnsi="GHEA Grapalat" w:cs="GHEA Grapalat"/>
                <w:sz w:val="24"/>
                <w:szCs w:val="24"/>
                <w:shd w:val="clear" w:color="auto" w:fill="D9D9D9"/>
              </w:rPr>
            </w:pPr>
            <w:r w:rsidRPr="008E4CAB">
              <w:rPr>
                <w:rFonts w:ascii="GHEA Grapalat" w:eastAsia="GHEA Grapalat" w:hAnsi="GHEA Grapalat" w:cs="GHEA Grapalat"/>
                <w:sz w:val="24"/>
                <w:szCs w:val="24"/>
                <w:shd w:val="clear" w:color="auto" w:fill="D9D9D9"/>
              </w:rPr>
              <w:t>N ՔՏՄ/06.1.9/10125-23</w:t>
            </w:r>
          </w:p>
        </w:tc>
      </w:tr>
      <w:tr w:rsidR="0074585F" w:rsidRPr="008E4CAB" w14:paraId="60918EFE" w14:textId="77777777" w:rsidTr="00C34C47">
        <w:trPr>
          <w:trHeight w:val="170"/>
        </w:trPr>
        <w:tc>
          <w:tcPr>
            <w:tcW w:w="9450" w:type="dxa"/>
            <w:gridSpan w:val="2"/>
            <w:tcBorders>
              <w:top w:val="single" w:sz="4" w:space="0" w:color="000000"/>
              <w:left w:val="single" w:sz="4" w:space="0" w:color="000000"/>
              <w:bottom w:val="single" w:sz="4" w:space="0" w:color="000000"/>
              <w:right w:val="single" w:sz="4" w:space="0" w:color="000000"/>
            </w:tcBorders>
            <w:vAlign w:val="center"/>
          </w:tcPr>
          <w:p w14:paraId="37AA4707" w14:textId="77777777" w:rsidR="0074585F" w:rsidRPr="008E4CAB" w:rsidRDefault="0074585F" w:rsidP="0074585F">
            <w:pPr>
              <w:spacing w:line="360" w:lineRule="auto"/>
              <w:jc w:val="both"/>
              <w:rPr>
                <w:rFonts w:ascii="GHEA Grapalat" w:eastAsia="GHEA Grapalat" w:hAnsi="GHEA Grapalat" w:cs="GHEA Grapalat"/>
                <w:sz w:val="24"/>
                <w:szCs w:val="24"/>
                <w:highlight w:val="yellow"/>
              </w:rPr>
            </w:pPr>
            <w:r w:rsidRPr="008E4CAB">
              <w:rPr>
                <w:rFonts w:ascii="GHEA Grapalat" w:eastAsia="GHEA Grapalat" w:hAnsi="GHEA Grapalat" w:cs="GHEA Grapalat"/>
                <w:sz w:val="24"/>
                <w:szCs w:val="24"/>
                <w:highlight w:val="white"/>
              </w:rPr>
              <w:t xml:space="preserve">1. </w:t>
            </w:r>
            <w:r w:rsidRPr="008E4CAB">
              <w:rPr>
                <w:rFonts w:ascii="GHEA Grapalat" w:eastAsia="GHEA Grapalat" w:hAnsi="GHEA Grapalat" w:cs="GHEA Grapalat"/>
                <w:sz w:val="24"/>
                <w:szCs w:val="24"/>
              </w:rPr>
              <w:t xml:space="preserve">ՀՀ քաղաքաշինության, տեխնիկական և հրդեհային անվտանգության տեսչական մարմինը «Հայաստանի Հանրապետության կառավարության 2015 </w:t>
            </w:r>
            <w:r w:rsidRPr="008E4CAB">
              <w:rPr>
                <w:rFonts w:ascii="GHEA Grapalat" w:eastAsia="GHEA Grapalat" w:hAnsi="GHEA Grapalat" w:cs="GHEA Grapalat"/>
                <w:sz w:val="24"/>
                <w:szCs w:val="24"/>
              </w:rPr>
              <w:lastRenderedPageBreak/>
              <w:t>թվականի սեպտեմբերի 10-ի N 1069-Ն որոշման մեջ փոփոխություններ և լրացումներ կատարելու մասին», «Հայաստանի Հանրապետության կառավարության 2002 թվականի նոյեմբերի 28-ի N 1908-Ն, 2002 թվականի հոկտեմբերի 31-ի N 1701-Ն, 2015 թվականի հոկտեմբերի 29-ի N 1292-Ն, 2012 թվականի օգոստոսի 2-ի N 1009-Ն, 2002 թվականի նոյեմբերի 28-ի N 1905-Ն, 2005 թվականի հունվարի 20-ի N 104-Ն, 2015 թվականի ապրիլի 2-ի N 381-Ն որոշումներում փոփոխություններ ու լրացումներ կատարելու մասին» և «Գույքը հետ վերցնելու և անհատույց օգտագործման իրավունքով տրամադրելու մասին» Հայաստանի Հանրապետության կառավարության որոշումների լրամշակված նախագծերի</w:t>
            </w:r>
            <w:r w:rsidRPr="008E4CAB">
              <w:rPr>
                <w:rFonts w:ascii="GHEA Grapalat" w:eastAsia="Calibri" w:hAnsi="GHEA Grapalat" w:cs="Calibri"/>
                <w:sz w:val="24"/>
                <w:szCs w:val="24"/>
              </w:rPr>
              <w:t xml:space="preserve"> </w:t>
            </w:r>
            <w:r w:rsidRPr="008E4CAB">
              <w:rPr>
                <w:rFonts w:ascii="GHEA Grapalat" w:eastAsia="GHEA Grapalat" w:hAnsi="GHEA Grapalat" w:cs="GHEA Grapalat"/>
                <w:sz w:val="24"/>
                <w:szCs w:val="24"/>
              </w:rPr>
              <w:t>վերաբերյալ առաջարկություններ չունի։</w:t>
            </w:r>
          </w:p>
        </w:tc>
        <w:tc>
          <w:tcPr>
            <w:tcW w:w="5202" w:type="dxa"/>
            <w:gridSpan w:val="4"/>
            <w:tcBorders>
              <w:top w:val="single" w:sz="4" w:space="0" w:color="000000"/>
              <w:left w:val="single" w:sz="4" w:space="0" w:color="000000"/>
              <w:bottom w:val="single" w:sz="4" w:space="0" w:color="000000"/>
              <w:right w:val="single" w:sz="4" w:space="0" w:color="000000"/>
            </w:tcBorders>
            <w:vAlign w:val="center"/>
          </w:tcPr>
          <w:p w14:paraId="1A739E6E" w14:textId="77777777" w:rsidR="0074585F" w:rsidRPr="008E4CAB" w:rsidRDefault="0074585F" w:rsidP="0074585F">
            <w:pPr>
              <w:spacing w:line="360" w:lineRule="auto"/>
              <w:rPr>
                <w:rFonts w:ascii="GHEA Grapalat" w:eastAsia="GHEA Grapalat" w:hAnsi="GHEA Grapalat" w:cs="GHEA Grapalat"/>
                <w:sz w:val="24"/>
                <w:szCs w:val="24"/>
                <w:highlight w:val="yellow"/>
              </w:rPr>
            </w:pPr>
            <w:r w:rsidRPr="008E4CAB">
              <w:rPr>
                <w:rFonts w:ascii="GHEA Grapalat" w:eastAsia="GHEA Grapalat" w:hAnsi="GHEA Grapalat" w:cs="GHEA Grapalat"/>
                <w:b/>
                <w:sz w:val="24"/>
                <w:szCs w:val="24"/>
                <w:highlight w:val="white"/>
              </w:rPr>
              <w:lastRenderedPageBreak/>
              <w:t>Ընդունվել է ի գիտություն:</w:t>
            </w:r>
          </w:p>
        </w:tc>
      </w:tr>
    </w:tbl>
    <w:p w14:paraId="4B27867B" w14:textId="77777777" w:rsidR="008C3370" w:rsidRPr="008E4CAB" w:rsidRDefault="008C3370" w:rsidP="008E4CAB">
      <w:pPr>
        <w:spacing w:before="280" w:line="360" w:lineRule="auto"/>
        <w:rPr>
          <w:rFonts w:ascii="GHEA Grapalat" w:eastAsia="GHEA Grapalat" w:hAnsi="GHEA Grapalat" w:cs="GHEA Grapalat"/>
          <w:lang w:val="en-US"/>
        </w:rPr>
      </w:pPr>
    </w:p>
    <w:sectPr w:rsidR="008C3370" w:rsidRPr="008E4CAB">
      <w:pgSz w:w="16838" w:h="11906" w:orient="landscape"/>
      <w:pgMar w:top="1260" w:right="1268" w:bottom="126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803050000020003"/>
    <w:charset w:val="00"/>
    <w:family w:val="modern"/>
    <w:notTrueType/>
    <w:pitch w:val="variable"/>
    <w:sig w:usb0="A00006AF" w:usb1="5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Cyr">
    <w:altName w:val="Times New Roman"/>
    <w:charset w:val="01"/>
    <w:family w:val="roman"/>
    <w:pitch w:val="variable"/>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E3688"/>
    <w:multiLevelType w:val="hybridMultilevel"/>
    <w:tmpl w:val="D7346136"/>
    <w:lvl w:ilvl="0" w:tplc="CE98305E">
      <w:start w:val="1"/>
      <w:numFmt w:val="decimal"/>
      <w:lvlText w:val="%1."/>
      <w:lvlJc w:val="left"/>
      <w:pPr>
        <w:ind w:left="630" w:hanging="360"/>
      </w:pPr>
      <w:rPr>
        <w:rFonts w:hint="default"/>
        <w:color w:val="191919"/>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217967A7"/>
    <w:multiLevelType w:val="hybridMultilevel"/>
    <w:tmpl w:val="D7346136"/>
    <w:lvl w:ilvl="0" w:tplc="CE98305E">
      <w:start w:val="1"/>
      <w:numFmt w:val="decimal"/>
      <w:lvlText w:val="%1."/>
      <w:lvlJc w:val="left"/>
      <w:pPr>
        <w:ind w:left="630" w:hanging="360"/>
      </w:pPr>
      <w:rPr>
        <w:rFonts w:hint="default"/>
        <w:color w:val="191919"/>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5B5E6FC9"/>
    <w:multiLevelType w:val="multilevel"/>
    <w:tmpl w:val="7A4C4B9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7CE36CDE"/>
    <w:multiLevelType w:val="multilevel"/>
    <w:tmpl w:val="B268C7F0"/>
    <w:lvl w:ilvl="0">
      <w:start w:val="1"/>
      <w:numFmt w:val="decimal"/>
      <w:lvlText w:val="%1."/>
      <w:lvlJc w:val="left"/>
      <w:pPr>
        <w:ind w:left="1211" w:hanging="360"/>
      </w:pPr>
      <w:rPr>
        <w:rFonts w:ascii="GHEA Grapalat" w:eastAsia="GHEA Grapalat" w:hAnsi="GHEA Grapalat" w:cs="GHEA Grapalat"/>
        <w:b w:val="0"/>
        <w:sz w:val="24"/>
        <w:szCs w:val="24"/>
      </w:rPr>
    </w:lvl>
    <w:lvl w:ilvl="1">
      <w:start w:val="1"/>
      <w:numFmt w:val="decimal"/>
      <w:lvlText w:val="%2)"/>
      <w:lvlJc w:val="left"/>
      <w:pPr>
        <w:ind w:left="2085" w:hanging="63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370"/>
    <w:rsid w:val="00005A5D"/>
    <w:rsid w:val="000553E8"/>
    <w:rsid w:val="00067AE9"/>
    <w:rsid w:val="000707C8"/>
    <w:rsid w:val="0009493A"/>
    <w:rsid w:val="000D6FB3"/>
    <w:rsid w:val="000E6307"/>
    <w:rsid w:val="00114C91"/>
    <w:rsid w:val="00121858"/>
    <w:rsid w:val="0016429F"/>
    <w:rsid w:val="0019222F"/>
    <w:rsid w:val="001A441E"/>
    <w:rsid w:val="001C75C9"/>
    <w:rsid w:val="001D034F"/>
    <w:rsid w:val="00202E6C"/>
    <w:rsid w:val="00207889"/>
    <w:rsid w:val="00223679"/>
    <w:rsid w:val="0026199A"/>
    <w:rsid w:val="0026729E"/>
    <w:rsid w:val="00271627"/>
    <w:rsid w:val="002773FE"/>
    <w:rsid w:val="0028620B"/>
    <w:rsid w:val="002A491C"/>
    <w:rsid w:val="002B308A"/>
    <w:rsid w:val="002C59CC"/>
    <w:rsid w:val="002F5CCB"/>
    <w:rsid w:val="00302381"/>
    <w:rsid w:val="00314BCC"/>
    <w:rsid w:val="00314F53"/>
    <w:rsid w:val="00352D7C"/>
    <w:rsid w:val="003662BC"/>
    <w:rsid w:val="00387E9B"/>
    <w:rsid w:val="0039294D"/>
    <w:rsid w:val="00392AA4"/>
    <w:rsid w:val="003B2820"/>
    <w:rsid w:val="003D16CE"/>
    <w:rsid w:val="003D5A4E"/>
    <w:rsid w:val="00417786"/>
    <w:rsid w:val="00432B7C"/>
    <w:rsid w:val="00442152"/>
    <w:rsid w:val="00445684"/>
    <w:rsid w:val="004559F6"/>
    <w:rsid w:val="00465913"/>
    <w:rsid w:val="004A1CD0"/>
    <w:rsid w:val="004B5600"/>
    <w:rsid w:val="004C5E0B"/>
    <w:rsid w:val="004D39CC"/>
    <w:rsid w:val="004D6A69"/>
    <w:rsid w:val="004F329E"/>
    <w:rsid w:val="00512F5D"/>
    <w:rsid w:val="00526468"/>
    <w:rsid w:val="00583A09"/>
    <w:rsid w:val="00587CF1"/>
    <w:rsid w:val="005C16CF"/>
    <w:rsid w:val="005D6F0A"/>
    <w:rsid w:val="005F7D4E"/>
    <w:rsid w:val="00633249"/>
    <w:rsid w:val="00634F4B"/>
    <w:rsid w:val="00642290"/>
    <w:rsid w:val="00650FCD"/>
    <w:rsid w:val="00654C0C"/>
    <w:rsid w:val="00660EDD"/>
    <w:rsid w:val="00677B35"/>
    <w:rsid w:val="006A0080"/>
    <w:rsid w:val="006A29ED"/>
    <w:rsid w:val="006C357A"/>
    <w:rsid w:val="006C49E3"/>
    <w:rsid w:val="006E778E"/>
    <w:rsid w:val="006F37AA"/>
    <w:rsid w:val="007229F0"/>
    <w:rsid w:val="0073376F"/>
    <w:rsid w:val="00744259"/>
    <w:rsid w:val="0074585F"/>
    <w:rsid w:val="00745ECB"/>
    <w:rsid w:val="0075172C"/>
    <w:rsid w:val="00765EDC"/>
    <w:rsid w:val="007671BA"/>
    <w:rsid w:val="007A3AA6"/>
    <w:rsid w:val="007A7D2A"/>
    <w:rsid w:val="007B0DD0"/>
    <w:rsid w:val="007D0FEA"/>
    <w:rsid w:val="0084327D"/>
    <w:rsid w:val="00867848"/>
    <w:rsid w:val="0087085A"/>
    <w:rsid w:val="00874A88"/>
    <w:rsid w:val="00875592"/>
    <w:rsid w:val="0088653F"/>
    <w:rsid w:val="008947A9"/>
    <w:rsid w:val="008A1C21"/>
    <w:rsid w:val="008B237D"/>
    <w:rsid w:val="008B356E"/>
    <w:rsid w:val="008C2FFF"/>
    <w:rsid w:val="008C3370"/>
    <w:rsid w:val="008D0944"/>
    <w:rsid w:val="008E4CAB"/>
    <w:rsid w:val="008F1B20"/>
    <w:rsid w:val="008F1F22"/>
    <w:rsid w:val="00916424"/>
    <w:rsid w:val="00917DCD"/>
    <w:rsid w:val="00932F74"/>
    <w:rsid w:val="00957C3B"/>
    <w:rsid w:val="00966B82"/>
    <w:rsid w:val="00981C90"/>
    <w:rsid w:val="00990B18"/>
    <w:rsid w:val="00993AA9"/>
    <w:rsid w:val="009A6BF7"/>
    <w:rsid w:val="00A37D91"/>
    <w:rsid w:val="00A5404A"/>
    <w:rsid w:val="00A555CD"/>
    <w:rsid w:val="00A62FE9"/>
    <w:rsid w:val="00A6550F"/>
    <w:rsid w:val="00A6738F"/>
    <w:rsid w:val="00A719FD"/>
    <w:rsid w:val="00A71C6E"/>
    <w:rsid w:val="00A85151"/>
    <w:rsid w:val="00AA4AE8"/>
    <w:rsid w:val="00AB35E2"/>
    <w:rsid w:val="00AF14AC"/>
    <w:rsid w:val="00AF4876"/>
    <w:rsid w:val="00B5064E"/>
    <w:rsid w:val="00B52805"/>
    <w:rsid w:val="00B53C72"/>
    <w:rsid w:val="00B77BBB"/>
    <w:rsid w:val="00B823E2"/>
    <w:rsid w:val="00BA5161"/>
    <w:rsid w:val="00BB7372"/>
    <w:rsid w:val="00BC2384"/>
    <w:rsid w:val="00BD34CB"/>
    <w:rsid w:val="00BE6451"/>
    <w:rsid w:val="00C23A24"/>
    <w:rsid w:val="00C26F22"/>
    <w:rsid w:val="00C34C47"/>
    <w:rsid w:val="00C350A1"/>
    <w:rsid w:val="00C416B8"/>
    <w:rsid w:val="00C47672"/>
    <w:rsid w:val="00C6250A"/>
    <w:rsid w:val="00C6264D"/>
    <w:rsid w:val="00C66B87"/>
    <w:rsid w:val="00C819F0"/>
    <w:rsid w:val="00CB3A63"/>
    <w:rsid w:val="00CB47FF"/>
    <w:rsid w:val="00CB78AA"/>
    <w:rsid w:val="00CD3542"/>
    <w:rsid w:val="00CD3ED8"/>
    <w:rsid w:val="00CE0E19"/>
    <w:rsid w:val="00D22FE5"/>
    <w:rsid w:val="00D3313C"/>
    <w:rsid w:val="00D62FDC"/>
    <w:rsid w:val="00D91FFB"/>
    <w:rsid w:val="00DB3F54"/>
    <w:rsid w:val="00DF6013"/>
    <w:rsid w:val="00E047D6"/>
    <w:rsid w:val="00E04EAE"/>
    <w:rsid w:val="00E14B86"/>
    <w:rsid w:val="00E158EC"/>
    <w:rsid w:val="00E2583F"/>
    <w:rsid w:val="00E25E21"/>
    <w:rsid w:val="00E40FA8"/>
    <w:rsid w:val="00E41D82"/>
    <w:rsid w:val="00E53196"/>
    <w:rsid w:val="00E54080"/>
    <w:rsid w:val="00E55EEB"/>
    <w:rsid w:val="00E94BD2"/>
    <w:rsid w:val="00EB24DC"/>
    <w:rsid w:val="00ED3765"/>
    <w:rsid w:val="00ED5957"/>
    <w:rsid w:val="00F226F5"/>
    <w:rsid w:val="00F2563F"/>
    <w:rsid w:val="00F27565"/>
    <w:rsid w:val="00F3141D"/>
    <w:rsid w:val="00F532A2"/>
    <w:rsid w:val="00F61334"/>
    <w:rsid w:val="00F97A2A"/>
    <w:rsid w:val="00FA5FA9"/>
    <w:rsid w:val="00FD09BB"/>
    <w:rsid w:val="00FE7B6F"/>
    <w:rsid w:val="00FF17F1"/>
    <w:rsid w:val="00FF3727"/>
    <w:rsid w:val="00FF72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E835"/>
  <w15:docId w15:val="{EF75B1B9-B139-4872-A7D4-1D6ECC99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1"/>
    <w:rPr>
      <w:sz w:val="20"/>
      <w:szCs w:val="20"/>
    </w:rPr>
    <w:tblPr>
      <w:tblStyleRowBandSize w:val="1"/>
      <w:tblStyleColBandSize w:val="1"/>
      <w:tblCellMar>
        <w:left w:w="108" w:type="dxa"/>
        <w:right w:w="108" w:type="dxa"/>
      </w:tblCellMar>
    </w:tblPr>
  </w:style>
  <w:style w:type="paragraph" w:styleId="a6">
    <w:name w:val="annotation text"/>
    <w:basedOn w:val="a"/>
    <w:link w:val="a7"/>
    <w:uiPriority w:val="99"/>
    <w:semiHidden/>
    <w:unhideWhenUsed/>
    <w:rPr>
      <w:sz w:val="20"/>
      <w:szCs w:val="20"/>
    </w:rPr>
  </w:style>
  <w:style w:type="character" w:customStyle="1" w:styleId="a7">
    <w:name w:val="Текст примечания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styleId="a9">
    <w:name w:val="Balloon Text"/>
    <w:basedOn w:val="a"/>
    <w:link w:val="aa"/>
    <w:uiPriority w:val="99"/>
    <w:semiHidden/>
    <w:unhideWhenUsed/>
    <w:rsid w:val="006A29ED"/>
    <w:rPr>
      <w:rFonts w:ascii="Segoe UI" w:hAnsi="Segoe UI" w:cs="Segoe UI"/>
      <w:sz w:val="18"/>
      <w:szCs w:val="18"/>
    </w:rPr>
  </w:style>
  <w:style w:type="character" w:customStyle="1" w:styleId="aa">
    <w:name w:val="Текст выноски Знак"/>
    <w:basedOn w:val="a0"/>
    <w:link w:val="a9"/>
    <w:uiPriority w:val="99"/>
    <w:semiHidden/>
    <w:rsid w:val="006A29ED"/>
    <w:rPr>
      <w:rFonts w:ascii="Segoe UI" w:hAnsi="Segoe UI" w:cs="Segoe UI"/>
      <w:sz w:val="18"/>
      <w:szCs w:val="18"/>
    </w:rPr>
  </w:style>
  <w:style w:type="paragraph" w:styleId="ab">
    <w:name w:val="annotation subject"/>
    <w:basedOn w:val="a6"/>
    <w:next w:val="a6"/>
    <w:link w:val="ac"/>
    <w:uiPriority w:val="99"/>
    <w:semiHidden/>
    <w:unhideWhenUsed/>
    <w:rsid w:val="002B308A"/>
    <w:rPr>
      <w:b/>
      <w:bCs/>
    </w:rPr>
  </w:style>
  <w:style w:type="character" w:customStyle="1" w:styleId="ac">
    <w:name w:val="Тема примечания Знак"/>
    <w:basedOn w:val="a7"/>
    <w:link w:val="ab"/>
    <w:uiPriority w:val="99"/>
    <w:semiHidden/>
    <w:rsid w:val="002B308A"/>
    <w:rPr>
      <w:b/>
      <w:bCs/>
      <w:sz w:val="20"/>
      <w:szCs w:val="20"/>
    </w:rPr>
  </w:style>
  <w:style w:type="paragraph" w:styleId="ad">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e"/>
    <w:uiPriority w:val="34"/>
    <w:qFormat/>
    <w:rsid w:val="00CD3542"/>
    <w:pPr>
      <w:spacing w:after="200" w:line="276" w:lineRule="auto"/>
      <w:ind w:left="720"/>
      <w:contextualSpacing/>
    </w:pPr>
    <w:rPr>
      <w:rFonts w:asciiTheme="minorHAnsi" w:eastAsiaTheme="minorEastAsia" w:hAnsiTheme="minorHAnsi" w:cstheme="minorBidi"/>
      <w:sz w:val="22"/>
      <w:szCs w:val="22"/>
      <w:lang w:val="en-US" w:eastAsia="en-US"/>
    </w:rPr>
  </w:style>
  <w:style w:type="character" w:customStyle="1" w:styleId="ae">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d"/>
    <w:uiPriority w:val="34"/>
    <w:locked/>
    <w:rsid w:val="00CD3542"/>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29</Pages>
  <Words>4788</Words>
  <Characters>27296</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https://mul2.gov.am/tasks/926880/oneclick/Ampopatert.docx?token=1cbee8aec5a8d84b343c7f419492a8cb</cp:keywords>
  <cp:lastModifiedBy>Էլեոնորա Տարախչյան</cp:lastModifiedBy>
  <cp:revision>196</cp:revision>
  <dcterms:created xsi:type="dcterms:W3CDTF">2023-06-30T10:21:00Z</dcterms:created>
  <dcterms:modified xsi:type="dcterms:W3CDTF">2024-01-23T04:58:00Z</dcterms:modified>
</cp:coreProperties>
</file>