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6B852B" w14:textId="77777777" w:rsidR="002B2920" w:rsidRPr="00411591" w:rsidRDefault="002B2920" w:rsidP="002B2920">
      <w:pPr>
        <w:tabs>
          <w:tab w:val="left" w:pos="7513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11591">
        <w:rPr>
          <w:rFonts w:ascii="GHEA Grapalat" w:hAnsi="GHEA Grapalat"/>
          <w:b/>
          <w:sz w:val="24"/>
          <w:szCs w:val="24"/>
          <w:lang w:val="hy-AM"/>
        </w:rPr>
        <w:t>Հ Ի Մ Ն Ա Վ Ո Ր ՈՒ Մ</w:t>
      </w:r>
    </w:p>
    <w:p w14:paraId="7DE0B316" w14:textId="77777777" w:rsidR="002B2920" w:rsidRPr="00411591" w:rsidRDefault="002B2920" w:rsidP="002B2920">
      <w:pPr>
        <w:pStyle w:val="mechtex"/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</w:p>
    <w:p w14:paraId="3043458F" w14:textId="77777777" w:rsidR="002B2920" w:rsidRPr="00411591" w:rsidRDefault="002B2920" w:rsidP="002B2920">
      <w:pPr>
        <w:spacing w:after="0" w:line="360" w:lineRule="auto"/>
        <w:jc w:val="center"/>
        <w:outlineLvl w:val="2"/>
        <w:rPr>
          <w:rFonts w:ascii="GHEA Grapalat" w:hAnsi="GHEA Grapalat"/>
          <w:b/>
          <w:bCs/>
          <w:sz w:val="24"/>
          <w:szCs w:val="24"/>
          <w:lang w:val="hy-AM"/>
        </w:rPr>
      </w:pP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«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  <w:t>«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ԱՆԱՍՆԱԲՈՒԺՈՒԹՅԱՆ ՄԱՍԻՆ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  <w:t>»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ՕՐԵՆՔՈՒՄ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ՓՈՓՈԽՈՒԹՅՈՒՆՆԵՐ ԵՎ ԼՐԱՑՈՒՄՆԵՐ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ԿԱՏԱՐԵԼՈՒ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ՄԱՍԻՆ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  <w:t>»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, ««ՎԱՐՉԱԿԱՆ ԻՐԱՎԱԽԱԽՏՈՒՄՆԵՐԻ ՎԵՐԱԲԵՐՅԱԼ» ՀԱՅԱՍՏԱՆԻ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ՀԱՆՐԱՊԵՏՈՒԹՅԱՆ ՕՐԵՆՍԳՐՔՈՒՄ ԼՐԱՑՈՒՄՆԵՐ ԿԱՏԱՐԵԼՈՒ ՄԱՍԻՆ» ՕՐԵՆՔՆԵՐԻ</w:t>
      </w:r>
      <w:r w:rsidRPr="004115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411591">
        <w:rPr>
          <w:rFonts w:ascii="GHEA Grapalat" w:hAnsi="GHEA Grapalat" w:cstheme="minorBidi"/>
          <w:b/>
          <w:sz w:val="24"/>
          <w:szCs w:val="24"/>
          <w:lang w:val="hy-AM"/>
        </w:rPr>
        <w:t>ՆԱԽԱԳԾԵՐԻ ԸՆԴՈՒՆՄԱՆ ԱՆՀՐԱԺԵՇՏՈՒԹՅԱՆ ՎԵՐԱԲԵՐՅԱԼ</w:t>
      </w:r>
    </w:p>
    <w:p w14:paraId="1FD04E73" w14:textId="77777777" w:rsidR="002B2920" w:rsidRPr="00411591" w:rsidRDefault="002B2920" w:rsidP="002B292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</w:p>
    <w:p w14:paraId="155E60E8" w14:textId="77777777" w:rsidR="002B2920" w:rsidRPr="00411591" w:rsidRDefault="002B2920" w:rsidP="002B2920">
      <w:pPr>
        <w:pStyle w:val="NormalWeb"/>
        <w:spacing w:after="0"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411591">
        <w:rPr>
          <w:rFonts w:ascii="GHEA Grapalat" w:hAnsi="GHEA Grapalat" w:cs="Sylfaen"/>
          <w:b/>
          <w:lang w:val="hy-AM"/>
        </w:rPr>
        <w:t>1</w:t>
      </w:r>
      <w:r w:rsidRPr="00411591">
        <w:rPr>
          <w:rFonts w:ascii="Cambria Math" w:eastAsia="MS Mincho" w:hAnsi="Cambria Math" w:cs="Cambria Math"/>
          <w:b/>
          <w:lang w:val="hy-AM"/>
        </w:rPr>
        <w:t>․</w:t>
      </w:r>
      <w:r w:rsidRPr="00411591">
        <w:rPr>
          <w:rFonts w:ascii="GHEA Grapalat" w:hAnsi="GHEA Grapalat" w:cs="Sylfaen"/>
          <w:b/>
          <w:lang w:val="hy-AM"/>
        </w:rPr>
        <w:t xml:space="preserve"> Իրավական</w:t>
      </w:r>
      <w:r w:rsidRPr="00411591">
        <w:rPr>
          <w:rFonts w:ascii="GHEA Grapalat" w:hAnsi="GHEA Grapalat" w:cs="Times Armenian"/>
          <w:b/>
          <w:lang w:val="hy-AM"/>
        </w:rPr>
        <w:t xml:space="preserve"> </w:t>
      </w:r>
      <w:r w:rsidRPr="00411591">
        <w:rPr>
          <w:rFonts w:ascii="GHEA Grapalat" w:hAnsi="GHEA Grapalat" w:cs="Sylfaen"/>
          <w:b/>
          <w:lang w:val="hy-AM"/>
        </w:rPr>
        <w:t>ակտի ընդունման</w:t>
      </w:r>
      <w:r w:rsidRPr="00411591">
        <w:rPr>
          <w:rFonts w:ascii="GHEA Grapalat" w:hAnsi="GHEA Grapalat" w:cs="Times Armenian"/>
          <w:b/>
          <w:lang w:val="hy-AM"/>
        </w:rPr>
        <w:t xml:space="preserve"> </w:t>
      </w:r>
      <w:r w:rsidRPr="00411591">
        <w:rPr>
          <w:rFonts w:ascii="GHEA Grapalat" w:hAnsi="GHEA Grapalat" w:cs="Sylfaen"/>
          <w:b/>
          <w:lang w:val="hy-AM"/>
        </w:rPr>
        <w:t xml:space="preserve">անհրաժեշտությունը, ընթացիկ իրավիճակը </w:t>
      </w:r>
    </w:p>
    <w:p w14:paraId="60B85090" w14:textId="77777777" w:rsidR="002B2920" w:rsidRPr="00411591" w:rsidRDefault="002B2920" w:rsidP="002B2920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11591">
        <w:rPr>
          <w:rFonts w:ascii="GHEA Grapalat" w:eastAsia="Times New Roman" w:hAnsi="GHEA Grapalat"/>
          <w:bCs/>
          <w:color w:val="00000A"/>
          <w:sz w:val="24"/>
          <w:szCs w:val="24"/>
          <w:shd w:val="clear" w:color="auto" w:fill="FFFFFF"/>
          <w:lang w:val="hy-AM" w:eastAsia="ru-RU"/>
        </w:rPr>
        <w:tab/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Անասնաբուժության մասին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»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օրենքում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փոփոխություններ և լրացումներ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կատարելու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մասին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»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««Վարչական իրավախախտումների վերաբերյալ» Հայաստանի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Հանրապետության օրենսգրքում լրացումներ կատարելու մասին» օրենքների</w:t>
      </w:r>
      <w:r w:rsidRPr="004115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41159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նախագծերի ընդունման անհրաժեշտությունը պայմանավորված է </w:t>
      </w:r>
      <w:proofErr w:type="spellStart"/>
      <w:r w:rsidRPr="0041159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սպանդանոցային</w:t>
      </w:r>
      <w:proofErr w:type="spellEnd"/>
      <w:r w:rsidRPr="0041159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գործունեությունը կանոնակարգելու հանգամանքով, մասնավորապես՝ «Անասնաբուժության մասին» օրենքի 6-րդ հոդվածի 1-ին մասի 24-րդ կետը շարադրվել է նոր խմբագրությամբ՝ սահմանվել են </w:t>
      </w:r>
      <w:proofErr w:type="spellStart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սպանդանոցների</w:t>
      </w:r>
      <w:proofErr w:type="spellEnd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գործունեության կասեցման և դադարեցման բառերը այն է, եթե սպանդանոցներում վերահսկողության արդյունքում </w:t>
      </w:r>
      <w:proofErr w:type="spellStart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հայտանբերվում</w:t>
      </w:r>
      <w:proofErr w:type="spellEnd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են խախտումներ </w:t>
      </w:r>
      <w:proofErr w:type="spellStart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տնտեսավարողի</w:t>
      </w:r>
      <w:proofErr w:type="spellEnd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գործունեությունը հնարավոր լինի կասեցնել, կամ եթե վեց ամիս  գործունեություն չի իրականացրել դադարեցնել գործունեությունը, ինչպես նաև նույն հոդվածի 14-րդ կետը անհրաժեշտ է ուժը կորցրած ճանաչել, քանի որ դրանում սահմանված լիազորող նորմը ներառվել է  24-րդ </w:t>
      </w:r>
      <w:proofErr w:type="spellStart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19F78B91" w14:textId="77777777" w:rsidR="002B2920" w:rsidRPr="005D6C61" w:rsidRDefault="002B2920" w:rsidP="002B2920">
      <w:pPr>
        <w:spacing w:line="360" w:lineRule="auto"/>
        <w:ind w:firstLine="567"/>
        <w:jc w:val="both"/>
        <w:rPr>
          <w:rFonts w:asciiTheme="minorHAnsi" w:hAnsiTheme="minorHAnsi"/>
          <w:bCs/>
          <w:i/>
          <w:color w:val="000000"/>
          <w:sz w:val="24"/>
          <w:szCs w:val="24"/>
          <w:lang w:val="hy-AM"/>
        </w:rPr>
      </w:pPr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Միաժամանակ ՀՀ Սահմանադրության 6-րդ հոդվածի 2-րդ մասի համաձայն՝  Սահմանադրության և օրենքների հիման վրա և դրանց իրականացումն ապահովելու </w:t>
      </w:r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 «Նորմատիվ իրավական ակտերի մասին» օրենքի 13-րդ հոդվածի 1-ին մասի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նորմեր, </w:t>
      </w:r>
      <w:proofErr w:type="spellStart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հետևաբար</w:t>
      </w:r>
      <w:proofErr w:type="spellEnd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այս համ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տեքստում օրենքում կատարվել է լրացումներ՝ սահմանելով լիազորող </w:t>
      </w:r>
      <w:proofErr w:type="spellStart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նորմեր,որպեսզի</w:t>
      </w:r>
      <w:proofErr w:type="spellEnd"/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 լինի մշակել նոր իրավական ակտեր։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Հարկ է նշել, որ </w:t>
      </w:r>
      <w:r w:rsidRPr="00DE5D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Անասնաբուժության մասին</w:t>
      </w:r>
      <w:r w:rsidRPr="00DE5D9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օրենքի 22-րդ հոդվածի 1-ին մասի՝ </w:t>
      </w:r>
      <w:r w:rsidRPr="00B37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Կենդանիների առողջության և մարդկանց </w:t>
      </w:r>
      <w:proofErr w:type="spellStart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զոոնոզային</w:t>
      </w:r>
      <w:proofErr w:type="spellEnd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վարակներից</w:t>
      </w:r>
      <w:proofErr w:type="spellEnd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պաշտպանության համալիրում անասնաբուժական վերահսկման ենթակա ապրանքներ ներմուծող և արտահանող, մթերատու կենդանիներ պահող, կենդանական ծագման հումքի և մթերքի, կենդանական ծագման կողմնակի արտադրանքի, </w:t>
      </w:r>
      <w:proofErr w:type="spellStart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կերատեսակների</w:t>
      </w:r>
      <w:proofErr w:type="spellEnd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անասնաբուժական դեղամիջոցների արտադրությամբ, վերամշակմամբ, պահպանմամբ, </w:t>
      </w:r>
      <w:proofErr w:type="spellStart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փոխադրմամբ</w:t>
      </w:r>
      <w:proofErr w:type="spellEnd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proofErr w:type="spellStart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առևտրով</w:t>
      </w:r>
      <w:proofErr w:type="spellEnd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կամ </w:t>
      </w:r>
      <w:proofErr w:type="spellStart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իրացմամբ</w:t>
      </w:r>
      <w:proofErr w:type="spellEnd"/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զբաղվող ֆիզիկական և իրավաբանական անձինք պարտավոր</w:t>
      </w:r>
      <w:r w:rsidRPr="00B37F81">
        <w:rPr>
          <w:rFonts w:ascii="Arial Unicode" w:hAnsi="Arial Unicode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Pr="00B37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են» համաձայն նույն հոդվածի 1-ին մասի 2-րդ կետի՝  </w:t>
      </w:r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անասնաբուժական ծառայությանն անհապաղ տեղեկացնել կենդանիների հանկարծակի և զանգվածային հիվանդացության կամ անկումների մասին։</w:t>
      </w:r>
      <w:r w:rsidRPr="00B37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Միաժամանակ օրենքի 7-րդ հոդվածի 3-րդ մասի 2-րդ կետի լիազոր մարմինը իրականացնում է </w:t>
      </w:r>
      <w:r w:rsidRPr="00B37F81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«կենդանիների հիվանդացության ու վարակիչ հիվանդություններից անկումների պատճառների վերլուծություն»: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F63E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Այս համատեքստում անհրաժեշտ է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օրենքում սահմանել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անասնագերեզմանոց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հասկացությունը և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անասնագերեզմանոցներին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ներկայացվող պահանջները լիազորող նորմը։</w:t>
      </w:r>
    </w:p>
    <w:p w14:paraId="48B1F8B1" w14:textId="77777777" w:rsidR="002B2920" w:rsidRPr="00B37F81" w:rsidRDefault="002B2920" w:rsidP="002B2920">
      <w:pPr>
        <w:spacing w:after="0" w:line="360" w:lineRule="auto"/>
        <w:jc w:val="both"/>
        <w:outlineLvl w:val="2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 </w:t>
      </w:r>
      <w:r w:rsidRPr="0041159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 «Վարչական իրավախախտումների վերաբերյալ» ՀՀ օրենսգրքի </w:t>
      </w:r>
      <w:r w:rsidRPr="00411591">
        <w:rPr>
          <w:rFonts w:ascii="GHEA Grapalat" w:hAnsi="GHEA Grapalat"/>
          <w:sz w:val="24"/>
          <w:szCs w:val="24"/>
          <w:lang w:val="hy-AM"/>
        </w:rPr>
        <w:t xml:space="preserve">(այսուհետ՝ Օրենսգիրք) </w:t>
      </w:r>
      <w:r w:rsidRPr="0041159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  <w:r w:rsidRPr="00411591">
        <w:rPr>
          <w:rFonts w:ascii="GHEA Grapalat" w:hAnsi="GHEA Grapalat"/>
          <w:sz w:val="24"/>
          <w:szCs w:val="24"/>
          <w:lang w:val="hy-AM"/>
        </w:rPr>
        <w:t>112</w:t>
      </w:r>
      <w:r w:rsidRPr="00411591">
        <w:rPr>
          <w:rFonts w:ascii="Cambria Math" w:hAnsi="Cambria Math" w:cs="Cambria Math"/>
          <w:sz w:val="24"/>
          <w:szCs w:val="24"/>
          <w:lang w:val="hy-AM"/>
        </w:rPr>
        <w:t>․</w:t>
      </w:r>
      <w:r w:rsidRPr="00411591">
        <w:rPr>
          <w:rFonts w:ascii="GHEA Grapalat" w:hAnsi="GHEA Grapalat"/>
          <w:sz w:val="24"/>
          <w:szCs w:val="24"/>
          <w:lang w:val="hy-AM"/>
        </w:rPr>
        <w:t xml:space="preserve">8-րդ հոդվածում անհրաժեշտ է կատարել լրացում, քանի որ </w:t>
      </w:r>
      <w:r w:rsidRPr="00411591">
        <w:rPr>
          <w:rFonts w:ascii="GHEA Grapalat" w:hAnsi="GHEA Grapalat"/>
          <w:bCs/>
          <w:sz w:val="24"/>
          <w:szCs w:val="24"/>
          <w:lang w:val="hy-AM"/>
        </w:rPr>
        <w:t xml:space="preserve">Ազգային ժողովի կողմից ընդունվել է </w:t>
      </w:r>
      <w:bookmarkStart w:id="0" w:name="_GoBack"/>
      <w:r w:rsidRPr="00B37F81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«Անասնաբուժության մասին» օրենքում փոփոխություններ կատարելու մասին» օրենքի նախագիծը։ Օրենքի 22-րդ կետի </w:t>
      </w:r>
      <w:r w:rsidRPr="00B37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1-ին մասի 6-րդ </w:t>
      </w:r>
      <w:proofErr w:type="spellStart"/>
      <w:r w:rsidRPr="00B37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proofErr w:type="spellEnd"/>
      <w:r w:rsidRPr="00B37F8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կատարվել է լրացում, </w:t>
      </w:r>
      <w:proofErr w:type="spellStart"/>
      <w:r w:rsidRPr="00B37F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հետևաբար</w:t>
      </w:r>
      <w:proofErr w:type="spellEnd"/>
      <w:r w:rsidRPr="00B37F81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անհրաժեշտություն է առաջացել լրացում կատարել նաև </w:t>
      </w:r>
      <w:r w:rsidRPr="00B37F8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«Վարչական իրավախախտումների վերաբերյալ» ՀՀ օրենսգրքում։</w:t>
      </w:r>
      <w:r w:rsidRPr="00B37F81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B37F81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37F8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bookmarkEnd w:id="0"/>
    <w:p w14:paraId="6E9E6EEC" w14:textId="77777777" w:rsidR="002B2920" w:rsidRPr="00411591" w:rsidRDefault="002B2920" w:rsidP="002B2920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411591">
        <w:rPr>
          <w:rFonts w:ascii="GHEA Grapalat" w:hAnsi="GHEA Grapalat" w:cs="Sylfaen"/>
          <w:b/>
          <w:color w:val="000000"/>
          <w:lang w:val="hy-AM"/>
        </w:rPr>
        <w:t xml:space="preserve">2. </w:t>
      </w:r>
      <w:r w:rsidRPr="00411591">
        <w:rPr>
          <w:rFonts w:ascii="GHEA Grapalat" w:hAnsi="GHEA Grapalat"/>
          <w:b/>
          <w:color w:val="000000"/>
          <w:shd w:val="clear" w:color="auto" w:fill="FFFFFF"/>
          <w:lang w:val="hy-AM"/>
        </w:rPr>
        <w:t>Առաջարկվող կարգավորման նպատակը և բնույթը</w:t>
      </w:r>
      <w:bookmarkStart w:id="1" w:name="_Hlk95492418"/>
    </w:p>
    <w:p w14:paraId="4F123EA8" w14:textId="77777777" w:rsidR="002B2920" w:rsidRPr="00411591" w:rsidRDefault="002B2920" w:rsidP="002B2920">
      <w:pPr>
        <w:spacing w:line="360" w:lineRule="auto"/>
        <w:ind w:firstLine="567"/>
        <w:jc w:val="both"/>
        <w:rPr>
          <w:rFonts w:ascii="GHEA Grapalat" w:hAnsi="GHEA Grapalat"/>
          <w:bCs/>
          <w:i/>
          <w:color w:val="000000"/>
          <w:sz w:val="24"/>
          <w:szCs w:val="24"/>
          <w:lang w:val="hy-AM"/>
        </w:rPr>
      </w:pPr>
      <w:r w:rsidRPr="00411591">
        <w:rPr>
          <w:rFonts w:ascii="GHEA Grapalat" w:hAnsi="GHEA Grapalat"/>
          <w:bCs/>
          <w:sz w:val="24"/>
          <w:szCs w:val="24"/>
          <w:lang w:val="hy-AM"/>
        </w:rPr>
        <w:t xml:space="preserve">Հաշվի առնելով այն հանգամանքը, որ </w:t>
      </w:r>
      <w:r w:rsidRPr="00411591">
        <w:rPr>
          <w:rFonts w:ascii="GHEA Grapalat" w:hAnsi="GHEA Grapalat" w:cs="Sylfaen"/>
          <w:bCs/>
          <w:sz w:val="24"/>
          <w:szCs w:val="24"/>
          <w:lang w:val="hy-AM"/>
        </w:rPr>
        <w:t xml:space="preserve">օրենքով լիազորող նորմերի բացակայությունը թույլ չի տալիս շրջանառելու նոր մշակված իրավական ակտեր, </w:t>
      </w:r>
      <w:proofErr w:type="spellStart"/>
      <w:r w:rsidRPr="00411591">
        <w:rPr>
          <w:rFonts w:ascii="GHEA Grapalat" w:hAnsi="GHEA Grapalat" w:cs="Sylfaen"/>
          <w:bCs/>
          <w:sz w:val="24"/>
          <w:szCs w:val="24"/>
          <w:lang w:val="hy-AM"/>
        </w:rPr>
        <w:t>հետևաբար</w:t>
      </w:r>
      <w:proofErr w:type="spellEnd"/>
      <w:r w:rsidRPr="00411591">
        <w:rPr>
          <w:rFonts w:ascii="GHEA Grapalat" w:hAnsi="GHEA Grapalat" w:cs="Sylfaen"/>
          <w:bCs/>
          <w:sz w:val="24"/>
          <w:szCs w:val="24"/>
          <w:lang w:val="hy-AM"/>
        </w:rPr>
        <w:t xml:space="preserve"> այս համատեքստում անհրաժեշտ է </w:t>
      </w:r>
      <w:r w:rsidRPr="00411591">
        <w:rPr>
          <w:rFonts w:ascii="GHEA Grapalat" w:hAnsi="GHEA Grapalat"/>
          <w:bCs/>
          <w:sz w:val="24"/>
          <w:szCs w:val="24"/>
          <w:lang w:val="hy-AM"/>
        </w:rPr>
        <w:t xml:space="preserve">«Անասնաբուժության մասին» օրենքի 6-րդ հոդվածում կատարել լրացումներ՝ սահմանելով համապատասխան </w:t>
      </w:r>
      <w:proofErr w:type="spellStart"/>
      <w:r w:rsidRPr="00411591">
        <w:rPr>
          <w:rFonts w:ascii="GHEA Grapalat" w:hAnsi="GHEA Grapalat"/>
          <w:bCs/>
          <w:sz w:val="24"/>
          <w:szCs w:val="24"/>
          <w:lang w:val="hy-AM"/>
        </w:rPr>
        <w:t>լիազորղ</w:t>
      </w:r>
      <w:proofErr w:type="spellEnd"/>
      <w:r w:rsidRPr="00411591">
        <w:rPr>
          <w:rFonts w:ascii="GHEA Grapalat" w:hAnsi="GHEA Grapalat"/>
          <w:bCs/>
          <w:sz w:val="24"/>
          <w:szCs w:val="24"/>
          <w:lang w:val="hy-AM"/>
        </w:rPr>
        <w:t xml:space="preserve"> նորմեր, ինչպես նաև սահմանել </w:t>
      </w:r>
      <w:proofErr w:type="spellStart"/>
      <w:r w:rsidRPr="00411591">
        <w:rPr>
          <w:rFonts w:ascii="GHEA Grapalat" w:hAnsi="GHEA Grapalat"/>
          <w:bCs/>
          <w:sz w:val="24"/>
          <w:szCs w:val="24"/>
          <w:lang w:val="hy-AM"/>
        </w:rPr>
        <w:t>սպանդանոցային</w:t>
      </w:r>
      <w:proofErr w:type="spellEnd"/>
      <w:r w:rsidRPr="00411591">
        <w:rPr>
          <w:rFonts w:ascii="GHEA Grapalat" w:hAnsi="GHEA Grapalat"/>
          <w:bCs/>
          <w:sz w:val="24"/>
          <w:szCs w:val="24"/>
          <w:lang w:val="hy-AM"/>
        </w:rPr>
        <w:t xml:space="preserve"> գործունեության կասեցման կամ դադարեցման իրավական հիմքը։</w:t>
      </w:r>
      <w:r w:rsidRPr="00411591">
        <w:rPr>
          <w:rFonts w:ascii="GHEA Grapalat" w:hAnsi="GHEA Grapalat"/>
          <w:bCs/>
          <w:i/>
          <w:color w:val="000000"/>
          <w:sz w:val="24"/>
          <w:szCs w:val="24"/>
          <w:lang w:val="hy-AM"/>
        </w:rPr>
        <w:t xml:space="preserve"> </w:t>
      </w:r>
    </w:p>
    <w:p w14:paraId="09FA94AB" w14:textId="77777777" w:rsidR="002B2920" w:rsidRPr="00411591" w:rsidRDefault="002B2920" w:rsidP="002B2920">
      <w:pPr>
        <w:pStyle w:val="NormalWeb"/>
        <w:shd w:val="clear" w:color="auto" w:fill="FFFFFF"/>
        <w:spacing w:before="0" w:beforeAutospacing="0" w:after="0" w:line="360" w:lineRule="auto"/>
        <w:ind w:firstLine="708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411591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bookmarkEnd w:id="1"/>
    <w:p w14:paraId="6D260B3B" w14:textId="77777777" w:rsidR="002B2920" w:rsidRPr="00411591" w:rsidRDefault="002B2920" w:rsidP="002B2920">
      <w:pPr>
        <w:spacing w:after="0" w:line="360" w:lineRule="auto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</w:p>
    <w:p w14:paraId="6789CF97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</w:pPr>
      <w:r w:rsidRPr="00411591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3. </w:t>
      </w:r>
      <w:r w:rsidRPr="00411591">
        <w:rPr>
          <w:rFonts w:ascii="GHEA Grapalat" w:eastAsia="Times New Roman" w:hAnsi="GHEA Grapalat"/>
          <w:b/>
          <w:sz w:val="24"/>
          <w:szCs w:val="24"/>
          <w:lang w:val="hy-AM"/>
        </w:rPr>
        <w:t>Կապը ռազմավարական փաստաթղթերի հետ</w:t>
      </w:r>
      <w:r w:rsidRPr="00411591">
        <w:rPr>
          <w:rFonts w:ascii="GHEA Grapalat" w:hAnsi="GHEA Grapalat"/>
          <w:b/>
          <w:bCs/>
          <w:color w:val="00000A"/>
          <w:sz w:val="24"/>
          <w:szCs w:val="24"/>
          <w:shd w:val="clear" w:color="auto" w:fill="FFFFFF"/>
          <w:lang w:val="hy-AM"/>
        </w:rPr>
        <w:t xml:space="preserve"> </w:t>
      </w:r>
    </w:p>
    <w:p w14:paraId="2CEDC91F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lang w:val="hy-AM"/>
        </w:rPr>
      </w:pPr>
    </w:p>
    <w:p w14:paraId="39496801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hAnsi="GHEA Grapalat"/>
          <w:color w:val="00000A"/>
          <w:sz w:val="24"/>
          <w:szCs w:val="24"/>
          <w:shd w:val="clear" w:color="auto" w:fill="FFFFFF"/>
          <w:lang w:val="hy-AM"/>
        </w:rPr>
      </w:pPr>
      <w:r w:rsidRPr="0041159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Հայաստանի վերափոխման ռազմավարություն 2050, Կառավարության 2021-2026թթ. ծրագիր, ոլորտային և/կամ այլ </w:t>
      </w:r>
      <w:proofErr w:type="spellStart"/>
      <w:r w:rsidRPr="00411591">
        <w:rPr>
          <w:rFonts w:ascii="GHEA Grapalat" w:hAnsi="GHEA Grapalat"/>
          <w:bCs/>
          <w:color w:val="00000A"/>
          <w:sz w:val="24"/>
          <w:szCs w:val="24"/>
          <w:lang w:val="hy-AM"/>
        </w:rPr>
        <w:t>ռազմավարություններ</w:t>
      </w:r>
      <w:proofErr w:type="spellEnd"/>
      <w:r w:rsidRPr="00411591">
        <w:rPr>
          <w:rFonts w:ascii="GHEA Grapalat" w:hAnsi="GHEA Grapalat"/>
          <w:bCs/>
          <w:color w:val="00000A"/>
          <w:sz w:val="24"/>
          <w:szCs w:val="24"/>
          <w:lang w:val="hy-AM"/>
        </w:rPr>
        <w:t>:</w:t>
      </w:r>
    </w:p>
    <w:p w14:paraId="5027BB9D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A"/>
          <w:sz w:val="24"/>
          <w:szCs w:val="24"/>
          <w:lang w:val="hy-AM"/>
        </w:rPr>
      </w:pP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Անասնաբուժության մասին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»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օրենքում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փոփոխություններ և լրացումներ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կատարելու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մասին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»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««Վարչական իրավախախտումների վերաբերյալ» Հայաստանի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Հանրապետության օրենսգրքում լրացումներ կատարելու մասին» օրենքների նախագծերի</w:t>
      </w:r>
      <w:r w:rsidRPr="004115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41159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ընդունումը  բխում  Է Կառավարության 2021-2026թթ. ծրագրի «Գյուղատնտեսություն» բաժնից </w:t>
      </w:r>
      <w:r w:rsidR="00B37F81">
        <w:fldChar w:fldCharType="begin"/>
      </w:r>
      <w:r w:rsidR="00B37F81" w:rsidRPr="00B37F81">
        <w:rPr>
          <w:lang w:val="hy-AM"/>
        </w:rPr>
        <w:instrText xml:space="preserve"> HYPERLINK "https://www.gov.am/files/docs/4586.pdf" </w:instrText>
      </w:r>
      <w:r w:rsidR="00B37F81">
        <w:fldChar w:fldCharType="separate"/>
      </w:r>
      <w:r w:rsidRPr="00411591">
        <w:rPr>
          <w:rStyle w:val="Hyperlink"/>
          <w:rFonts w:ascii="GHEA Grapalat" w:hAnsi="GHEA Grapalat"/>
          <w:bCs/>
          <w:sz w:val="24"/>
          <w:szCs w:val="24"/>
          <w:lang w:val="hy-AM"/>
        </w:rPr>
        <w:t>https://www.gov.am/files/docs/4586.pdf</w:t>
      </w:r>
      <w:r w:rsidR="00B37F81">
        <w:rPr>
          <w:rStyle w:val="Hyperlink"/>
          <w:rFonts w:ascii="GHEA Grapalat" w:hAnsi="GHEA Grapalat"/>
          <w:bCs/>
          <w:sz w:val="24"/>
          <w:szCs w:val="24"/>
          <w:lang w:val="hy-AM"/>
        </w:rPr>
        <w:fldChar w:fldCharType="end"/>
      </w:r>
      <w:r w:rsidRPr="00411591">
        <w:rPr>
          <w:rFonts w:ascii="GHEA Grapalat" w:hAnsi="GHEA Grapalat"/>
          <w:bCs/>
          <w:color w:val="00000A"/>
          <w:sz w:val="24"/>
          <w:szCs w:val="24"/>
          <w:lang w:val="hy-AM"/>
        </w:rPr>
        <w:t>:</w:t>
      </w:r>
    </w:p>
    <w:p w14:paraId="1F555A4B" w14:textId="77777777" w:rsidR="002B2920" w:rsidRPr="00411591" w:rsidRDefault="002B2920" w:rsidP="002B2920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2875A413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411591">
        <w:rPr>
          <w:rFonts w:ascii="GHEA Grapalat" w:eastAsia="Times New Roman" w:hAnsi="GHEA Grapalat"/>
          <w:b/>
          <w:sz w:val="24"/>
          <w:szCs w:val="24"/>
          <w:lang w:val="hy-AM"/>
        </w:rPr>
        <w:t>4. Նախագծի մշակման գործընթացում ներգրավված ինստիտուտները և անձինք</w:t>
      </w:r>
    </w:p>
    <w:p w14:paraId="4424228D" w14:textId="77777777" w:rsidR="002B2920" w:rsidRPr="00411591" w:rsidRDefault="002B2920" w:rsidP="002B2920">
      <w:pPr>
        <w:spacing w:after="0" w:line="360" w:lineRule="auto"/>
        <w:ind w:firstLine="567"/>
        <w:jc w:val="both"/>
        <w:rPr>
          <w:rFonts w:ascii="GHEA Grapalat" w:hAnsi="GHEA Grapalat" w:cs="Times Armenian"/>
          <w:color w:val="000000"/>
          <w:sz w:val="24"/>
          <w:szCs w:val="24"/>
          <w:lang w:val="hy-AM"/>
        </w:rPr>
      </w:pPr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411591">
        <w:rPr>
          <w:rFonts w:ascii="GHEA Grapalat" w:hAnsi="GHEA Grapalat" w:cs="Sylfaen"/>
          <w:bCs/>
          <w:sz w:val="24"/>
          <w:szCs w:val="24"/>
          <w:lang w:val="hy-AM"/>
        </w:rPr>
        <w:t xml:space="preserve">ախագծերի </w:t>
      </w:r>
      <w:proofErr w:type="spellStart"/>
      <w:r w:rsidRPr="00411591">
        <w:rPr>
          <w:rFonts w:ascii="GHEA Grapalat" w:hAnsi="GHEA Grapalat" w:cs="Sylfaen"/>
          <w:bCs/>
          <w:sz w:val="24"/>
          <w:szCs w:val="24"/>
          <w:lang w:val="hy-AM"/>
        </w:rPr>
        <w:t>ընդունմամբ</w:t>
      </w:r>
      <w:proofErr w:type="spellEnd"/>
      <w:r w:rsidRPr="00411591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41159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լրացուցիչ ֆինանսական միջոցների անհրաժեշտություն չի առաջանում՝ պետական բյուջեում </w:t>
      </w:r>
      <w:r w:rsidRPr="00411591">
        <w:rPr>
          <w:rFonts w:ascii="GHEA Grapalat" w:hAnsi="GHEA Grapalat" w:cs="Sylfaen"/>
          <w:color w:val="000000"/>
          <w:sz w:val="24"/>
          <w:szCs w:val="24"/>
          <w:lang w:val="hy-AM"/>
        </w:rPr>
        <w:t>եկամուտների</w:t>
      </w:r>
      <w:r w:rsidRPr="00411591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hAnsi="GHEA Grapalat" w:cs="Sylfaen"/>
          <w:color w:val="000000"/>
          <w:sz w:val="24"/>
          <w:szCs w:val="24"/>
          <w:lang w:val="hy-AM"/>
        </w:rPr>
        <w:t>և</w:t>
      </w:r>
      <w:r w:rsidRPr="00411591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hAnsi="GHEA Grapalat" w:cs="Sylfaen"/>
          <w:color w:val="000000"/>
          <w:sz w:val="24"/>
          <w:szCs w:val="24"/>
          <w:lang w:val="hy-AM"/>
        </w:rPr>
        <w:t>ծախսերի</w:t>
      </w:r>
      <w:r w:rsidRPr="00411591">
        <w:rPr>
          <w:rFonts w:ascii="GHEA Grapalat" w:hAnsi="GHEA Grapalat" w:cs="Times Armenian"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hAnsi="GHEA Grapalat" w:cs="Sylfaen"/>
          <w:color w:val="000000"/>
          <w:sz w:val="24"/>
          <w:szCs w:val="24"/>
          <w:lang w:val="hy-AM"/>
        </w:rPr>
        <w:t>ավելացում</w:t>
      </w:r>
      <w:r w:rsidRPr="0041159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hAnsi="GHEA Grapalat" w:cs="Sylfaen"/>
          <w:color w:val="000000"/>
          <w:sz w:val="24"/>
          <w:szCs w:val="24"/>
          <w:lang w:val="hy-AM"/>
        </w:rPr>
        <w:t>կամ</w:t>
      </w:r>
      <w:r w:rsidRPr="0041159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hAnsi="GHEA Grapalat" w:cs="Sylfaen"/>
          <w:color w:val="000000"/>
          <w:sz w:val="24"/>
          <w:szCs w:val="24"/>
          <w:lang w:val="hy-AM"/>
        </w:rPr>
        <w:t>նվազում</w:t>
      </w:r>
      <w:r w:rsidRPr="0041159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hAnsi="GHEA Grapalat" w:cs="Sylfaen"/>
          <w:color w:val="000000"/>
          <w:sz w:val="24"/>
          <w:szCs w:val="24"/>
          <w:lang w:val="hy-AM"/>
        </w:rPr>
        <w:t>չի</w:t>
      </w:r>
      <w:r w:rsidRPr="00411591">
        <w:rPr>
          <w:rFonts w:ascii="GHEA Grapalat" w:hAnsi="GHEA Grapalat" w:cs="Sylfaen"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hAnsi="GHEA Grapalat" w:cs="Sylfaen"/>
          <w:color w:val="000000"/>
          <w:sz w:val="24"/>
          <w:szCs w:val="24"/>
          <w:lang w:val="hy-AM"/>
        </w:rPr>
        <w:t>նախատեսվում</w:t>
      </w:r>
      <w:r w:rsidRPr="00411591">
        <w:rPr>
          <w:rFonts w:ascii="GHEA Grapalat" w:hAnsi="GHEA Grapalat" w:cs="Times Armenian"/>
          <w:color w:val="000000"/>
          <w:sz w:val="24"/>
          <w:szCs w:val="24"/>
          <w:lang w:val="af-ZA"/>
        </w:rPr>
        <w:t>:</w:t>
      </w:r>
      <w:r w:rsidRPr="00411591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  </w:t>
      </w:r>
    </w:p>
    <w:p w14:paraId="394E5729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0D7294DE" w14:textId="77777777" w:rsidR="002B2920" w:rsidRPr="00411591" w:rsidRDefault="002B2920" w:rsidP="002B2920">
      <w:pPr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4115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5. Ֆինանսական միջոցների անհրաժեշտության և պետական բյուջեի </w:t>
      </w:r>
      <w:proofErr w:type="spellStart"/>
      <w:r w:rsidRPr="004115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411591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և ծախսերում սպասվելիք փոփոխության մասին</w:t>
      </w:r>
    </w:p>
    <w:p w14:paraId="7FC5BB5F" w14:textId="77777777" w:rsidR="002B2920" w:rsidRPr="00411591" w:rsidRDefault="002B2920" w:rsidP="002B2920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FB22A97" w14:textId="77777777" w:rsidR="002B2920" w:rsidRPr="00411591" w:rsidRDefault="002B2920" w:rsidP="002B2920">
      <w:pPr>
        <w:spacing w:after="0" w:line="360" w:lineRule="auto"/>
        <w:ind w:firstLine="706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Անասնաբուժության մասին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»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օրենքում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փոփոխություններ և լրացումներ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կատարելու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մասին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>»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և ««Վարչական իրավախախտումների վերաբերյալ» Հայաստանի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af-ZA"/>
        </w:rPr>
        <w:t xml:space="preserve"> </w:t>
      </w:r>
      <w:r w:rsidRPr="00411591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>Հանրապետության օրենսգրքում լրացումներ կատարելու մասին» օրենքների</w:t>
      </w:r>
      <w:r w:rsidRPr="0041159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411591">
        <w:rPr>
          <w:rFonts w:ascii="GHEA Grapalat" w:hAnsi="GHEA Grapalat"/>
          <w:bCs/>
          <w:color w:val="00000A"/>
          <w:sz w:val="24"/>
          <w:szCs w:val="24"/>
          <w:shd w:val="clear" w:color="auto" w:fill="FFFFFF"/>
          <w:lang w:val="hy-AM"/>
        </w:rPr>
        <w:t>նախագծերը</w:t>
      </w:r>
      <w:r w:rsidRPr="00411591">
        <w:rPr>
          <w:rFonts w:ascii="GHEA Grapalat" w:hAnsi="GHEA Grapalat"/>
          <w:bCs/>
          <w:color w:val="00000A"/>
          <w:sz w:val="24"/>
          <w:szCs w:val="24"/>
          <w:lang w:val="hy-AM"/>
        </w:rPr>
        <w:t xml:space="preserve"> </w:t>
      </w:r>
      <w:r w:rsidRPr="00411591">
        <w:rPr>
          <w:rFonts w:ascii="GHEA Grapalat" w:eastAsia="Times New Roman" w:hAnsi="GHEA Grapalat"/>
          <w:sz w:val="24"/>
          <w:szCs w:val="24"/>
          <w:lang w:val="hy-AM"/>
        </w:rPr>
        <w:t xml:space="preserve">մշակվել են ՀՀ </w:t>
      </w:r>
      <w:r w:rsidRPr="00411591">
        <w:rPr>
          <w:rFonts w:ascii="GHEA Grapalat" w:hAnsi="GHEA Grapalat" w:cs="Sylfaen"/>
          <w:sz w:val="24"/>
          <w:szCs w:val="24"/>
          <w:lang w:val="hy-AM"/>
        </w:rPr>
        <w:t>էկոնոմիկայի նախարարության կողմից։</w:t>
      </w:r>
    </w:p>
    <w:p w14:paraId="5118BF17" w14:textId="77777777" w:rsidR="002B2920" w:rsidRPr="00411591" w:rsidRDefault="002B2920" w:rsidP="002B2920">
      <w:pPr>
        <w:spacing w:after="0" w:line="360" w:lineRule="auto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3D67C633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512B5B22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07540192" w14:textId="77777777" w:rsidR="002B2920" w:rsidRPr="00411591" w:rsidRDefault="002B2920" w:rsidP="002B2920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411591">
        <w:rPr>
          <w:rFonts w:ascii="GHEA Grapalat" w:eastAsia="Times New Roman" w:hAnsi="GHEA Grapalat"/>
          <w:b/>
          <w:sz w:val="24"/>
          <w:szCs w:val="24"/>
          <w:lang w:val="hy-AM"/>
        </w:rPr>
        <w:t>6.</w:t>
      </w:r>
      <w:r w:rsidRPr="00411591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  Ակնկալվող</w:t>
      </w:r>
      <w:r w:rsidRPr="00411591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արդյունքը</w:t>
      </w:r>
    </w:p>
    <w:p w14:paraId="3CCCE5D4" w14:textId="77777777" w:rsidR="002B2920" w:rsidRPr="00411591" w:rsidRDefault="002B2920" w:rsidP="002B29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411591">
        <w:rPr>
          <w:rFonts w:ascii="GHEA Grapalat" w:hAnsi="GHEA Grapalat"/>
          <w:bCs/>
          <w:color w:val="000000"/>
          <w:lang w:val="hy-AM"/>
        </w:rPr>
        <w:t>«</w:t>
      </w:r>
      <w:r w:rsidRPr="00411591">
        <w:rPr>
          <w:rFonts w:ascii="GHEA Grapalat" w:hAnsi="GHEA Grapalat"/>
          <w:bCs/>
          <w:color w:val="000000"/>
          <w:lang w:val="af-ZA"/>
        </w:rPr>
        <w:t>«</w:t>
      </w:r>
      <w:r w:rsidRPr="00411591">
        <w:rPr>
          <w:rFonts w:ascii="GHEA Grapalat" w:hAnsi="GHEA Grapalat"/>
          <w:bCs/>
          <w:color w:val="000000"/>
          <w:lang w:val="hy-AM"/>
        </w:rPr>
        <w:t>Անասնաբուժության մասին</w:t>
      </w:r>
      <w:r w:rsidRPr="00411591">
        <w:rPr>
          <w:rFonts w:ascii="GHEA Grapalat" w:hAnsi="GHEA Grapalat"/>
          <w:bCs/>
          <w:color w:val="000000"/>
          <w:lang w:val="af-ZA"/>
        </w:rPr>
        <w:t>»</w:t>
      </w:r>
      <w:r w:rsidRPr="00411591">
        <w:rPr>
          <w:rFonts w:ascii="GHEA Grapalat" w:hAnsi="GHEA Grapalat"/>
          <w:bCs/>
          <w:color w:val="000000"/>
          <w:lang w:val="hy-AM"/>
        </w:rPr>
        <w:t xml:space="preserve"> օրենքում</w:t>
      </w:r>
      <w:r w:rsidRPr="00411591">
        <w:rPr>
          <w:rFonts w:ascii="GHEA Grapalat" w:hAnsi="GHEA Grapalat"/>
          <w:bCs/>
          <w:color w:val="000000"/>
          <w:lang w:val="af-ZA"/>
        </w:rPr>
        <w:t xml:space="preserve"> </w:t>
      </w:r>
      <w:r w:rsidRPr="00411591">
        <w:rPr>
          <w:rFonts w:ascii="GHEA Grapalat" w:hAnsi="GHEA Grapalat"/>
          <w:bCs/>
          <w:color w:val="000000"/>
          <w:lang w:val="hy-AM"/>
        </w:rPr>
        <w:t>փոփոխություններ և լրացումներ</w:t>
      </w:r>
      <w:r w:rsidRPr="00411591">
        <w:rPr>
          <w:rFonts w:ascii="GHEA Grapalat" w:hAnsi="GHEA Grapalat"/>
          <w:bCs/>
          <w:color w:val="000000"/>
          <w:lang w:val="af-ZA"/>
        </w:rPr>
        <w:t xml:space="preserve"> </w:t>
      </w:r>
      <w:r w:rsidRPr="00411591">
        <w:rPr>
          <w:rFonts w:ascii="GHEA Grapalat" w:hAnsi="GHEA Grapalat"/>
          <w:bCs/>
          <w:color w:val="000000"/>
          <w:lang w:val="hy-AM"/>
        </w:rPr>
        <w:t>կատարելու</w:t>
      </w:r>
      <w:r w:rsidRPr="00411591">
        <w:rPr>
          <w:rFonts w:ascii="GHEA Grapalat" w:hAnsi="GHEA Grapalat"/>
          <w:bCs/>
          <w:color w:val="000000"/>
          <w:lang w:val="af-ZA"/>
        </w:rPr>
        <w:t xml:space="preserve"> </w:t>
      </w:r>
      <w:r w:rsidRPr="00411591">
        <w:rPr>
          <w:rFonts w:ascii="GHEA Grapalat" w:hAnsi="GHEA Grapalat"/>
          <w:bCs/>
          <w:color w:val="000000"/>
          <w:lang w:val="hy-AM"/>
        </w:rPr>
        <w:t>մասին</w:t>
      </w:r>
      <w:r w:rsidRPr="00411591">
        <w:rPr>
          <w:rFonts w:ascii="GHEA Grapalat" w:hAnsi="GHEA Grapalat"/>
          <w:bCs/>
          <w:color w:val="000000"/>
          <w:lang w:val="af-ZA"/>
        </w:rPr>
        <w:t>»</w:t>
      </w:r>
      <w:r w:rsidRPr="00411591">
        <w:rPr>
          <w:rFonts w:ascii="GHEA Grapalat" w:hAnsi="GHEA Grapalat"/>
          <w:bCs/>
          <w:color w:val="000000"/>
          <w:lang w:val="hy-AM"/>
        </w:rPr>
        <w:t xml:space="preserve"> և ««Վարչական իրավախախտումների վերաբերյալ» Հայաստանի</w:t>
      </w:r>
      <w:r w:rsidRPr="00411591">
        <w:rPr>
          <w:rFonts w:ascii="GHEA Grapalat" w:hAnsi="GHEA Grapalat"/>
          <w:bCs/>
          <w:color w:val="000000"/>
          <w:lang w:val="af-ZA"/>
        </w:rPr>
        <w:t xml:space="preserve"> </w:t>
      </w:r>
      <w:r w:rsidRPr="00411591">
        <w:rPr>
          <w:rFonts w:ascii="GHEA Grapalat" w:hAnsi="GHEA Grapalat"/>
          <w:bCs/>
          <w:color w:val="000000"/>
          <w:lang w:val="hy-AM"/>
        </w:rPr>
        <w:t>Հանրապետության օրենսգրքում լրացումներ կատարելու մասին» օրենքների</w:t>
      </w:r>
      <w:r w:rsidRPr="00411591">
        <w:rPr>
          <w:rFonts w:ascii="GHEA Grapalat" w:hAnsi="GHEA Grapalat"/>
          <w:color w:val="000000"/>
          <w:lang w:val="hy-AM"/>
        </w:rPr>
        <w:t xml:space="preserve"> </w:t>
      </w:r>
      <w:r w:rsidRPr="0041159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նախագծերի </w:t>
      </w:r>
      <w:proofErr w:type="spellStart"/>
      <w:r w:rsidRPr="00411591">
        <w:rPr>
          <w:rFonts w:ascii="GHEA Grapalat" w:hAnsi="GHEA Grapalat"/>
          <w:bCs/>
          <w:color w:val="00000A"/>
          <w:shd w:val="clear" w:color="auto" w:fill="FFFFFF"/>
          <w:lang w:val="hy-AM"/>
        </w:rPr>
        <w:t>ընդունմամբ</w:t>
      </w:r>
      <w:proofErr w:type="spellEnd"/>
      <w:r w:rsidRPr="0041159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կխստացվի վերահսկողությունը, որն ուղղված է կանոնակարգելու </w:t>
      </w:r>
      <w:proofErr w:type="spellStart"/>
      <w:r w:rsidRPr="00411591">
        <w:rPr>
          <w:rFonts w:ascii="GHEA Grapalat" w:hAnsi="GHEA Grapalat"/>
          <w:bCs/>
          <w:color w:val="00000A"/>
          <w:shd w:val="clear" w:color="auto" w:fill="FFFFFF"/>
          <w:lang w:val="hy-AM"/>
        </w:rPr>
        <w:t>սպանդանոցային</w:t>
      </w:r>
      <w:proofErr w:type="spellEnd"/>
      <w:r w:rsidRPr="0041159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գործունեությունը՝ այն է խախտումների դեպքում պետական վերահսկողություն իրականացնող պաշտոնատար անձը ստուգումների դեպքում ունենա իրավական հիմք կասեցնելու կամ դադարեցնելու </w:t>
      </w:r>
      <w:proofErr w:type="spellStart"/>
      <w:r w:rsidRPr="00411591">
        <w:rPr>
          <w:rFonts w:ascii="GHEA Grapalat" w:hAnsi="GHEA Grapalat"/>
          <w:bCs/>
          <w:color w:val="00000A"/>
          <w:shd w:val="clear" w:color="auto" w:fill="FFFFFF"/>
          <w:lang w:val="hy-AM"/>
        </w:rPr>
        <w:t>սպանդանոցային</w:t>
      </w:r>
      <w:proofErr w:type="spellEnd"/>
      <w:r w:rsidRPr="00411591">
        <w:rPr>
          <w:rFonts w:ascii="GHEA Grapalat" w:hAnsi="GHEA Grapalat"/>
          <w:bCs/>
          <w:color w:val="00000A"/>
          <w:shd w:val="clear" w:color="auto" w:fill="FFFFFF"/>
          <w:lang w:val="hy-AM"/>
        </w:rPr>
        <w:t xml:space="preserve"> գործունեությունը, ինչպես նաև սահմանել լիազորող նորմեր, </w:t>
      </w:r>
      <w:r w:rsidRPr="00411591">
        <w:rPr>
          <w:rFonts w:ascii="GHEA Grapalat" w:hAnsi="GHEA Grapalat"/>
          <w:bCs/>
          <w:color w:val="00000A"/>
          <w:shd w:val="clear" w:color="auto" w:fill="FFFFFF"/>
          <w:lang w:val="hy-AM"/>
        </w:rPr>
        <w:lastRenderedPageBreak/>
        <w:t xml:space="preserve">որպեսզի նոր մշակվող </w:t>
      </w:r>
      <w:r w:rsidRPr="00411591">
        <w:rPr>
          <w:rFonts w:ascii="GHEA Grapalat" w:hAnsi="GHEA Grapalat"/>
          <w:color w:val="000000"/>
          <w:shd w:val="clear" w:color="auto" w:fill="FFFFFF"/>
          <w:lang w:val="hy-AM"/>
        </w:rPr>
        <w:t xml:space="preserve">ենթաօրենսդրական նորմատիվ իրավական ակտերի նախաբանում հնարավոր լինի սահմանել այն լիազորող նորմերը, որը լիազորում է </w:t>
      </w:r>
      <w:r w:rsidRPr="00411591">
        <w:rPr>
          <w:rFonts w:ascii="GHEA Grapalat" w:hAnsi="GHEA Grapalat" w:cs="Sylfaen"/>
          <w:color w:val="000000" w:themeColor="text1"/>
          <w:lang w:val="hy-AM"/>
        </w:rPr>
        <w:t>Կառավարությանը ընդունելու համապատասխան իրավական ակտերը։</w:t>
      </w:r>
    </w:p>
    <w:p w14:paraId="1B99BACD" w14:textId="77777777" w:rsidR="002B2920" w:rsidRPr="00411591" w:rsidRDefault="002B2920" w:rsidP="002B292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73A01A91" w14:textId="77777777" w:rsidR="002B2920" w:rsidRPr="00411591" w:rsidRDefault="002B2920" w:rsidP="002B2920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14:paraId="6028338C" w14:textId="77777777" w:rsidR="002B2920" w:rsidRPr="00411591" w:rsidRDefault="002B2920" w:rsidP="002B292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014E59E7" w14:textId="77777777" w:rsidR="002B2920" w:rsidRPr="00411591" w:rsidRDefault="002B2920" w:rsidP="002B292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3C393EEB" w14:textId="77777777" w:rsidR="00250961" w:rsidRPr="002B2920" w:rsidRDefault="00250961" w:rsidP="002B2920">
      <w:pPr>
        <w:rPr>
          <w:lang w:val="hy-AM"/>
        </w:rPr>
      </w:pPr>
    </w:p>
    <w:sectPr w:rsidR="00250961" w:rsidRPr="002B29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7B15E4"/>
    <w:multiLevelType w:val="hybridMultilevel"/>
    <w:tmpl w:val="004EF9DC"/>
    <w:lvl w:ilvl="0" w:tplc="D556BCC2">
      <w:start w:val="1"/>
      <w:numFmt w:val="decimal"/>
      <w:lvlText w:val="%1)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63F"/>
    <w:rsid w:val="00003685"/>
    <w:rsid w:val="00015018"/>
    <w:rsid w:val="00020D52"/>
    <w:rsid w:val="00083A57"/>
    <w:rsid w:val="000A6FCF"/>
    <w:rsid w:val="000C756C"/>
    <w:rsid w:val="000D6516"/>
    <w:rsid w:val="00112450"/>
    <w:rsid w:val="001205F2"/>
    <w:rsid w:val="00122B1B"/>
    <w:rsid w:val="001312FD"/>
    <w:rsid w:val="001439EF"/>
    <w:rsid w:val="001734AE"/>
    <w:rsid w:val="00183F88"/>
    <w:rsid w:val="0019614C"/>
    <w:rsid w:val="00197292"/>
    <w:rsid w:val="001A2F9C"/>
    <w:rsid w:val="001B6F82"/>
    <w:rsid w:val="001D13DD"/>
    <w:rsid w:val="001D1CBD"/>
    <w:rsid w:val="001D6FEF"/>
    <w:rsid w:val="001E51F6"/>
    <w:rsid w:val="002068D5"/>
    <w:rsid w:val="002134F3"/>
    <w:rsid w:val="00214536"/>
    <w:rsid w:val="002164D5"/>
    <w:rsid w:val="0022365D"/>
    <w:rsid w:val="002274CD"/>
    <w:rsid w:val="00234DCD"/>
    <w:rsid w:val="00241414"/>
    <w:rsid w:val="00243955"/>
    <w:rsid w:val="00250961"/>
    <w:rsid w:val="002600B7"/>
    <w:rsid w:val="0028430C"/>
    <w:rsid w:val="00286689"/>
    <w:rsid w:val="002A2E65"/>
    <w:rsid w:val="002A5A1D"/>
    <w:rsid w:val="002B2920"/>
    <w:rsid w:val="002F49FA"/>
    <w:rsid w:val="00311613"/>
    <w:rsid w:val="00331076"/>
    <w:rsid w:val="00337601"/>
    <w:rsid w:val="00370C56"/>
    <w:rsid w:val="003E2000"/>
    <w:rsid w:val="00411591"/>
    <w:rsid w:val="004165C3"/>
    <w:rsid w:val="004418F1"/>
    <w:rsid w:val="004718EE"/>
    <w:rsid w:val="00477D90"/>
    <w:rsid w:val="0048348A"/>
    <w:rsid w:val="00484E9C"/>
    <w:rsid w:val="004A73B0"/>
    <w:rsid w:val="004C12CC"/>
    <w:rsid w:val="00533465"/>
    <w:rsid w:val="00543165"/>
    <w:rsid w:val="005510D1"/>
    <w:rsid w:val="00553565"/>
    <w:rsid w:val="0055364A"/>
    <w:rsid w:val="00554608"/>
    <w:rsid w:val="005638A9"/>
    <w:rsid w:val="00564752"/>
    <w:rsid w:val="005859D3"/>
    <w:rsid w:val="00595168"/>
    <w:rsid w:val="005C59F2"/>
    <w:rsid w:val="005D7ABE"/>
    <w:rsid w:val="005F3B75"/>
    <w:rsid w:val="005F7182"/>
    <w:rsid w:val="00612115"/>
    <w:rsid w:val="00637B13"/>
    <w:rsid w:val="006840D1"/>
    <w:rsid w:val="00684397"/>
    <w:rsid w:val="006A5D6F"/>
    <w:rsid w:val="006C0CB1"/>
    <w:rsid w:val="006E7275"/>
    <w:rsid w:val="0074575E"/>
    <w:rsid w:val="00745830"/>
    <w:rsid w:val="00765857"/>
    <w:rsid w:val="00771683"/>
    <w:rsid w:val="007B0D7B"/>
    <w:rsid w:val="007B6E90"/>
    <w:rsid w:val="007C4CAD"/>
    <w:rsid w:val="007E4741"/>
    <w:rsid w:val="0080391F"/>
    <w:rsid w:val="00814728"/>
    <w:rsid w:val="00820E37"/>
    <w:rsid w:val="0087556A"/>
    <w:rsid w:val="00884B37"/>
    <w:rsid w:val="0088586F"/>
    <w:rsid w:val="008A5E45"/>
    <w:rsid w:val="008B3EB9"/>
    <w:rsid w:val="008D7D24"/>
    <w:rsid w:val="008E2650"/>
    <w:rsid w:val="00901C1B"/>
    <w:rsid w:val="009474EF"/>
    <w:rsid w:val="009842C9"/>
    <w:rsid w:val="00991AC2"/>
    <w:rsid w:val="009B6EB2"/>
    <w:rsid w:val="009D7771"/>
    <w:rsid w:val="009E0564"/>
    <w:rsid w:val="00A00E08"/>
    <w:rsid w:val="00A17DCE"/>
    <w:rsid w:val="00A3212A"/>
    <w:rsid w:val="00A348ED"/>
    <w:rsid w:val="00A772B5"/>
    <w:rsid w:val="00A77C55"/>
    <w:rsid w:val="00A8273A"/>
    <w:rsid w:val="00A836EF"/>
    <w:rsid w:val="00A90C21"/>
    <w:rsid w:val="00A910C7"/>
    <w:rsid w:val="00AB6DE7"/>
    <w:rsid w:val="00AB72DE"/>
    <w:rsid w:val="00AD5BD4"/>
    <w:rsid w:val="00AE7F12"/>
    <w:rsid w:val="00AF7BE7"/>
    <w:rsid w:val="00B02D27"/>
    <w:rsid w:val="00B20F9A"/>
    <w:rsid w:val="00B21D54"/>
    <w:rsid w:val="00B35430"/>
    <w:rsid w:val="00B37F81"/>
    <w:rsid w:val="00B611F0"/>
    <w:rsid w:val="00BC186D"/>
    <w:rsid w:val="00BC6E32"/>
    <w:rsid w:val="00BD0AB4"/>
    <w:rsid w:val="00BE4B34"/>
    <w:rsid w:val="00C146F4"/>
    <w:rsid w:val="00C16011"/>
    <w:rsid w:val="00C1624D"/>
    <w:rsid w:val="00C4335C"/>
    <w:rsid w:val="00CC7A33"/>
    <w:rsid w:val="00CD102B"/>
    <w:rsid w:val="00CD59BA"/>
    <w:rsid w:val="00CE4FE4"/>
    <w:rsid w:val="00CF5F98"/>
    <w:rsid w:val="00D510C4"/>
    <w:rsid w:val="00D571E3"/>
    <w:rsid w:val="00D63022"/>
    <w:rsid w:val="00D733DB"/>
    <w:rsid w:val="00D85289"/>
    <w:rsid w:val="00DA02A8"/>
    <w:rsid w:val="00DA7CBC"/>
    <w:rsid w:val="00DE1A3D"/>
    <w:rsid w:val="00E16325"/>
    <w:rsid w:val="00E25F9D"/>
    <w:rsid w:val="00E425F7"/>
    <w:rsid w:val="00E530F5"/>
    <w:rsid w:val="00E65029"/>
    <w:rsid w:val="00E96D26"/>
    <w:rsid w:val="00EA25C2"/>
    <w:rsid w:val="00EB327C"/>
    <w:rsid w:val="00ED155A"/>
    <w:rsid w:val="00ED2520"/>
    <w:rsid w:val="00EE085F"/>
    <w:rsid w:val="00F00798"/>
    <w:rsid w:val="00F11595"/>
    <w:rsid w:val="00F15FAD"/>
    <w:rsid w:val="00F348A2"/>
    <w:rsid w:val="00F42846"/>
    <w:rsid w:val="00F606B6"/>
    <w:rsid w:val="00F8011E"/>
    <w:rsid w:val="00F94AEF"/>
    <w:rsid w:val="00F9563F"/>
    <w:rsid w:val="00FD193E"/>
    <w:rsid w:val="00FD4BB6"/>
    <w:rsid w:val="00FD5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961C6"/>
  <w15:docId w15:val="{D13A5F51-0BCE-4078-B658-2609DE2E6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7275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6E727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x-none" w:eastAsia="ru-RU"/>
    </w:rPr>
  </w:style>
  <w:style w:type="character" w:styleId="Strong">
    <w:name w:val="Strong"/>
    <w:uiPriority w:val="22"/>
    <w:qFormat/>
    <w:rsid w:val="006E727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6E7275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mechtexChar">
    <w:name w:val="mechtex Char"/>
    <w:basedOn w:val="DefaultParagraphFont"/>
    <w:link w:val="mechtex"/>
    <w:locked/>
    <w:rsid w:val="006E7275"/>
    <w:rPr>
      <w:rFonts w:ascii="Arial Armenian" w:hAnsi="Arial Armenian" w:cs="Arial"/>
      <w:lang w:eastAsia="ru-RU"/>
    </w:rPr>
  </w:style>
  <w:style w:type="paragraph" w:customStyle="1" w:styleId="mechtex">
    <w:name w:val="mechtex"/>
    <w:basedOn w:val="Normal"/>
    <w:link w:val="mechtexChar"/>
    <w:qFormat/>
    <w:rsid w:val="006E7275"/>
    <w:pPr>
      <w:spacing w:after="0" w:line="240" w:lineRule="auto"/>
      <w:jc w:val="center"/>
    </w:pPr>
    <w:rPr>
      <w:rFonts w:ascii="Arial Armenian" w:eastAsiaTheme="minorHAnsi" w:hAnsi="Arial Armenian" w:cs="Arial"/>
      <w:lang w:val="en-US" w:eastAsia="ru-RU"/>
    </w:rPr>
  </w:style>
  <w:style w:type="character" w:styleId="Hyperlink">
    <w:name w:val="Hyperlink"/>
    <w:basedOn w:val="DefaultParagraphFont"/>
    <w:uiPriority w:val="99"/>
    <w:unhideWhenUsed/>
    <w:rsid w:val="006E7275"/>
    <w:rPr>
      <w:color w:val="0000FF" w:themeColor="hyperlink"/>
      <w:u w:val="single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Colorful List - Accent 11,List Paragraph1,Bullet1,Bullets,References,IBL List Paragraph"/>
    <w:basedOn w:val="Normal"/>
    <w:link w:val="ListParagraphChar"/>
    <w:uiPriority w:val="34"/>
    <w:qFormat/>
    <w:rsid w:val="001D13D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Colorful List - Accent 11 Char,Bullet1 Char"/>
    <w:link w:val="ListParagraph"/>
    <w:uiPriority w:val="34"/>
    <w:locked/>
    <w:rsid w:val="001D13DD"/>
    <w:rPr>
      <w:rFonts w:ascii="Calibri" w:eastAsia="Calibri" w:hAnsi="Calibri" w:cs="Times New Roman"/>
      <w:lang w:val="ru-RU"/>
    </w:rPr>
  </w:style>
  <w:style w:type="paragraph" w:customStyle="1" w:styleId="ConsPlusTitle">
    <w:name w:val="ConsPlusTitle"/>
    <w:uiPriority w:val="99"/>
    <w:rsid w:val="006840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5</Pages>
  <Words>840</Words>
  <Characters>4791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Tigranyan</dc:creator>
  <cp:keywords>https://mul2.gov.am/tasks/918411/oneclick/himnavorum.docx?token=7837f1927cd947718aba17ab7e978f33</cp:keywords>
  <dc:description/>
  <cp:lastModifiedBy>Ani Mkrtchyan</cp:lastModifiedBy>
  <cp:revision>185</cp:revision>
  <dcterms:created xsi:type="dcterms:W3CDTF">2023-02-01T08:11:00Z</dcterms:created>
  <dcterms:modified xsi:type="dcterms:W3CDTF">2024-02-08T05:35:00Z</dcterms:modified>
</cp:coreProperties>
</file>