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C46" w:rsidRPr="00027A54" w:rsidRDefault="007B6C46" w:rsidP="00027A5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46255B" w:rsidRDefault="007039BA" w:rsidP="00FC0217">
      <w:pPr>
        <w:jc w:val="center"/>
        <w:rPr>
          <w:rFonts w:ascii="GHEA Grapalat" w:hAnsi="GHEA Grapalat"/>
          <w:b/>
          <w:lang w:val="hy-AM"/>
        </w:rPr>
      </w:pPr>
      <w:r w:rsidRPr="00027A54">
        <w:rPr>
          <w:rFonts w:ascii="GHEA Grapalat" w:hAnsi="GHEA Grapalat"/>
          <w:b/>
          <w:lang w:val="hy-AM"/>
        </w:rPr>
        <w:t>Ա Մ Փ Ո Փ Ա Թ Ե Ր Թ</w:t>
      </w:r>
      <w:r w:rsidR="00027A54" w:rsidRPr="000849B6">
        <w:rPr>
          <w:rFonts w:ascii="GHEA Grapalat" w:hAnsi="GHEA Grapalat"/>
          <w:b/>
          <w:lang w:val="hy-AM"/>
        </w:rPr>
        <w:t xml:space="preserve"> </w:t>
      </w:r>
    </w:p>
    <w:p w:rsidR="00A675B6" w:rsidRDefault="00A675B6" w:rsidP="00FC0217">
      <w:pPr>
        <w:jc w:val="center"/>
        <w:rPr>
          <w:rFonts w:ascii="GHEA Grapalat" w:hAnsi="GHEA Grapalat"/>
          <w:b/>
          <w:lang w:val="hy-AM"/>
        </w:rPr>
      </w:pPr>
    </w:p>
    <w:p w:rsidR="00AA0773" w:rsidRPr="00E816CE" w:rsidRDefault="00A675B6" w:rsidP="00A675B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  <w:r w:rsidRPr="00B15FE3">
        <w:rPr>
          <w:rStyle w:val="Strong"/>
          <w:rFonts w:ascii="GHEA Grapalat" w:eastAsia="Batang" w:hAnsi="GHEA Grapalat"/>
        </w:rPr>
        <w:t>««ՀԱՅԱՍՏԱՆԻ ՀԱՆՐԱՊԵՏՈՒԹՅԱՆ 202</w:t>
      </w:r>
      <w:r>
        <w:rPr>
          <w:rStyle w:val="Strong"/>
          <w:rFonts w:ascii="GHEA Grapalat" w:eastAsia="Batang" w:hAnsi="GHEA Grapalat"/>
          <w:lang w:val="hy-AM"/>
        </w:rPr>
        <w:t>4</w:t>
      </w:r>
      <w:r w:rsidRPr="00B15FE3">
        <w:rPr>
          <w:rStyle w:val="Strong"/>
          <w:rFonts w:ascii="GHEA Grapalat" w:eastAsia="Batang" w:hAnsi="GHEA Grapalat"/>
        </w:rPr>
        <w:t xml:space="preserve"> ԹՎԱԿԱՆԻ ՊԵՏԱԿԱՆ ԲՅՈՒՋԵԻ ՄԱՍԻՆ» ՕՐԵՆՔՈՒՄ </w:t>
      </w:r>
      <w:r w:rsidRPr="00B15FE3">
        <w:rPr>
          <w:rStyle w:val="Strong"/>
          <w:rFonts w:ascii="GHEA Grapalat" w:eastAsia="Batang" w:hAnsi="GHEA Grapalat"/>
          <w:lang w:val="hy-AM"/>
        </w:rPr>
        <w:t>ՎԵՐԱԲԱՇԽՈՒՄ</w:t>
      </w:r>
      <w:r>
        <w:rPr>
          <w:rStyle w:val="Strong"/>
          <w:rFonts w:ascii="GHEA Grapalat" w:eastAsia="Batang" w:hAnsi="GHEA Grapalat"/>
        </w:rPr>
        <w:t xml:space="preserve"> ԵՎ </w:t>
      </w:r>
      <w:r w:rsidRPr="00B15FE3">
        <w:rPr>
          <w:rStyle w:val="Strong"/>
          <w:rFonts w:ascii="GHEA Grapalat" w:eastAsia="Batang" w:hAnsi="GHEA Grapalat"/>
        </w:rPr>
        <w:t>ՀԱՅԱՍՏԱՆԻ ՀԱՆՐԱՊԵՏՈՒԹՅԱՆ ԿԱՌԱՎԱՐՈՒԹՅԱՆ 202</w:t>
      </w:r>
      <w:r>
        <w:rPr>
          <w:rStyle w:val="Strong"/>
          <w:rFonts w:ascii="GHEA Grapalat" w:eastAsia="Batang" w:hAnsi="GHEA Grapalat"/>
        </w:rPr>
        <w:t>3</w:t>
      </w:r>
      <w:r w:rsidRPr="00B15FE3">
        <w:rPr>
          <w:rStyle w:val="Strong"/>
          <w:rFonts w:ascii="GHEA Grapalat" w:eastAsia="Batang" w:hAnsi="GHEA Grapalat"/>
        </w:rPr>
        <w:t xml:space="preserve"> ԹՎԱԿԱՆԻ ԴԵԿՏԵՄԲԵՐԻ 2</w:t>
      </w:r>
      <w:r>
        <w:rPr>
          <w:rStyle w:val="Strong"/>
          <w:rFonts w:ascii="GHEA Grapalat" w:eastAsia="Batang" w:hAnsi="GHEA Grapalat"/>
        </w:rPr>
        <w:t>8</w:t>
      </w:r>
      <w:r w:rsidRPr="00B15FE3">
        <w:rPr>
          <w:rStyle w:val="Strong"/>
          <w:rFonts w:ascii="GHEA Grapalat" w:eastAsia="Batang" w:hAnsi="GHEA Grapalat"/>
        </w:rPr>
        <w:t>-Ի</w:t>
      </w:r>
      <w:r>
        <w:rPr>
          <w:rStyle w:val="Strong"/>
          <w:rFonts w:ascii="GHEA Grapalat" w:eastAsia="Batang" w:hAnsi="GHEA Grapalat"/>
        </w:rPr>
        <w:t xml:space="preserve"> </w:t>
      </w:r>
      <w:r w:rsidRPr="00B15FE3">
        <w:rPr>
          <w:rStyle w:val="Strong"/>
          <w:rFonts w:ascii="GHEA Grapalat" w:eastAsia="Batang" w:hAnsi="GHEA Grapalat"/>
        </w:rPr>
        <w:t>N 2</w:t>
      </w:r>
      <w:r>
        <w:rPr>
          <w:rStyle w:val="Strong"/>
          <w:rFonts w:ascii="GHEA Grapalat" w:eastAsia="Batang" w:hAnsi="GHEA Grapalat"/>
          <w:lang w:val="hy-AM"/>
        </w:rPr>
        <w:t>323</w:t>
      </w:r>
      <w:r w:rsidRPr="00B15FE3">
        <w:rPr>
          <w:rStyle w:val="Strong"/>
          <w:rFonts w:ascii="GHEA Grapalat" w:eastAsia="Batang" w:hAnsi="GHEA Grapalat"/>
        </w:rPr>
        <w:t>-Ն ՈՐՈՇՄԱՆ ՄԵՋ ՓՈՓՈԽՈՒԹՅՈՒՆՆԵՐ</w:t>
      </w:r>
      <w:r w:rsidRPr="00B15FE3">
        <w:rPr>
          <w:rStyle w:val="Strong"/>
          <w:rFonts w:ascii="GHEA Grapalat" w:eastAsia="Batang" w:hAnsi="GHEA Grapalat"/>
          <w:lang w:val="hy-AM"/>
        </w:rPr>
        <w:t xml:space="preserve"> </w:t>
      </w:r>
      <w:r w:rsidRPr="00B15FE3">
        <w:rPr>
          <w:rStyle w:val="Strong"/>
          <w:rFonts w:ascii="GHEA Grapalat" w:eastAsia="Batang" w:hAnsi="GHEA Grapalat"/>
        </w:rPr>
        <w:t>ԿԱՏԱՐԵԼՈՒ</w:t>
      </w:r>
      <w:r>
        <w:rPr>
          <w:rStyle w:val="Strong"/>
          <w:rFonts w:ascii="GHEA Grapalat" w:eastAsia="Batang" w:hAnsi="GHEA Grapalat"/>
        </w:rPr>
        <w:t>, ԻՆՉՊԵՍ ՆԱԵՎ ՀԱՅԱՍՏԱՆԻ ՀԱՆՐԱՊԵՏՈՒԹՅԱՆ ՊԵՏԱԿԱՆ ԵԿԱՄՈՒՏՆԵՐԻ ԿՈՄԻՏԵԻՆ ԳՈՒՄԱՐ ՀԱՏԿԱՑՆԵԼՈՒ</w:t>
      </w:r>
      <w:r w:rsidRPr="00B15FE3">
        <w:rPr>
          <w:rStyle w:val="Strong"/>
          <w:rFonts w:ascii="GHEA Grapalat" w:eastAsia="Batang" w:hAnsi="GHEA Grapalat"/>
          <w:lang w:val="hy-AM"/>
        </w:rPr>
        <w:t xml:space="preserve"> </w:t>
      </w:r>
      <w:r w:rsidRPr="00B15FE3">
        <w:rPr>
          <w:rStyle w:val="Strong"/>
          <w:rFonts w:ascii="GHEA Grapalat" w:eastAsia="Batang" w:hAnsi="GHEA Grapalat"/>
        </w:rPr>
        <w:t>ՄԱՍԻՆ</w:t>
      </w:r>
      <w:r w:rsidR="00DE5E43" w:rsidRPr="00C85B0B">
        <w:rPr>
          <w:rFonts w:ascii="GHEA Grapalat" w:hAnsi="GHEA Grapalat" w:cs="Sylfaen"/>
          <w:b/>
          <w:lang w:val="hy-AM"/>
        </w:rPr>
        <w:t xml:space="preserve">» </w:t>
      </w:r>
      <w:r w:rsidR="004A6EED" w:rsidRPr="000849B6">
        <w:rPr>
          <w:rFonts w:ascii="GHEA Grapalat" w:hAnsi="GHEA Grapalat"/>
          <w:b/>
          <w:lang w:val="hy-AM"/>
        </w:rPr>
        <w:t>ՀԱՅԱՍՏԱՆԻ ՀԱՆՐԱՊԵՏՈՒԹՅԱՆ ԿԱՌԱՎԱՐՈՒԹՅԱՆ ՈՐՈՇՄԱՆ</w:t>
      </w:r>
      <w:r w:rsidR="004A6EED" w:rsidRPr="00E816CE">
        <w:rPr>
          <w:rFonts w:ascii="GHEA Grapalat" w:hAnsi="GHEA Grapalat"/>
          <w:b/>
          <w:lang w:val="hy-AM"/>
        </w:rPr>
        <w:t xml:space="preserve"> ՆԱԽԱԳԾԻ </w:t>
      </w:r>
    </w:p>
    <w:p w:rsidR="0076795E" w:rsidRPr="00027A54" w:rsidRDefault="0076795E" w:rsidP="00655ED2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69"/>
        <w:gridCol w:w="7301"/>
      </w:tblGrid>
      <w:tr w:rsidR="004A6EED" w:rsidRPr="00027A54" w:rsidTr="001C73C2">
        <w:trPr>
          <w:trHeight w:val="485"/>
        </w:trPr>
        <w:tc>
          <w:tcPr>
            <w:tcW w:w="73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75B6" w:rsidRPr="00A675B6" w:rsidRDefault="00027A54" w:rsidP="00A675B6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675B6">
              <w:rPr>
                <w:rFonts w:ascii="GHEA Grapalat" w:hAnsi="GHEA Grapalat"/>
                <w:b/>
              </w:rPr>
              <w:t>ՀՀ ֆինանսների նախարարություն</w:t>
            </w:r>
            <w:r w:rsidR="00A675B6" w:rsidRPr="00A675B6">
              <w:rPr>
                <w:rFonts w:ascii="GHEA Grapalat" w:hAnsi="GHEA Grapalat"/>
                <w:b/>
              </w:rPr>
              <w:t xml:space="preserve"> </w:t>
            </w:r>
          </w:p>
          <w:p w:rsidR="004A6EED" w:rsidRPr="00A675B6" w:rsidRDefault="00A675B6" w:rsidP="00A675B6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675B6">
              <w:rPr>
                <w:rFonts w:ascii="GHEA Grapalat" w:hAnsi="GHEA Grapalat"/>
                <w:b/>
              </w:rPr>
              <w:t>(աշխատանքային կարգով)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027A54" w:rsidRDefault="004A6EED" w:rsidP="00FB3323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</w:p>
        </w:tc>
      </w:tr>
      <w:tr w:rsidR="004A6EED" w:rsidRPr="00027A54" w:rsidTr="001C73C2">
        <w:trPr>
          <w:trHeight w:val="80"/>
        </w:trPr>
        <w:tc>
          <w:tcPr>
            <w:tcW w:w="73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EED" w:rsidRPr="00027A54" w:rsidRDefault="004A6EED" w:rsidP="00655ED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FB3323" w:rsidRDefault="004A6EED" w:rsidP="00655ED2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</w:p>
        </w:tc>
      </w:tr>
      <w:tr w:rsidR="00276084" w:rsidRPr="00A14FF7" w:rsidTr="001C73C2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276084" w:rsidRPr="009F62E6" w:rsidRDefault="00A675B6" w:rsidP="001C73C2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szCs w:val="16"/>
                <w:lang w:val="en-US"/>
              </w:rPr>
            </w:pPr>
            <w:r w:rsidRPr="0031313C">
              <w:rPr>
                <w:rFonts w:ascii="GHEA Grapalat" w:eastAsia="Calibri" w:hAnsi="GHEA Grapalat" w:cs="Arial Unicode"/>
                <w:bCs/>
                <w:noProof/>
                <w:lang w:val="hy-AM"/>
              </w:rPr>
              <w:t>ՀՀ կառավարության ««Հայաս</w:t>
            </w:r>
            <w:r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31313C">
              <w:rPr>
                <w:rFonts w:ascii="GHEA Grapalat" w:eastAsia="Calibri" w:hAnsi="GHEA Grapalat" w:cs="Arial Unicode"/>
                <w:bCs/>
                <w:noProof/>
                <w:lang w:val="hy-AM"/>
              </w:rPr>
              <w:t>տա</w:t>
            </w:r>
            <w:r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31313C">
              <w:rPr>
                <w:rFonts w:ascii="GHEA Grapalat" w:eastAsia="Calibri" w:hAnsi="GHEA Grapalat" w:cs="Arial Unicode"/>
                <w:bCs/>
                <w:noProof/>
                <w:lang w:val="hy-AM"/>
              </w:rPr>
              <w:t>նի Հան</w:t>
            </w:r>
            <w:r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31313C">
              <w:rPr>
                <w:rFonts w:ascii="GHEA Grapalat" w:eastAsia="Calibri" w:hAnsi="GHEA Grapalat" w:cs="Arial Unicode"/>
                <w:bCs/>
                <w:noProof/>
                <w:lang w:val="hy-AM"/>
              </w:rPr>
              <w:t>րա</w:t>
            </w:r>
            <w:r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31313C">
              <w:rPr>
                <w:rFonts w:ascii="GHEA Grapalat" w:eastAsia="Calibri" w:hAnsi="GHEA Grapalat" w:cs="Arial Unicode"/>
                <w:bCs/>
                <w:noProof/>
                <w:lang w:val="hy-AM"/>
              </w:rPr>
              <w:t>պետու</w:t>
            </w:r>
            <w:r w:rsidRPr="0031313C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  <w:t>թյան 202</w:t>
            </w:r>
            <w:r w:rsidRPr="0031313C">
              <w:rPr>
                <w:rFonts w:ascii="GHEA Grapalat" w:eastAsia="Calibri" w:hAnsi="GHEA Grapalat" w:cs="Arial Unicode"/>
                <w:bCs/>
                <w:noProof/>
                <w:lang w:val="fr-FR"/>
              </w:rPr>
              <w:t>4</w:t>
            </w:r>
            <w:r w:rsidRPr="0031313C">
              <w:rPr>
                <w:rFonts w:ascii="GHEA Grapalat" w:eastAsia="Calibri" w:hAnsi="GHEA Grapalat" w:cs="Arial Unicode"/>
                <w:bCs/>
                <w:noProof/>
                <w:lang w:val="hy-AM"/>
              </w:rPr>
              <w:t xml:space="preserve"> թվա</w:t>
            </w:r>
            <w:r w:rsidR="001C73C2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="001C73C2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="001C73C2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31313C">
              <w:rPr>
                <w:rFonts w:ascii="GHEA Grapalat" w:eastAsia="Calibri" w:hAnsi="GHEA Grapalat" w:cs="Arial Unicode"/>
                <w:bCs/>
                <w:noProof/>
                <w:lang w:val="hy-AM"/>
              </w:rPr>
              <w:t>կանի պետական բյուջեի մա</w:t>
            </w:r>
            <w:r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31313C">
              <w:rPr>
                <w:rFonts w:ascii="GHEA Grapalat" w:eastAsia="Calibri" w:hAnsi="GHEA Grapalat" w:cs="Arial Unicode"/>
                <w:bCs/>
                <w:noProof/>
                <w:lang w:val="hy-AM"/>
              </w:rPr>
              <w:t xml:space="preserve">սին» օրենքում </w:t>
            </w:r>
            <w:r>
              <w:rPr>
                <w:rFonts w:ascii="GHEA Grapalat" w:eastAsia="Calibri" w:hAnsi="GHEA Grapalat" w:cs="Arial Unicode"/>
                <w:bCs/>
                <w:noProof/>
              </w:rPr>
              <w:t>վերա</w:t>
            </w:r>
            <w:r>
              <w:rPr>
                <w:rFonts w:ascii="GHEA Grapalat" w:eastAsia="Calibri" w:hAnsi="GHEA Grapalat" w:cs="Arial Unicode"/>
                <w:bCs/>
                <w:noProof/>
              </w:rPr>
              <w:softHyphen/>
              <w:t xml:space="preserve">բաշխում </w:t>
            </w:r>
            <w:r w:rsidRPr="0031313C">
              <w:rPr>
                <w:rFonts w:ascii="GHEA Grapalat" w:eastAsia="Calibri" w:hAnsi="GHEA Grapalat" w:cs="Arial Unicode"/>
                <w:bCs/>
                <w:noProof/>
                <w:lang w:val="hy-AM"/>
              </w:rPr>
              <w:t>և Հա</w:t>
            </w:r>
            <w:r w:rsidR="001C73C2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31313C">
              <w:rPr>
                <w:rFonts w:ascii="GHEA Grapalat" w:eastAsia="Calibri" w:hAnsi="GHEA Grapalat" w:cs="Arial Unicode"/>
                <w:bCs/>
                <w:noProof/>
                <w:lang w:val="hy-AM"/>
              </w:rPr>
              <w:t>յաստանի Հանրա</w:t>
            </w:r>
            <w:r w:rsidRPr="0031313C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  <w:t>պետու</w:t>
            </w:r>
            <w:r w:rsidRPr="0031313C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  <w:t>թյան կառա</w:t>
            </w:r>
            <w:r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31313C">
              <w:rPr>
                <w:rFonts w:ascii="GHEA Grapalat" w:eastAsia="Calibri" w:hAnsi="GHEA Grapalat" w:cs="Arial Unicode"/>
                <w:bCs/>
                <w:noProof/>
                <w:lang w:val="hy-AM"/>
              </w:rPr>
              <w:t>վարու</w:t>
            </w:r>
            <w:r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31313C">
              <w:rPr>
                <w:rFonts w:ascii="GHEA Grapalat" w:eastAsia="Calibri" w:hAnsi="GHEA Grapalat" w:cs="Arial Unicode"/>
                <w:bCs/>
                <w:noProof/>
                <w:lang w:val="hy-AM"/>
              </w:rPr>
              <w:t>թյան 2023 թվակա</w:t>
            </w:r>
            <w:r w:rsidR="001C73C2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31313C">
              <w:rPr>
                <w:rFonts w:ascii="GHEA Grapalat" w:eastAsia="Calibri" w:hAnsi="GHEA Grapalat" w:cs="Arial Unicode"/>
                <w:bCs/>
                <w:noProof/>
                <w:lang w:val="hy-AM"/>
              </w:rPr>
              <w:t>նի դեկ</w:t>
            </w:r>
            <w:r w:rsidR="001C73C2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31313C">
              <w:rPr>
                <w:rFonts w:ascii="GHEA Grapalat" w:eastAsia="Calibri" w:hAnsi="GHEA Grapalat" w:cs="Arial Unicode"/>
                <w:bCs/>
                <w:noProof/>
                <w:lang w:val="hy-AM"/>
              </w:rPr>
              <w:t>տեմ</w:t>
            </w:r>
            <w:r w:rsidRPr="0031313C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  <w:t>բերի 28-ի N 2323-Ն որոշման մեջ փոփո</w:t>
            </w:r>
            <w:r w:rsidRPr="0031313C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  <w:t>խութ</w:t>
            </w:r>
            <w:r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31313C">
              <w:rPr>
                <w:rFonts w:ascii="GHEA Grapalat" w:eastAsia="Calibri" w:hAnsi="GHEA Grapalat" w:cs="Arial Unicode"/>
                <w:bCs/>
                <w:noProof/>
                <w:lang w:val="hy-AM"/>
              </w:rPr>
              <w:t>յուններ կա</w:t>
            </w:r>
            <w:r w:rsidR="001C73C2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="001C73C2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31313C">
              <w:rPr>
                <w:rFonts w:ascii="GHEA Grapalat" w:eastAsia="Calibri" w:hAnsi="GHEA Grapalat" w:cs="Arial Unicode"/>
                <w:bCs/>
                <w:noProof/>
                <w:lang w:val="hy-AM"/>
              </w:rPr>
              <w:t>տա</w:t>
            </w:r>
            <w:r w:rsidR="001C73C2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="001C73C2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31313C">
              <w:rPr>
                <w:rFonts w:ascii="GHEA Grapalat" w:eastAsia="Calibri" w:hAnsi="GHEA Grapalat" w:cs="Arial Unicode"/>
                <w:bCs/>
                <w:noProof/>
                <w:lang w:val="hy-AM"/>
              </w:rPr>
              <w:t>րե</w:t>
            </w:r>
            <w:r w:rsidR="001C73C2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31313C">
              <w:rPr>
                <w:rFonts w:ascii="GHEA Grapalat" w:eastAsia="Calibri" w:hAnsi="GHEA Grapalat" w:cs="Arial Unicode"/>
                <w:bCs/>
                <w:noProof/>
                <w:lang w:val="hy-AM"/>
              </w:rPr>
              <w:t>լու</w:t>
            </w:r>
            <w:r>
              <w:rPr>
                <w:rFonts w:ascii="GHEA Grapalat" w:eastAsia="Calibri" w:hAnsi="GHEA Grapalat" w:cs="Arial Unicode"/>
                <w:bCs/>
                <w:noProof/>
              </w:rPr>
              <w:t>, ինչպես նաև Հա</w:t>
            </w:r>
            <w:r>
              <w:rPr>
                <w:rFonts w:ascii="GHEA Grapalat" w:eastAsia="Calibri" w:hAnsi="GHEA Grapalat" w:cs="Arial Unicode"/>
                <w:bCs/>
                <w:noProof/>
              </w:rPr>
              <w:softHyphen/>
              <w:t>յաս</w:t>
            </w:r>
            <w:r>
              <w:rPr>
                <w:rFonts w:ascii="GHEA Grapalat" w:eastAsia="Calibri" w:hAnsi="GHEA Grapalat" w:cs="Arial Unicode"/>
                <w:bCs/>
                <w:noProof/>
              </w:rPr>
              <w:softHyphen/>
              <w:t>տանի Հանրա</w:t>
            </w:r>
            <w:r>
              <w:rPr>
                <w:rFonts w:ascii="GHEA Grapalat" w:eastAsia="Calibri" w:hAnsi="GHEA Grapalat" w:cs="Arial Unicode"/>
                <w:bCs/>
                <w:noProof/>
              </w:rPr>
              <w:softHyphen/>
              <w:t>պետու</w:t>
            </w:r>
            <w:r>
              <w:rPr>
                <w:rFonts w:ascii="GHEA Grapalat" w:eastAsia="Calibri" w:hAnsi="GHEA Grapalat" w:cs="Arial Unicode"/>
                <w:bCs/>
                <w:noProof/>
              </w:rPr>
              <w:softHyphen/>
              <w:t>թ</w:t>
            </w:r>
            <w:r>
              <w:rPr>
                <w:rFonts w:ascii="GHEA Grapalat" w:eastAsia="Calibri" w:hAnsi="GHEA Grapalat" w:cs="Arial Unicode"/>
                <w:bCs/>
                <w:noProof/>
              </w:rPr>
              <w:softHyphen/>
              <w:t>յան պե</w:t>
            </w:r>
            <w:r w:rsidR="001C73C2">
              <w:rPr>
                <w:rFonts w:ascii="GHEA Grapalat" w:eastAsia="Calibri" w:hAnsi="GHEA Grapalat" w:cs="Arial Unicode"/>
                <w:bCs/>
                <w:noProof/>
              </w:rPr>
              <w:softHyphen/>
            </w:r>
            <w:r>
              <w:rPr>
                <w:rFonts w:ascii="GHEA Grapalat" w:eastAsia="Calibri" w:hAnsi="GHEA Grapalat" w:cs="Arial Unicode"/>
                <w:bCs/>
                <w:noProof/>
              </w:rPr>
              <w:t>տա</w:t>
            </w:r>
            <w:r w:rsidR="001C73C2">
              <w:rPr>
                <w:rFonts w:ascii="GHEA Grapalat" w:eastAsia="Calibri" w:hAnsi="GHEA Grapalat" w:cs="Arial Unicode"/>
                <w:bCs/>
                <w:noProof/>
              </w:rPr>
              <w:softHyphen/>
            </w:r>
            <w:r w:rsidR="001C73C2">
              <w:rPr>
                <w:rFonts w:ascii="GHEA Grapalat" w:eastAsia="Calibri" w:hAnsi="GHEA Grapalat" w:cs="Arial Unicode"/>
                <w:bCs/>
                <w:noProof/>
              </w:rPr>
              <w:softHyphen/>
            </w:r>
            <w:r>
              <w:rPr>
                <w:rFonts w:ascii="GHEA Grapalat" w:eastAsia="Calibri" w:hAnsi="GHEA Grapalat" w:cs="Arial Unicode"/>
                <w:bCs/>
                <w:noProof/>
              </w:rPr>
              <w:t>կան եկա</w:t>
            </w:r>
            <w:r w:rsidR="001C73C2">
              <w:rPr>
                <w:rFonts w:ascii="GHEA Grapalat" w:eastAsia="Calibri" w:hAnsi="GHEA Grapalat" w:cs="Arial Unicode"/>
                <w:bCs/>
                <w:noProof/>
              </w:rPr>
              <w:softHyphen/>
            </w:r>
            <w:r>
              <w:rPr>
                <w:rFonts w:ascii="GHEA Grapalat" w:eastAsia="Calibri" w:hAnsi="GHEA Grapalat" w:cs="Arial Unicode"/>
                <w:bCs/>
                <w:noProof/>
              </w:rPr>
              <w:t>մուտների կոմի</w:t>
            </w:r>
            <w:r>
              <w:rPr>
                <w:rFonts w:ascii="GHEA Grapalat" w:eastAsia="Calibri" w:hAnsi="GHEA Grapalat" w:cs="Arial Unicode"/>
                <w:bCs/>
                <w:noProof/>
              </w:rPr>
              <w:softHyphen/>
              <w:t>տեին գումար հատկաց</w:t>
            </w:r>
            <w:r>
              <w:rPr>
                <w:rFonts w:ascii="GHEA Grapalat" w:eastAsia="Calibri" w:hAnsi="GHEA Grapalat" w:cs="Arial Unicode"/>
                <w:bCs/>
                <w:noProof/>
              </w:rPr>
              <w:softHyphen/>
              <w:t xml:space="preserve">նելու </w:t>
            </w:r>
            <w:r w:rsidRPr="0031313C">
              <w:rPr>
                <w:rFonts w:ascii="GHEA Grapalat" w:eastAsia="Calibri" w:hAnsi="GHEA Grapalat" w:cs="Arial Unicode"/>
                <w:bCs/>
                <w:noProof/>
                <w:lang w:val="hy-AM"/>
              </w:rPr>
              <w:t>մասին» որոշման նա</w:t>
            </w:r>
            <w:r w:rsidRPr="0031313C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31313C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="001C73C2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31313C">
              <w:rPr>
                <w:rFonts w:ascii="GHEA Grapalat" w:eastAsia="Calibri" w:hAnsi="GHEA Grapalat" w:cs="Arial Unicode"/>
                <w:bCs/>
                <w:noProof/>
                <w:lang w:val="hy-AM"/>
              </w:rPr>
              <w:t>խագ</w:t>
            </w:r>
            <w:r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31313C">
              <w:rPr>
                <w:rFonts w:ascii="GHEA Grapalat" w:eastAsia="Calibri" w:hAnsi="GHEA Grapalat" w:cs="Arial Unicode"/>
                <w:bCs/>
                <w:noProof/>
                <w:lang w:val="hy-AM"/>
              </w:rPr>
              <w:t>ծի</w:t>
            </w:r>
            <w:r>
              <w:rPr>
                <w:rFonts w:ascii="GHEA Grapalat" w:eastAsia="Calibri" w:hAnsi="GHEA Grapalat" w:cs="Arial Unicode"/>
                <w:bCs/>
                <w:noProof/>
                <w:lang w:val="en-US"/>
              </w:rPr>
              <w:t xml:space="preserve"> </w:t>
            </w:r>
            <w:r w:rsidR="009F62E6">
              <w:rPr>
                <w:rFonts w:ascii="GHEA Grapalat" w:hAnsi="GHEA Grapalat"/>
                <w:szCs w:val="16"/>
                <w:lang w:val="en-US"/>
              </w:rPr>
              <w:t>վերա</w:t>
            </w:r>
            <w:r>
              <w:rPr>
                <w:rFonts w:ascii="GHEA Grapalat" w:hAnsi="GHEA Grapalat"/>
                <w:szCs w:val="16"/>
                <w:lang w:val="en-US"/>
              </w:rPr>
              <w:softHyphen/>
            </w:r>
            <w:r w:rsidR="009F62E6">
              <w:rPr>
                <w:rFonts w:ascii="GHEA Grapalat" w:hAnsi="GHEA Grapalat"/>
                <w:szCs w:val="16"/>
                <w:lang w:val="en-US"/>
              </w:rPr>
              <w:t>բե</w:t>
            </w:r>
            <w:r>
              <w:rPr>
                <w:rFonts w:ascii="GHEA Grapalat" w:hAnsi="GHEA Grapalat"/>
                <w:szCs w:val="16"/>
                <w:lang w:val="en-US"/>
              </w:rPr>
              <w:softHyphen/>
            </w:r>
            <w:r w:rsidR="009F62E6">
              <w:rPr>
                <w:rFonts w:ascii="GHEA Grapalat" w:hAnsi="GHEA Grapalat"/>
                <w:szCs w:val="16"/>
                <w:lang w:val="en-US"/>
              </w:rPr>
              <w:t xml:space="preserve">րյալ </w:t>
            </w:r>
            <w:r w:rsidR="001C73C2">
              <w:rPr>
                <w:rFonts w:ascii="GHEA Grapalat" w:hAnsi="GHEA Grapalat"/>
                <w:szCs w:val="16"/>
                <w:lang w:val="en-US"/>
              </w:rPr>
              <w:t>առաջարկություններ չկան:</w:t>
            </w:r>
            <w:r w:rsidR="009F62E6" w:rsidRPr="00A675B6">
              <w:rPr>
                <w:rFonts w:ascii="GHEA Grapalat" w:hAnsi="GHEA Grapalat"/>
                <w:color w:val="FF0000"/>
                <w:szCs w:val="16"/>
                <w:lang w:val="en-US"/>
              </w:rPr>
              <w:t xml:space="preserve"> 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9AD" w:rsidRPr="00AE0173" w:rsidRDefault="008649AD" w:rsidP="009F62E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en-US" w:eastAsia="en-US"/>
              </w:rPr>
            </w:pPr>
          </w:p>
        </w:tc>
      </w:tr>
      <w:tr w:rsidR="00A675B6" w:rsidRPr="00A14FF7" w:rsidTr="001C73C2">
        <w:trPr>
          <w:trHeight w:val="80"/>
        </w:trPr>
        <w:tc>
          <w:tcPr>
            <w:tcW w:w="736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675B6" w:rsidRPr="00A675B6" w:rsidRDefault="00A675B6" w:rsidP="00A675B6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675B6">
              <w:rPr>
                <w:rFonts w:ascii="GHEA Grapalat" w:hAnsi="GHEA Grapalat"/>
                <w:b/>
              </w:rPr>
              <w:t>Ֆինանսատնտեսական նախարարական կոմիտեի նիստ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5B6" w:rsidRPr="00A675B6" w:rsidRDefault="00A675B6" w:rsidP="00A675B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A675B6">
              <w:rPr>
                <w:rFonts w:ascii="GHEA Grapalat" w:hAnsi="GHEA Grapalat"/>
                <w:b/>
                <w:sz w:val="24"/>
                <w:szCs w:val="24"/>
                <w:lang w:val="ru-RU"/>
              </w:rPr>
              <w:t>06.02.2024թ.</w:t>
            </w:r>
          </w:p>
        </w:tc>
      </w:tr>
      <w:tr w:rsidR="00A675B6" w:rsidRPr="00A14FF7" w:rsidTr="001C73C2">
        <w:trPr>
          <w:trHeight w:val="80"/>
        </w:trPr>
        <w:tc>
          <w:tcPr>
            <w:tcW w:w="73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75B6" w:rsidRPr="00A675B6" w:rsidRDefault="00A675B6" w:rsidP="00A675B6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5B6" w:rsidRPr="00A675B6" w:rsidRDefault="00A675B6" w:rsidP="00A675B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Հարց 11</w:t>
            </w:r>
          </w:p>
        </w:tc>
      </w:tr>
      <w:tr w:rsidR="00A675B6" w:rsidRPr="00E22C4B" w:rsidTr="001C73C2">
        <w:trPr>
          <w:trHeight w:val="3688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A675B6" w:rsidRPr="00625666" w:rsidRDefault="00A675B6" w:rsidP="001C73C2">
            <w:pPr>
              <w:spacing w:line="360" w:lineRule="auto"/>
              <w:jc w:val="both"/>
              <w:rPr>
                <w:rFonts w:ascii="GHEA Grapalat" w:hAnsi="GHEA Grapalat"/>
                <w:szCs w:val="16"/>
                <w:lang w:val="en-US"/>
              </w:rPr>
            </w:pPr>
            <w:r w:rsidRPr="0031313C">
              <w:rPr>
                <w:rFonts w:ascii="GHEA Grapalat" w:eastAsia="Calibri" w:hAnsi="GHEA Grapalat" w:cs="Arial Unicode"/>
                <w:bCs/>
                <w:noProof/>
                <w:lang w:val="hy-AM"/>
              </w:rPr>
              <w:lastRenderedPageBreak/>
              <w:t>ՀՀ կառավարության ««Հայաս</w:t>
            </w:r>
            <w:r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31313C">
              <w:rPr>
                <w:rFonts w:ascii="GHEA Grapalat" w:eastAsia="Calibri" w:hAnsi="GHEA Grapalat" w:cs="Arial Unicode"/>
                <w:bCs/>
                <w:noProof/>
                <w:lang w:val="hy-AM"/>
              </w:rPr>
              <w:t>տա</w:t>
            </w:r>
            <w:r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31313C">
              <w:rPr>
                <w:rFonts w:ascii="GHEA Grapalat" w:eastAsia="Calibri" w:hAnsi="GHEA Grapalat" w:cs="Arial Unicode"/>
                <w:bCs/>
                <w:noProof/>
                <w:lang w:val="hy-AM"/>
              </w:rPr>
              <w:t>նի Հան</w:t>
            </w:r>
            <w:r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31313C">
              <w:rPr>
                <w:rFonts w:ascii="GHEA Grapalat" w:eastAsia="Calibri" w:hAnsi="GHEA Grapalat" w:cs="Arial Unicode"/>
                <w:bCs/>
                <w:noProof/>
                <w:lang w:val="hy-AM"/>
              </w:rPr>
              <w:t>րա</w:t>
            </w:r>
            <w:r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31313C">
              <w:rPr>
                <w:rFonts w:ascii="GHEA Grapalat" w:eastAsia="Calibri" w:hAnsi="GHEA Grapalat" w:cs="Arial Unicode"/>
                <w:bCs/>
                <w:noProof/>
                <w:lang w:val="hy-AM"/>
              </w:rPr>
              <w:t>պետու</w:t>
            </w:r>
            <w:r w:rsidRPr="0031313C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  <w:t>թյան 202</w:t>
            </w:r>
            <w:r w:rsidRPr="0031313C">
              <w:rPr>
                <w:rFonts w:ascii="GHEA Grapalat" w:eastAsia="Calibri" w:hAnsi="GHEA Grapalat" w:cs="Arial Unicode"/>
                <w:bCs/>
                <w:noProof/>
                <w:lang w:val="fr-FR"/>
              </w:rPr>
              <w:t>4</w:t>
            </w:r>
            <w:r w:rsidRPr="0031313C">
              <w:rPr>
                <w:rFonts w:ascii="GHEA Grapalat" w:eastAsia="Calibri" w:hAnsi="GHEA Grapalat" w:cs="Arial Unicode"/>
                <w:bCs/>
                <w:noProof/>
                <w:lang w:val="hy-AM"/>
              </w:rPr>
              <w:t xml:space="preserve"> թվա</w:t>
            </w:r>
            <w:r w:rsidR="001C73C2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="007C68F6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31313C">
              <w:rPr>
                <w:rFonts w:ascii="GHEA Grapalat" w:eastAsia="Calibri" w:hAnsi="GHEA Grapalat" w:cs="Arial Unicode"/>
                <w:bCs/>
                <w:noProof/>
                <w:lang w:val="hy-AM"/>
              </w:rPr>
              <w:t>կանի պետական բյուջեի մա</w:t>
            </w:r>
            <w:r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31313C">
              <w:rPr>
                <w:rFonts w:ascii="GHEA Grapalat" w:eastAsia="Calibri" w:hAnsi="GHEA Grapalat" w:cs="Arial Unicode"/>
                <w:bCs/>
                <w:noProof/>
                <w:lang w:val="hy-AM"/>
              </w:rPr>
              <w:t xml:space="preserve">սին» օրենքում </w:t>
            </w:r>
            <w:r>
              <w:rPr>
                <w:rFonts w:ascii="GHEA Grapalat" w:eastAsia="Calibri" w:hAnsi="GHEA Grapalat" w:cs="Arial Unicode"/>
                <w:bCs/>
                <w:noProof/>
              </w:rPr>
              <w:t>վերա</w:t>
            </w:r>
            <w:r>
              <w:rPr>
                <w:rFonts w:ascii="GHEA Grapalat" w:eastAsia="Calibri" w:hAnsi="GHEA Grapalat" w:cs="Arial Unicode"/>
                <w:bCs/>
                <w:noProof/>
              </w:rPr>
              <w:softHyphen/>
              <w:t xml:space="preserve">բաշխում </w:t>
            </w:r>
            <w:r w:rsidRPr="0031313C">
              <w:rPr>
                <w:rFonts w:ascii="GHEA Grapalat" w:eastAsia="Calibri" w:hAnsi="GHEA Grapalat" w:cs="Arial Unicode"/>
                <w:bCs/>
                <w:noProof/>
                <w:lang w:val="hy-AM"/>
              </w:rPr>
              <w:t>և Հա</w:t>
            </w:r>
            <w:r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31313C">
              <w:rPr>
                <w:rFonts w:ascii="GHEA Grapalat" w:eastAsia="Calibri" w:hAnsi="GHEA Grapalat" w:cs="Arial Unicode"/>
                <w:bCs/>
                <w:noProof/>
                <w:lang w:val="hy-AM"/>
              </w:rPr>
              <w:t>յաստանի Հանրա</w:t>
            </w:r>
            <w:r w:rsidRPr="0031313C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  <w:t>պետու</w:t>
            </w:r>
            <w:r w:rsidRPr="0031313C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  <w:t>թյան կառա</w:t>
            </w:r>
            <w:r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31313C">
              <w:rPr>
                <w:rFonts w:ascii="GHEA Grapalat" w:eastAsia="Calibri" w:hAnsi="GHEA Grapalat" w:cs="Arial Unicode"/>
                <w:bCs/>
                <w:noProof/>
                <w:lang w:val="hy-AM"/>
              </w:rPr>
              <w:t>վարու</w:t>
            </w:r>
            <w:r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31313C">
              <w:rPr>
                <w:rFonts w:ascii="GHEA Grapalat" w:eastAsia="Calibri" w:hAnsi="GHEA Grapalat" w:cs="Arial Unicode"/>
                <w:bCs/>
                <w:noProof/>
                <w:lang w:val="hy-AM"/>
              </w:rPr>
              <w:t>թյան 2023 թվակա</w:t>
            </w:r>
            <w:r w:rsidR="001C73C2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31313C">
              <w:rPr>
                <w:rFonts w:ascii="GHEA Grapalat" w:eastAsia="Calibri" w:hAnsi="GHEA Grapalat" w:cs="Arial Unicode"/>
                <w:bCs/>
                <w:noProof/>
                <w:lang w:val="hy-AM"/>
              </w:rPr>
              <w:t>նի դեկտեմ</w:t>
            </w:r>
            <w:r w:rsidRPr="0031313C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  <w:t>բերի 28-ի N 2323-Ն որոշման մեջ փոփո</w:t>
            </w:r>
            <w:r w:rsidRPr="0031313C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  <w:t>խութ</w:t>
            </w:r>
            <w:r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31313C">
              <w:rPr>
                <w:rFonts w:ascii="GHEA Grapalat" w:eastAsia="Calibri" w:hAnsi="GHEA Grapalat" w:cs="Arial Unicode"/>
                <w:bCs/>
                <w:noProof/>
                <w:lang w:val="hy-AM"/>
              </w:rPr>
              <w:t>յուններ կա</w:t>
            </w:r>
            <w:r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31313C">
              <w:rPr>
                <w:rFonts w:ascii="GHEA Grapalat" w:eastAsia="Calibri" w:hAnsi="GHEA Grapalat" w:cs="Arial Unicode"/>
                <w:bCs/>
                <w:noProof/>
                <w:lang w:val="hy-AM"/>
              </w:rPr>
              <w:t>տա</w:t>
            </w:r>
            <w:r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31313C">
              <w:rPr>
                <w:rFonts w:ascii="GHEA Grapalat" w:eastAsia="Calibri" w:hAnsi="GHEA Grapalat" w:cs="Arial Unicode"/>
                <w:bCs/>
                <w:noProof/>
                <w:lang w:val="hy-AM"/>
              </w:rPr>
              <w:t>րելու</w:t>
            </w:r>
            <w:r>
              <w:rPr>
                <w:rFonts w:ascii="GHEA Grapalat" w:eastAsia="Calibri" w:hAnsi="GHEA Grapalat" w:cs="Arial Unicode"/>
                <w:bCs/>
                <w:noProof/>
              </w:rPr>
              <w:t>, ինչպես նաև Հա</w:t>
            </w:r>
            <w:r>
              <w:rPr>
                <w:rFonts w:ascii="GHEA Grapalat" w:eastAsia="Calibri" w:hAnsi="GHEA Grapalat" w:cs="Arial Unicode"/>
                <w:bCs/>
                <w:noProof/>
              </w:rPr>
              <w:softHyphen/>
              <w:t>յաս</w:t>
            </w:r>
            <w:r>
              <w:rPr>
                <w:rFonts w:ascii="GHEA Grapalat" w:eastAsia="Calibri" w:hAnsi="GHEA Grapalat" w:cs="Arial Unicode"/>
                <w:bCs/>
                <w:noProof/>
              </w:rPr>
              <w:softHyphen/>
              <w:t>տանի Հանրա</w:t>
            </w:r>
            <w:r>
              <w:rPr>
                <w:rFonts w:ascii="GHEA Grapalat" w:eastAsia="Calibri" w:hAnsi="GHEA Grapalat" w:cs="Arial Unicode"/>
                <w:bCs/>
                <w:noProof/>
              </w:rPr>
              <w:softHyphen/>
              <w:t>պետու</w:t>
            </w:r>
            <w:r>
              <w:rPr>
                <w:rFonts w:ascii="GHEA Grapalat" w:eastAsia="Calibri" w:hAnsi="GHEA Grapalat" w:cs="Arial Unicode"/>
                <w:bCs/>
                <w:noProof/>
              </w:rPr>
              <w:softHyphen/>
              <w:t>թ</w:t>
            </w:r>
            <w:r>
              <w:rPr>
                <w:rFonts w:ascii="GHEA Grapalat" w:eastAsia="Calibri" w:hAnsi="GHEA Grapalat" w:cs="Arial Unicode"/>
                <w:bCs/>
                <w:noProof/>
              </w:rPr>
              <w:softHyphen/>
              <w:t>յան պե</w:t>
            </w:r>
            <w:r w:rsidR="001C73C2">
              <w:rPr>
                <w:rFonts w:ascii="GHEA Grapalat" w:eastAsia="Calibri" w:hAnsi="GHEA Grapalat" w:cs="Arial Unicode"/>
                <w:bCs/>
                <w:noProof/>
              </w:rPr>
              <w:softHyphen/>
            </w:r>
            <w:r>
              <w:rPr>
                <w:rFonts w:ascii="GHEA Grapalat" w:eastAsia="Calibri" w:hAnsi="GHEA Grapalat" w:cs="Arial Unicode"/>
                <w:bCs/>
                <w:noProof/>
              </w:rPr>
              <w:t>տա</w:t>
            </w:r>
            <w:r w:rsidR="007C68F6">
              <w:rPr>
                <w:rFonts w:ascii="GHEA Grapalat" w:eastAsia="Calibri" w:hAnsi="GHEA Grapalat" w:cs="Arial Unicode"/>
                <w:bCs/>
                <w:noProof/>
              </w:rPr>
              <w:softHyphen/>
            </w:r>
            <w:r w:rsidR="001C73C2">
              <w:rPr>
                <w:rFonts w:ascii="GHEA Grapalat" w:eastAsia="Calibri" w:hAnsi="GHEA Grapalat" w:cs="Arial Unicode"/>
                <w:bCs/>
                <w:noProof/>
              </w:rPr>
              <w:softHyphen/>
            </w:r>
            <w:r>
              <w:rPr>
                <w:rFonts w:ascii="GHEA Grapalat" w:eastAsia="Calibri" w:hAnsi="GHEA Grapalat" w:cs="Arial Unicode"/>
                <w:bCs/>
                <w:noProof/>
              </w:rPr>
              <w:t>կան եկա</w:t>
            </w:r>
            <w:r>
              <w:rPr>
                <w:rFonts w:ascii="GHEA Grapalat" w:eastAsia="Calibri" w:hAnsi="GHEA Grapalat" w:cs="Arial Unicode"/>
                <w:bCs/>
                <w:noProof/>
              </w:rPr>
              <w:softHyphen/>
              <w:t>մուտների կոմի</w:t>
            </w:r>
            <w:r>
              <w:rPr>
                <w:rFonts w:ascii="GHEA Grapalat" w:eastAsia="Calibri" w:hAnsi="GHEA Grapalat" w:cs="Arial Unicode"/>
                <w:bCs/>
                <w:noProof/>
              </w:rPr>
              <w:softHyphen/>
              <w:t>տեին գումար հատկաց</w:t>
            </w:r>
            <w:r>
              <w:rPr>
                <w:rFonts w:ascii="GHEA Grapalat" w:eastAsia="Calibri" w:hAnsi="GHEA Grapalat" w:cs="Arial Unicode"/>
                <w:bCs/>
                <w:noProof/>
              </w:rPr>
              <w:softHyphen/>
              <w:t xml:space="preserve">նելու </w:t>
            </w:r>
            <w:r w:rsidRPr="0031313C">
              <w:rPr>
                <w:rFonts w:ascii="GHEA Grapalat" w:eastAsia="Calibri" w:hAnsi="GHEA Grapalat" w:cs="Arial Unicode"/>
                <w:bCs/>
                <w:noProof/>
                <w:lang w:val="hy-AM"/>
              </w:rPr>
              <w:t>մասին» որոշման նա</w:t>
            </w:r>
            <w:r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31313C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31313C"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  <w:t>խագ</w:t>
            </w:r>
            <w:r>
              <w:rPr>
                <w:rFonts w:ascii="GHEA Grapalat" w:eastAsia="Calibri" w:hAnsi="GHEA Grapalat" w:cs="Arial Unicode"/>
                <w:bCs/>
                <w:noProof/>
                <w:lang w:val="hy-AM"/>
              </w:rPr>
              <w:softHyphen/>
            </w:r>
            <w:r w:rsidRPr="0031313C">
              <w:rPr>
                <w:rFonts w:ascii="GHEA Grapalat" w:eastAsia="Calibri" w:hAnsi="GHEA Grapalat" w:cs="Arial Unicode"/>
                <w:bCs/>
                <w:noProof/>
                <w:lang w:val="hy-AM"/>
              </w:rPr>
              <w:t>ծի</w:t>
            </w:r>
            <w:r>
              <w:rPr>
                <w:rFonts w:ascii="GHEA Grapalat" w:hAnsi="GHEA Grapalat"/>
                <w:szCs w:val="16"/>
              </w:rPr>
              <w:t xml:space="preserve"> </w:t>
            </w:r>
            <w:r>
              <w:rPr>
                <w:rFonts w:ascii="GHEA Grapalat" w:hAnsi="GHEA Grapalat"/>
              </w:rPr>
              <w:t>քննարկման</w:t>
            </w:r>
            <w:r>
              <w:rPr>
                <w:rFonts w:ascii="GHEA Grapalat" w:hAnsi="GHEA Grapalat"/>
                <w:lang w:val="hy-AM"/>
              </w:rPr>
              <w:t xml:space="preserve"> ժամանակ ներկ</w:t>
            </w:r>
            <w:r>
              <w:rPr>
                <w:rFonts w:ascii="GHEA Grapalat" w:hAnsi="GHEA Grapalat"/>
                <w:lang w:val="en-US"/>
              </w:rPr>
              <w:t>ա</w:t>
            </w:r>
            <w:r>
              <w:rPr>
                <w:rFonts w:ascii="GHEA Grapalat" w:hAnsi="GHEA Grapalat"/>
                <w:lang w:val="en-US"/>
              </w:rPr>
              <w:softHyphen/>
            </w:r>
            <w:r>
              <w:rPr>
                <w:rFonts w:ascii="GHEA Grapalat" w:hAnsi="GHEA Grapalat"/>
                <w:lang w:val="hy-AM"/>
              </w:rPr>
              <w:t>յաց</w:t>
            </w:r>
            <w:r>
              <w:rPr>
                <w:rFonts w:ascii="GHEA Grapalat" w:hAnsi="GHEA Grapalat"/>
                <w:lang w:val="hy-AM"/>
              </w:rPr>
              <w:softHyphen/>
              <w:t>վել են առա</w:t>
            </w:r>
            <w:r w:rsidR="001C73C2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ջար</w:t>
            </w:r>
            <w:r>
              <w:rPr>
                <w:rFonts w:ascii="GHEA Grapalat" w:hAnsi="GHEA Grapalat"/>
                <w:lang w:val="hy-AM"/>
              </w:rPr>
              <w:softHyphen/>
              <w:t>կու</w:t>
            </w:r>
            <w:r>
              <w:rPr>
                <w:rFonts w:ascii="GHEA Grapalat" w:hAnsi="GHEA Grapalat"/>
                <w:lang w:val="hy-AM"/>
              </w:rPr>
              <w:softHyphen/>
              <w:t>թյուն</w:t>
            </w:r>
            <w:r>
              <w:rPr>
                <w:rFonts w:ascii="GHEA Grapalat" w:hAnsi="GHEA Grapalat"/>
                <w:lang w:val="hy-AM"/>
              </w:rPr>
              <w:softHyphen/>
              <w:t>ներ:</w:t>
            </w:r>
            <w:r w:rsidR="00625666">
              <w:rPr>
                <w:rFonts w:ascii="GHEA Grapalat" w:hAnsi="GHEA Grapalat"/>
                <w:lang w:val="en-US"/>
              </w:rPr>
              <w:t xml:space="preserve"> Մասնավորապես, առաջարկվել էր ֆի</w:t>
            </w:r>
            <w:r w:rsidR="001C73C2">
              <w:rPr>
                <w:rFonts w:ascii="GHEA Grapalat" w:hAnsi="GHEA Grapalat"/>
                <w:lang w:val="en-US"/>
              </w:rPr>
              <w:softHyphen/>
            </w:r>
            <w:r w:rsidR="00625666">
              <w:rPr>
                <w:rFonts w:ascii="GHEA Grapalat" w:hAnsi="GHEA Grapalat"/>
                <w:lang w:val="en-US"/>
              </w:rPr>
              <w:t>նան</w:t>
            </w:r>
            <w:r w:rsidR="001C73C2">
              <w:rPr>
                <w:rFonts w:ascii="GHEA Grapalat" w:hAnsi="GHEA Grapalat"/>
                <w:lang w:val="en-US"/>
              </w:rPr>
              <w:softHyphen/>
            </w:r>
            <w:r w:rsidR="00625666">
              <w:rPr>
                <w:rFonts w:ascii="GHEA Grapalat" w:hAnsi="GHEA Grapalat"/>
                <w:lang w:val="en-US"/>
              </w:rPr>
              <w:t>սա</w:t>
            </w:r>
            <w:r w:rsidR="001C73C2">
              <w:rPr>
                <w:rFonts w:ascii="GHEA Grapalat" w:hAnsi="GHEA Grapalat"/>
                <w:lang w:val="en-US"/>
              </w:rPr>
              <w:softHyphen/>
            </w:r>
            <w:r w:rsidR="001C73C2">
              <w:rPr>
                <w:rFonts w:ascii="GHEA Grapalat" w:hAnsi="GHEA Grapalat"/>
                <w:lang w:val="en-US"/>
              </w:rPr>
              <w:softHyphen/>
            </w:r>
            <w:r w:rsidR="00625666">
              <w:rPr>
                <w:rFonts w:ascii="GHEA Grapalat" w:hAnsi="GHEA Grapalat"/>
                <w:lang w:val="en-US"/>
              </w:rPr>
              <w:t>կան միջոց</w:t>
            </w:r>
            <w:r w:rsidR="006C737E">
              <w:rPr>
                <w:rFonts w:ascii="GHEA Grapalat" w:hAnsi="GHEA Grapalat"/>
                <w:lang w:val="en-US"/>
              </w:rPr>
              <w:softHyphen/>
            </w:r>
            <w:r w:rsidR="00625666">
              <w:rPr>
                <w:rFonts w:ascii="GHEA Grapalat" w:hAnsi="GHEA Grapalat"/>
                <w:lang w:val="en-US"/>
              </w:rPr>
              <w:t>ների հատկացումն իրականացնել ՀՀ կառա</w:t>
            </w:r>
            <w:r w:rsidR="001C73C2">
              <w:rPr>
                <w:rFonts w:ascii="GHEA Grapalat" w:hAnsi="GHEA Grapalat"/>
                <w:lang w:val="en-US"/>
              </w:rPr>
              <w:softHyphen/>
            </w:r>
            <w:r w:rsidR="00625666">
              <w:rPr>
                <w:rFonts w:ascii="GHEA Grapalat" w:hAnsi="GHEA Grapalat"/>
                <w:lang w:val="en-US"/>
              </w:rPr>
              <w:t>վա</w:t>
            </w:r>
            <w:r w:rsidR="001C73C2">
              <w:rPr>
                <w:rFonts w:ascii="GHEA Grapalat" w:hAnsi="GHEA Grapalat"/>
                <w:lang w:val="en-US"/>
              </w:rPr>
              <w:softHyphen/>
            </w:r>
            <w:r w:rsidR="00625666">
              <w:rPr>
                <w:rFonts w:ascii="GHEA Grapalat" w:hAnsi="GHEA Grapalat"/>
                <w:lang w:val="en-US"/>
              </w:rPr>
              <w:t>րու</w:t>
            </w:r>
            <w:r w:rsidR="001C73C2">
              <w:rPr>
                <w:rFonts w:ascii="GHEA Grapalat" w:hAnsi="GHEA Grapalat"/>
                <w:lang w:val="en-US"/>
              </w:rPr>
              <w:softHyphen/>
            </w:r>
            <w:r w:rsidR="00625666">
              <w:rPr>
                <w:rFonts w:ascii="GHEA Grapalat" w:hAnsi="GHEA Grapalat"/>
                <w:lang w:val="en-US"/>
              </w:rPr>
              <w:t>թյան պահուս</w:t>
            </w:r>
            <w:r w:rsidR="006C737E">
              <w:rPr>
                <w:rFonts w:ascii="GHEA Grapalat" w:hAnsi="GHEA Grapalat"/>
                <w:lang w:val="en-US"/>
              </w:rPr>
              <w:softHyphen/>
            </w:r>
            <w:r w:rsidR="00625666">
              <w:rPr>
                <w:rFonts w:ascii="GHEA Grapalat" w:hAnsi="GHEA Grapalat"/>
                <w:lang w:val="en-US"/>
              </w:rPr>
              <w:t>տային ֆոնդի միջոցների հաշվին՝ շուրջ 2.5 մլրդ դրամ, իսկ 1.2 մլրդ դրամի</w:t>
            </w:r>
            <w:r w:rsidR="00625666" w:rsidRPr="001C73C2">
              <w:rPr>
                <w:rFonts w:ascii="GHEA Grapalat" w:hAnsi="GHEA Grapalat"/>
                <w:lang w:val="hy-AM"/>
              </w:rPr>
              <w:t xml:space="preserve"> հատկացմանն</w:t>
            </w:r>
            <w:r w:rsidR="00625666">
              <w:rPr>
                <w:rFonts w:ascii="GHEA Grapalat" w:hAnsi="GHEA Grapalat"/>
                <w:lang w:val="en-US"/>
              </w:rPr>
              <w:t xml:space="preserve"> անդրադառնալ բյու</w:t>
            </w:r>
            <w:r w:rsidR="001C73C2">
              <w:rPr>
                <w:rFonts w:ascii="GHEA Grapalat" w:hAnsi="GHEA Grapalat"/>
                <w:lang w:val="en-US"/>
              </w:rPr>
              <w:softHyphen/>
            </w:r>
            <w:r w:rsidR="00625666">
              <w:rPr>
                <w:rFonts w:ascii="GHEA Grapalat" w:hAnsi="GHEA Grapalat"/>
                <w:lang w:val="en-US"/>
              </w:rPr>
              <w:t>ջե</w:t>
            </w:r>
            <w:r w:rsidR="001C73C2">
              <w:rPr>
                <w:rFonts w:ascii="GHEA Grapalat" w:hAnsi="GHEA Grapalat"/>
                <w:lang w:val="en-US"/>
              </w:rPr>
              <w:softHyphen/>
            </w:r>
            <w:r w:rsidR="00625666">
              <w:rPr>
                <w:rFonts w:ascii="GHEA Grapalat" w:hAnsi="GHEA Grapalat"/>
                <w:lang w:val="en-US"/>
              </w:rPr>
              <w:t>տային տարվա ընթա</w:t>
            </w:r>
            <w:r w:rsidR="00AC1D51">
              <w:rPr>
                <w:rFonts w:ascii="GHEA Grapalat" w:hAnsi="GHEA Grapalat"/>
                <w:lang w:val="en-US"/>
              </w:rPr>
              <w:softHyphen/>
            </w:r>
            <w:r w:rsidR="00625666">
              <w:rPr>
                <w:rFonts w:ascii="GHEA Grapalat" w:hAnsi="GHEA Grapalat"/>
                <w:lang w:val="en-US"/>
              </w:rPr>
              <w:t>ցքում ըստ անհրաժեշտության: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3C2" w:rsidRDefault="00A675B6" w:rsidP="001C73C2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bookmarkStart w:id="0" w:name="_GoBack"/>
            <w:bookmarkEnd w:id="0"/>
            <w:r w:rsidRPr="009E7197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Ընդունվել է:</w:t>
            </w:r>
          </w:p>
          <w:p w:rsidR="00A675B6" w:rsidRPr="001C73C2" w:rsidRDefault="00A675B6" w:rsidP="001C73C2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 xml:space="preserve">Նախագծում կատարվել </w:t>
            </w:r>
            <w:r>
              <w:rPr>
                <w:rFonts w:ascii="GHEA Grapalat" w:eastAsia="Calibri" w:hAnsi="GHEA Grapalat"/>
                <w:lang w:val="en-US" w:eastAsia="en-US"/>
              </w:rPr>
              <w:t>են համապատասխան</w:t>
            </w:r>
            <w:r>
              <w:rPr>
                <w:rFonts w:ascii="GHEA Grapalat" w:eastAsia="Calibri" w:hAnsi="GHEA Grapalat"/>
                <w:lang w:val="hy-AM" w:eastAsia="en-US"/>
              </w:rPr>
              <w:t xml:space="preserve"> փոփո</w:t>
            </w:r>
            <w:r>
              <w:rPr>
                <w:rFonts w:ascii="GHEA Grapalat" w:eastAsia="Calibri" w:hAnsi="GHEA Grapalat"/>
                <w:lang w:val="hy-AM" w:eastAsia="en-US"/>
              </w:rPr>
              <w:softHyphen/>
              <w:t>խու</w:t>
            </w:r>
            <w:r>
              <w:rPr>
                <w:rFonts w:ascii="GHEA Grapalat" w:eastAsia="Calibri" w:hAnsi="GHEA Grapalat"/>
                <w:lang w:val="hy-AM" w:eastAsia="en-US"/>
              </w:rPr>
              <w:softHyphen/>
              <w:t>թյու</w:t>
            </w:r>
            <w:r>
              <w:rPr>
                <w:rFonts w:ascii="GHEA Grapalat" w:eastAsia="Calibri" w:hAnsi="GHEA Grapalat"/>
                <w:lang w:val="en-US" w:eastAsia="en-US"/>
              </w:rPr>
              <w:t>ններ</w:t>
            </w:r>
            <w:r>
              <w:rPr>
                <w:rFonts w:ascii="GHEA Grapalat" w:eastAsia="Calibri" w:hAnsi="GHEA Grapalat"/>
                <w:lang w:val="hy-AM" w:eastAsia="en-US"/>
              </w:rPr>
              <w:t>։</w:t>
            </w:r>
          </w:p>
        </w:tc>
      </w:tr>
    </w:tbl>
    <w:p w:rsidR="00E07C63" w:rsidRPr="00027A54" w:rsidRDefault="00E07C63" w:rsidP="00E816CE">
      <w:pPr>
        <w:spacing w:line="360" w:lineRule="auto"/>
        <w:ind w:left="173" w:firstLine="283"/>
        <w:jc w:val="both"/>
        <w:rPr>
          <w:rFonts w:ascii="GHEA Grapalat" w:hAnsi="GHEA Grapalat"/>
          <w:lang w:val="hy-AM"/>
        </w:rPr>
      </w:pPr>
    </w:p>
    <w:sectPr w:rsidR="00E07C63" w:rsidRPr="00027A54" w:rsidSect="00FC0217">
      <w:footerReference w:type="default" r:id="rId8"/>
      <w:pgSz w:w="15840" w:h="12240" w:orient="landscape"/>
      <w:pgMar w:top="142" w:right="1440" w:bottom="42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5867" w:rsidRDefault="00AC5867" w:rsidP="00C96D23">
      <w:r>
        <w:separator/>
      </w:r>
    </w:p>
  </w:endnote>
  <w:endnote w:type="continuationSeparator" w:id="0">
    <w:p w:rsidR="00AC5867" w:rsidRDefault="00AC5867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C68F6">
      <w:rPr>
        <w:noProof/>
      </w:rPr>
      <w:t>1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5867" w:rsidRDefault="00AC5867" w:rsidP="00C96D23">
      <w:r>
        <w:separator/>
      </w:r>
    </w:p>
  </w:footnote>
  <w:footnote w:type="continuationSeparator" w:id="0">
    <w:p w:rsidR="00AC5867" w:rsidRDefault="00AC5867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C34F33"/>
    <w:multiLevelType w:val="hybridMultilevel"/>
    <w:tmpl w:val="09B02216"/>
    <w:lvl w:ilvl="0" w:tplc="3864A5B2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>
    <w:nsid w:val="225B2C90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4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C044F1D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0">
    <w:nsid w:val="5CCA05F6"/>
    <w:multiLevelType w:val="hybridMultilevel"/>
    <w:tmpl w:val="8FA4EB4C"/>
    <w:lvl w:ilvl="0" w:tplc="0C5A47B6">
      <w:start w:val="1"/>
      <w:numFmt w:val="decimal"/>
      <w:lvlText w:val="%1.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1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6C7572"/>
    <w:multiLevelType w:val="hybridMultilevel"/>
    <w:tmpl w:val="A4D8978C"/>
    <w:lvl w:ilvl="0" w:tplc="1D0EFAD6">
      <w:start w:val="3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4"/>
  </w:num>
  <w:num w:numId="4">
    <w:abstractNumId w:val="8"/>
  </w:num>
  <w:num w:numId="5">
    <w:abstractNumId w:val="6"/>
  </w:num>
  <w:num w:numId="6">
    <w:abstractNumId w:val="0"/>
  </w:num>
  <w:num w:numId="7">
    <w:abstractNumId w:val="14"/>
  </w:num>
  <w:num w:numId="8">
    <w:abstractNumId w:val="5"/>
  </w:num>
  <w:num w:numId="9">
    <w:abstractNumId w:val="1"/>
  </w:num>
  <w:num w:numId="10">
    <w:abstractNumId w:val="7"/>
  </w:num>
  <w:num w:numId="11">
    <w:abstractNumId w:val="10"/>
  </w:num>
  <w:num w:numId="12">
    <w:abstractNumId w:val="3"/>
  </w:num>
  <w:num w:numId="13">
    <w:abstractNumId w:val="12"/>
  </w:num>
  <w:num w:numId="14">
    <w:abstractNumId w:val="9"/>
  </w:num>
  <w:num w:numId="1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3B37"/>
    <w:rsid w:val="00024FE8"/>
    <w:rsid w:val="00027A54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17C"/>
    <w:rsid w:val="00067F60"/>
    <w:rsid w:val="00071514"/>
    <w:rsid w:val="00071E5E"/>
    <w:rsid w:val="000770EA"/>
    <w:rsid w:val="000841F5"/>
    <w:rsid w:val="000849B6"/>
    <w:rsid w:val="00087585"/>
    <w:rsid w:val="00091157"/>
    <w:rsid w:val="0009432E"/>
    <w:rsid w:val="000A070F"/>
    <w:rsid w:val="000A08C6"/>
    <w:rsid w:val="000A2EDA"/>
    <w:rsid w:val="000A352C"/>
    <w:rsid w:val="000A3BDD"/>
    <w:rsid w:val="000A3D3C"/>
    <w:rsid w:val="000A66B8"/>
    <w:rsid w:val="000A71F4"/>
    <w:rsid w:val="000B4826"/>
    <w:rsid w:val="000B6199"/>
    <w:rsid w:val="000B66DB"/>
    <w:rsid w:val="000B6C61"/>
    <w:rsid w:val="000B6F52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222D"/>
    <w:rsid w:val="000F25C2"/>
    <w:rsid w:val="000F4B48"/>
    <w:rsid w:val="001011A0"/>
    <w:rsid w:val="00105273"/>
    <w:rsid w:val="001058AA"/>
    <w:rsid w:val="001105E3"/>
    <w:rsid w:val="001116E9"/>
    <w:rsid w:val="00112007"/>
    <w:rsid w:val="0011698A"/>
    <w:rsid w:val="00116D1E"/>
    <w:rsid w:val="00120F1F"/>
    <w:rsid w:val="0012576E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61ACA"/>
    <w:rsid w:val="00161EB9"/>
    <w:rsid w:val="00165BB8"/>
    <w:rsid w:val="001700DB"/>
    <w:rsid w:val="00171861"/>
    <w:rsid w:val="00171C06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278F"/>
    <w:rsid w:val="0019340A"/>
    <w:rsid w:val="00193A28"/>
    <w:rsid w:val="001972D7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C73C2"/>
    <w:rsid w:val="001D2003"/>
    <w:rsid w:val="001D2098"/>
    <w:rsid w:val="001D6962"/>
    <w:rsid w:val="001D6FF7"/>
    <w:rsid w:val="001D71F2"/>
    <w:rsid w:val="001D7576"/>
    <w:rsid w:val="001E0F79"/>
    <w:rsid w:val="001E18C9"/>
    <w:rsid w:val="001E1B2E"/>
    <w:rsid w:val="001E201B"/>
    <w:rsid w:val="001E3174"/>
    <w:rsid w:val="001F0DD1"/>
    <w:rsid w:val="001F2C49"/>
    <w:rsid w:val="001F7686"/>
    <w:rsid w:val="00203854"/>
    <w:rsid w:val="00203BA6"/>
    <w:rsid w:val="00205704"/>
    <w:rsid w:val="002134F4"/>
    <w:rsid w:val="002138A6"/>
    <w:rsid w:val="00220C35"/>
    <w:rsid w:val="00221BA8"/>
    <w:rsid w:val="00221CE5"/>
    <w:rsid w:val="0022241D"/>
    <w:rsid w:val="00222DC8"/>
    <w:rsid w:val="002311E2"/>
    <w:rsid w:val="002332A0"/>
    <w:rsid w:val="00233D6D"/>
    <w:rsid w:val="00235E9E"/>
    <w:rsid w:val="00236F99"/>
    <w:rsid w:val="00237A4C"/>
    <w:rsid w:val="002446B6"/>
    <w:rsid w:val="00244B44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76084"/>
    <w:rsid w:val="00285668"/>
    <w:rsid w:val="00286629"/>
    <w:rsid w:val="002871AC"/>
    <w:rsid w:val="0029197C"/>
    <w:rsid w:val="0029393C"/>
    <w:rsid w:val="002A43D4"/>
    <w:rsid w:val="002A56C6"/>
    <w:rsid w:val="002A5D8F"/>
    <w:rsid w:val="002A7958"/>
    <w:rsid w:val="002B0ADA"/>
    <w:rsid w:val="002B4409"/>
    <w:rsid w:val="002B6A98"/>
    <w:rsid w:val="002C50E8"/>
    <w:rsid w:val="002C7D72"/>
    <w:rsid w:val="002D0006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05B45"/>
    <w:rsid w:val="00314987"/>
    <w:rsid w:val="003205F8"/>
    <w:rsid w:val="00321A3C"/>
    <w:rsid w:val="0032625D"/>
    <w:rsid w:val="00326913"/>
    <w:rsid w:val="00331E5E"/>
    <w:rsid w:val="0033598F"/>
    <w:rsid w:val="003371D0"/>
    <w:rsid w:val="00342B04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EFA"/>
    <w:rsid w:val="00380D1B"/>
    <w:rsid w:val="00382E35"/>
    <w:rsid w:val="00383BCD"/>
    <w:rsid w:val="00392DCD"/>
    <w:rsid w:val="0039373D"/>
    <w:rsid w:val="003A0334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138F3"/>
    <w:rsid w:val="0041520D"/>
    <w:rsid w:val="00422AA7"/>
    <w:rsid w:val="0042640A"/>
    <w:rsid w:val="00427769"/>
    <w:rsid w:val="004317D5"/>
    <w:rsid w:val="0043577C"/>
    <w:rsid w:val="00435C2B"/>
    <w:rsid w:val="004434A7"/>
    <w:rsid w:val="00444E62"/>
    <w:rsid w:val="0044739B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255B"/>
    <w:rsid w:val="0046356D"/>
    <w:rsid w:val="0046395B"/>
    <w:rsid w:val="0046490E"/>
    <w:rsid w:val="00466032"/>
    <w:rsid w:val="00481053"/>
    <w:rsid w:val="00484DBD"/>
    <w:rsid w:val="00494C26"/>
    <w:rsid w:val="004959B0"/>
    <w:rsid w:val="00495B24"/>
    <w:rsid w:val="004A02A9"/>
    <w:rsid w:val="004A217B"/>
    <w:rsid w:val="004A330B"/>
    <w:rsid w:val="004A6EED"/>
    <w:rsid w:val="004B100F"/>
    <w:rsid w:val="004B2ACD"/>
    <w:rsid w:val="004B3993"/>
    <w:rsid w:val="004B4A47"/>
    <w:rsid w:val="004B5954"/>
    <w:rsid w:val="004B7E66"/>
    <w:rsid w:val="004C01D8"/>
    <w:rsid w:val="004C3221"/>
    <w:rsid w:val="004C7400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0EEA"/>
    <w:rsid w:val="0051338B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26A8"/>
    <w:rsid w:val="0055325F"/>
    <w:rsid w:val="00554D2F"/>
    <w:rsid w:val="00562670"/>
    <w:rsid w:val="00565DBD"/>
    <w:rsid w:val="00566772"/>
    <w:rsid w:val="0056798D"/>
    <w:rsid w:val="0057027C"/>
    <w:rsid w:val="005712BE"/>
    <w:rsid w:val="00574D54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E091E"/>
    <w:rsid w:val="005E4023"/>
    <w:rsid w:val="005E4BC2"/>
    <w:rsid w:val="005E5745"/>
    <w:rsid w:val="005F39CF"/>
    <w:rsid w:val="00604032"/>
    <w:rsid w:val="00604783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666"/>
    <w:rsid w:val="00625DF7"/>
    <w:rsid w:val="0062631E"/>
    <w:rsid w:val="0063180B"/>
    <w:rsid w:val="00633CEB"/>
    <w:rsid w:val="00635C93"/>
    <w:rsid w:val="00637705"/>
    <w:rsid w:val="00644995"/>
    <w:rsid w:val="00645DE3"/>
    <w:rsid w:val="00651154"/>
    <w:rsid w:val="00653FB6"/>
    <w:rsid w:val="006549F2"/>
    <w:rsid w:val="00655ED2"/>
    <w:rsid w:val="00655F15"/>
    <w:rsid w:val="00655FEE"/>
    <w:rsid w:val="006569D3"/>
    <w:rsid w:val="00661BFB"/>
    <w:rsid w:val="00662DE4"/>
    <w:rsid w:val="00667287"/>
    <w:rsid w:val="0067445E"/>
    <w:rsid w:val="006769E8"/>
    <w:rsid w:val="00677E24"/>
    <w:rsid w:val="00683181"/>
    <w:rsid w:val="00683303"/>
    <w:rsid w:val="00683685"/>
    <w:rsid w:val="00684D53"/>
    <w:rsid w:val="0068573E"/>
    <w:rsid w:val="00686310"/>
    <w:rsid w:val="006907F5"/>
    <w:rsid w:val="00691231"/>
    <w:rsid w:val="0069562E"/>
    <w:rsid w:val="006979C3"/>
    <w:rsid w:val="00697C69"/>
    <w:rsid w:val="006A274D"/>
    <w:rsid w:val="006A3BFE"/>
    <w:rsid w:val="006B03AB"/>
    <w:rsid w:val="006B27F9"/>
    <w:rsid w:val="006B5BF8"/>
    <w:rsid w:val="006B6618"/>
    <w:rsid w:val="006B7AEA"/>
    <w:rsid w:val="006B7B90"/>
    <w:rsid w:val="006C04BC"/>
    <w:rsid w:val="006C176E"/>
    <w:rsid w:val="006C29B3"/>
    <w:rsid w:val="006C67C1"/>
    <w:rsid w:val="006C737E"/>
    <w:rsid w:val="006D2245"/>
    <w:rsid w:val="006E1307"/>
    <w:rsid w:val="006E544F"/>
    <w:rsid w:val="006E627B"/>
    <w:rsid w:val="006F1C52"/>
    <w:rsid w:val="006F3285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20779"/>
    <w:rsid w:val="00720D0F"/>
    <w:rsid w:val="00724165"/>
    <w:rsid w:val="00726316"/>
    <w:rsid w:val="00726C15"/>
    <w:rsid w:val="00732505"/>
    <w:rsid w:val="00734C5F"/>
    <w:rsid w:val="007446DA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1179"/>
    <w:rsid w:val="007830B0"/>
    <w:rsid w:val="00784204"/>
    <w:rsid w:val="00785B31"/>
    <w:rsid w:val="00790E46"/>
    <w:rsid w:val="0079746D"/>
    <w:rsid w:val="007A01E3"/>
    <w:rsid w:val="007A0E13"/>
    <w:rsid w:val="007A6E01"/>
    <w:rsid w:val="007B49CA"/>
    <w:rsid w:val="007B6562"/>
    <w:rsid w:val="007B6C46"/>
    <w:rsid w:val="007B7666"/>
    <w:rsid w:val="007C468F"/>
    <w:rsid w:val="007C68F6"/>
    <w:rsid w:val="007C6F11"/>
    <w:rsid w:val="007C72D7"/>
    <w:rsid w:val="007C7376"/>
    <w:rsid w:val="007D34E2"/>
    <w:rsid w:val="007E798D"/>
    <w:rsid w:val="007F4FB7"/>
    <w:rsid w:val="007F5849"/>
    <w:rsid w:val="007F5A87"/>
    <w:rsid w:val="007F60AA"/>
    <w:rsid w:val="00801B77"/>
    <w:rsid w:val="00801F1A"/>
    <w:rsid w:val="00807AC1"/>
    <w:rsid w:val="00810AEB"/>
    <w:rsid w:val="0081249B"/>
    <w:rsid w:val="00815BED"/>
    <w:rsid w:val="00816C7F"/>
    <w:rsid w:val="008219A8"/>
    <w:rsid w:val="00823483"/>
    <w:rsid w:val="008239A5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49AD"/>
    <w:rsid w:val="0086571F"/>
    <w:rsid w:val="0087009A"/>
    <w:rsid w:val="00872C5A"/>
    <w:rsid w:val="00875742"/>
    <w:rsid w:val="00877970"/>
    <w:rsid w:val="00882ECD"/>
    <w:rsid w:val="00887E27"/>
    <w:rsid w:val="00891B46"/>
    <w:rsid w:val="008A3802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D1F8E"/>
    <w:rsid w:val="008D2832"/>
    <w:rsid w:val="008D3ED5"/>
    <w:rsid w:val="008D79B6"/>
    <w:rsid w:val="008E03D8"/>
    <w:rsid w:val="008E11B0"/>
    <w:rsid w:val="008E150F"/>
    <w:rsid w:val="008E35A7"/>
    <w:rsid w:val="008E4E6C"/>
    <w:rsid w:val="008E5785"/>
    <w:rsid w:val="008E7B87"/>
    <w:rsid w:val="008F0694"/>
    <w:rsid w:val="008F2610"/>
    <w:rsid w:val="008F447B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14FC"/>
    <w:rsid w:val="00942ECF"/>
    <w:rsid w:val="0094341F"/>
    <w:rsid w:val="009446DF"/>
    <w:rsid w:val="00944D76"/>
    <w:rsid w:val="00947C26"/>
    <w:rsid w:val="00952173"/>
    <w:rsid w:val="009539FA"/>
    <w:rsid w:val="009540D6"/>
    <w:rsid w:val="0095435D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658"/>
    <w:rsid w:val="00976FF8"/>
    <w:rsid w:val="0098026B"/>
    <w:rsid w:val="0098099B"/>
    <w:rsid w:val="00982B7B"/>
    <w:rsid w:val="00983F9F"/>
    <w:rsid w:val="009869BF"/>
    <w:rsid w:val="00987129"/>
    <w:rsid w:val="00991068"/>
    <w:rsid w:val="00994AE3"/>
    <w:rsid w:val="0099565A"/>
    <w:rsid w:val="00997DB9"/>
    <w:rsid w:val="009A1735"/>
    <w:rsid w:val="009A3E60"/>
    <w:rsid w:val="009B0B8E"/>
    <w:rsid w:val="009B426F"/>
    <w:rsid w:val="009B558D"/>
    <w:rsid w:val="009B754E"/>
    <w:rsid w:val="009C0079"/>
    <w:rsid w:val="009C207A"/>
    <w:rsid w:val="009C2B1E"/>
    <w:rsid w:val="009C7F61"/>
    <w:rsid w:val="009D15B7"/>
    <w:rsid w:val="009D1E9A"/>
    <w:rsid w:val="009D34FA"/>
    <w:rsid w:val="009D3548"/>
    <w:rsid w:val="009E4938"/>
    <w:rsid w:val="009E61B8"/>
    <w:rsid w:val="009E673D"/>
    <w:rsid w:val="009E74FA"/>
    <w:rsid w:val="009F0173"/>
    <w:rsid w:val="009F2751"/>
    <w:rsid w:val="009F2F6D"/>
    <w:rsid w:val="009F3532"/>
    <w:rsid w:val="009F5150"/>
    <w:rsid w:val="009F62E6"/>
    <w:rsid w:val="00A000FC"/>
    <w:rsid w:val="00A00CB0"/>
    <w:rsid w:val="00A00D4D"/>
    <w:rsid w:val="00A050A8"/>
    <w:rsid w:val="00A064D6"/>
    <w:rsid w:val="00A11D03"/>
    <w:rsid w:val="00A14F33"/>
    <w:rsid w:val="00A14FF7"/>
    <w:rsid w:val="00A170FF"/>
    <w:rsid w:val="00A23FFB"/>
    <w:rsid w:val="00A24018"/>
    <w:rsid w:val="00A27386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675B6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6634"/>
    <w:rsid w:val="00AA75D4"/>
    <w:rsid w:val="00AB29E5"/>
    <w:rsid w:val="00AB3319"/>
    <w:rsid w:val="00AB4F06"/>
    <w:rsid w:val="00AB6C1A"/>
    <w:rsid w:val="00AC0795"/>
    <w:rsid w:val="00AC16A6"/>
    <w:rsid w:val="00AC1D51"/>
    <w:rsid w:val="00AC3A30"/>
    <w:rsid w:val="00AC5867"/>
    <w:rsid w:val="00AC68C2"/>
    <w:rsid w:val="00AC6989"/>
    <w:rsid w:val="00AC7E08"/>
    <w:rsid w:val="00AD354E"/>
    <w:rsid w:val="00AD4EA4"/>
    <w:rsid w:val="00AD659A"/>
    <w:rsid w:val="00AE0173"/>
    <w:rsid w:val="00AE5EF0"/>
    <w:rsid w:val="00AF5202"/>
    <w:rsid w:val="00AF7059"/>
    <w:rsid w:val="00AF7611"/>
    <w:rsid w:val="00AF7F1A"/>
    <w:rsid w:val="00B00133"/>
    <w:rsid w:val="00B003D3"/>
    <w:rsid w:val="00B01A8B"/>
    <w:rsid w:val="00B053DB"/>
    <w:rsid w:val="00B05C23"/>
    <w:rsid w:val="00B12855"/>
    <w:rsid w:val="00B12BD2"/>
    <w:rsid w:val="00B2089B"/>
    <w:rsid w:val="00B21DB7"/>
    <w:rsid w:val="00B2418E"/>
    <w:rsid w:val="00B263DA"/>
    <w:rsid w:val="00B2742C"/>
    <w:rsid w:val="00B3007C"/>
    <w:rsid w:val="00B31108"/>
    <w:rsid w:val="00B32570"/>
    <w:rsid w:val="00B33E52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315F"/>
    <w:rsid w:val="00B84A0E"/>
    <w:rsid w:val="00B871BC"/>
    <w:rsid w:val="00B915DB"/>
    <w:rsid w:val="00B92C66"/>
    <w:rsid w:val="00B946AF"/>
    <w:rsid w:val="00B975BA"/>
    <w:rsid w:val="00B979BC"/>
    <w:rsid w:val="00BA574F"/>
    <w:rsid w:val="00BB0C74"/>
    <w:rsid w:val="00BB170A"/>
    <w:rsid w:val="00BB35F7"/>
    <w:rsid w:val="00BC24B6"/>
    <w:rsid w:val="00BD52A0"/>
    <w:rsid w:val="00BE2660"/>
    <w:rsid w:val="00BE3AE8"/>
    <w:rsid w:val="00BE552B"/>
    <w:rsid w:val="00BE63E0"/>
    <w:rsid w:val="00BE6560"/>
    <w:rsid w:val="00BE772D"/>
    <w:rsid w:val="00C028E8"/>
    <w:rsid w:val="00C03599"/>
    <w:rsid w:val="00C04AF7"/>
    <w:rsid w:val="00C04EDD"/>
    <w:rsid w:val="00C07D7A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1CD8"/>
    <w:rsid w:val="00C32527"/>
    <w:rsid w:val="00C43120"/>
    <w:rsid w:val="00C45AB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4A3"/>
    <w:rsid w:val="00CC5C6B"/>
    <w:rsid w:val="00CC5D10"/>
    <w:rsid w:val="00CC781B"/>
    <w:rsid w:val="00CD0259"/>
    <w:rsid w:val="00CD3C09"/>
    <w:rsid w:val="00CD451E"/>
    <w:rsid w:val="00CD776E"/>
    <w:rsid w:val="00CE0F57"/>
    <w:rsid w:val="00CE2AEC"/>
    <w:rsid w:val="00CE547F"/>
    <w:rsid w:val="00CF0184"/>
    <w:rsid w:val="00CF49CB"/>
    <w:rsid w:val="00CF7708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58B6"/>
    <w:rsid w:val="00D4007C"/>
    <w:rsid w:val="00D40C17"/>
    <w:rsid w:val="00D43C06"/>
    <w:rsid w:val="00D5098C"/>
    <w:rsid w:val="00D54711"/>
    <w:rsid w:val="00D56FAB"/>
    <w:rsid w:val="00D64E73"/>
    <w:rsid w:val="00D72176"/>
    <w:rsid w:val="00D72430"/>
    <w:rsid w:val="00D72E3C"/>
    <w:rsid w:val="00D750FD"/>
    <w:rsid w:val="00D7657B"/>
    <w:rsid w:val="00D807D0"/>
    <w:rsid w:val="00D83E99"/>
    <w:rsid w:val="00D867CF"/>
    <w:rsid w:val="00D8766C"/>
    <w:rsid w:val="00D90477"/>
    <w:rsid w:val="00D91F09"/>
    <w:rsid w:val="00D93682"/>
    <w:rsid w:val="00D943C4"/>
    <w:rsid w:val="00D94F30"/>
    <w:rsid w:val="00D96217"/>
    <w:rsid w:val="00D9687F"/>
    <w:rsid w:val="00DA1659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F58"/>
    <w:rsid w:val="00DE5E43"/>
    <w:rsid w:val="00DE7895"/>
    <w:rsid w:val="00DE797F"/>
    <w:rsid w:val="00DF2BBC"/>
    <w:rsid w:val="00DF3BA0"/>
    <w:rsid w:val="00DF5898"/>
    <w:rsid w:val="00DF7F11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19D2"/>
    <w:rsid w:val="00E1240D"/>
    <w:rsid w:val="00E13F66"/>
    <w:rsid w:val="00E14EE6"/>
    <w:rsid w:val="00E158B1"/>
    <w:rsid w:val="00E16EE9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719C0"/>
    <w:rsid w:val="00E71C1B"/>
    <w:rsid w:val="00E72F28"/>
    <w:rsid w:val="00E74A6D"/>
    <w:rsid w:val="00E77638"/>
    <w:rsid w:val="00E7782E"/>
    <w:rsid w:val="00E816CE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464C"/>
    <w:rsid w:val="00EF79FC"/>
    <w:rsid w:val="00F0071B"/>
    <w:rsid w:val="00F00AFF"/>
    <w:rsid w:val="00F01C27"/>
    <w:rsid w:val="00F02EF2"/>
    <w:rsid w:val="00F0325C"/>
    <w:rsid w:val="00F12054"/>
    <w:rsid w:val="00F1520A"/>
    <w:rsid w:val="00F175F9"/>
    <w:rsid w:val="00F17BAC"/>
    <w:rsid w:val="00F22701"/>
    <w:rsid w:val="00F24C7D"/>
    <w:rsid w:val="00F250DC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79BB"/>
    <w:rsid w:val="00F7122E"/>
    <w:rsid w:val="00F71A83"/>
    <w:rsid w:val="00F73932"/>
    <w:rsid w:val="00F77FB9"/>
    <w:rsid w:val="00F77FBA"/>
    <w:rsid w:val="00F87A9C"/>
    <w:rsid w:val="00F918EF"/>
    <w:rsid w:val="00F92139"/>
    <w:rsid w:val="00F93B46"/>
    <w:rsid w:val="00F96AFA"/>
    <w:rsid w:val="00F96C85"/>
    <w:rsid w:val="00FA5EC4"/>
    <w:rsid w:val="00FA7210"/>
    <w:rsid w:val="00FB3323"/>
    <w:rsid w:val="00FB6CF5"/>
    <w:rsid w:val="00FC0046"/>
    <w:rsid w:val="00FC0217"/>
    <w:rsid w:val="00FC6A12"/>
    <w:rsid w:val="00FD2138"/>
    <w:rsid w:val="00FD3229"/>
    <w:rsid w:val="00FD3A6D"/>
    <w:rsid w:val="00FD5B70"/>
    <w:rsid w:val="00FE2DEC"/>
    <w:rsid w:val="00FE5D1F"/>
    <w:rsid w:val="00FE6627"/>
    <w:rsid w:val="00FF124B"/>
    <w:rsid w:val="00FF16BE"/>
    <w:rsid w:val="00FF264D"/>
    <w:rsid w:val="00FF308E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672B4A-EA56-4716-A52C-756C64C7D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2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1643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>https://mul2.gov.am/tasks/926808/oneclick/5.Ampopatert.docx?token=67c612f7ee91ef4853b5af4b7af83b57</cp:keywords>
  <cp:lastModifiedBy>Armine S. Vardanyan</cp:lastModifiedBy>
  <cp:revision>52</cp:revision>
  <cp:lastPrinted>2022-03-16T13:35:00Z</cp:lastPrinted>
  <dcterms:created xsi:type="dcterms:W3CDTF">2021-11-12T12:51:00Z</dcterms:created>
  <dcterms:modified xsi:type="dcterms:W3CDTF">2024-02-07T11:53:00Z</dcterms:modified>
</cp:coreProperties>
</file>