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12F4" w14:textId="137683F8" w:rsidR="00701F7B" w:rsidRPr="006E44BA" w:rsidRDefault="008566F2" w:rsidP="006E44BA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6E44BA">
        <w:rPr>
          <w:rFonts w:ascii="GHEA Grapalat" w:hAnsi="GHEA Grapalat"/>
          <w:sz w:val="24"/>
          <w:szCs w:val="24"/>
          <w:lang w:val="hy-AM"/>
        </w:rPr>
        <w:t>ՆԱԽԱԳԻԾ</w:t>
      </w:r>
    </w:p>
    <w:p w14:paraId="7C78EDB8" w14:textId="4CE8BAEB" w:rsidR="00701F7B" w:rsidRPr="006E44BA" w:rsidRDefault="00701F7B" w:rsidP="006E44B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549FED7C" w14:textId="7D49677B" w:rsidR="00701F7B" w:rsidRPr="006E44BA" w:rsidRDefault="00701F7B" w:rsidP="00E6786F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E44B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16669DB1" w14:textId="77777777" w:rsidR="00701F7B" w:rsidRPr="006E44BA" w:rsidRDefault="00701F7B" w:rsidP="006E44B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6E44BA">
        <w:rPr>
          <w:rFonts w:ascii="GHEA Grapalat" w:hAnsi="GHEA Grapalat"/>
          <w:sz w:val="24"/>
          <w:szCs w:val="24"/>
          <w:lang w:val="hy-AM"/>
        </w:rPr>
        <w:t>Ո Ր Ո Շ ՈՒ Մ</w:t>
      </w:r>
    </w:p>
    <w:p w14:paraId="79BC5B80" w14:textId="77777777" w:rsidR="00701F7B" w:rsidRPr="006E44BA" w:rsidRDefault="00701F7B" w:rsidP="006E44BA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43BBF2D" w14:textId="5819E721" w:rsidR="009C3A8E" w:rsidRPr="006E44BA" w:rsidRDefault="009C3A8E" w:rsidP="006E44BA">
      <w:pPr>
        <w:spacing w:line="360" w:lineRule="auto"/>
        <w:ind w:left="270" w:firstLine="54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6E44BA">
        <w:rPr>
          <w:rFonts w:ascii="GHEA Grapalat" w:eastAsia="Calibri" w:hAnsi="GHEA Grapalat" w:cs="Sylfaen"/>
          <w:sz w:val="24"/>
          <w:szCs w:val="24"/>
          <w:lang w:val="af-ZA"/>
        </w:rPr>
        <w:t>«___» _________ 20</w:t>
      </w:r>
      <w:r w:rsidR="00AF2E8B" w:rsidRPr="006E44BA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 w:rsidR="0092097C" w:rsidRPr="00D12091">
        <w:rPr>
          <w:rFonts w:ascii="GHEA Grapalat" w:eastAsia="Calibri" w:hAnsi="GHEA Grapalat" w:cs="Sylfaen"/>
          <w:sz w:val="24"/>
          <w:szCs w:val="24"/>
          <w:lang w:val="hy-AM"/>
        </w:rPr>
        <w:t>4</w:t>
      </w:r>
      <w:r w:rsidRPr="006E44BA">
        <w:rPr>
          <w:rFonts w:ascii="GHEA Grapalat" w:eastAsia="Calibri" w:hAnsi="GHEA Grapalat" w:cs="Sylfaen"/>
          <w:sz w:val="24"/>
          <w:szCs w:val="24"/>
          <w:lang w:val="af-ZA"/>
        </w:rPr>
        <w:t xml:space="preserve"> թվական N __ -</w:t>
      </w:r>
      <w:r w:rsidRPr="006E44BA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14:paraId="385B31B6" w14:textId="192CDDDD" w:rsidR="00AB0E68" w:rsidRPr="006E44BA" w:rsidRDefault="00AB0E68" w:rsidP="006E44B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2CB8212B" w14:textId="186CDAB7" w:rsidR="000A2E47" w:rsidRPr="00145AF8" w:rsidRDefault="00B83A0B" w:rsidP="000A2E47">
      <w:pPr>
        <w:pStyle w:val="mechtex"/>
        <w:spacing w:line="360" w:lineRule="auto"/>
        <w:ind w:left="1050"/>
        <w:rPr>
          <w:rFonts w:ascii="GHEA Grapalat" w:eastAsiaTheme="minorHAnsi" w:hAnsi="GHEA Grapalat" w:cstheme="minorBidi"/>
          <w:sz w:val="24"/>
          <w:szCs w:val="24"/>
          <w:lang w:eastAsia="en-US"/>
        </w:rPr>
      </w:pPr>
      <w:r w:rsidRPr="00DC38C9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="000A2E47" w:rsidRPr="00DC38C9">
        <w:rPr>
          <w:rFonts w:ascii="GHEA Grapalat" w:hAnsi="GHEA Grapalat" w:cs="Sylfaen"/>
          <w:sz w:val="24"/>
          <w:szCs w:val="24"/>
          <w:lang w:val="hy-AM"/>
        </w:rPr>
        <w:t xml:space="preserve">ՀԱՆՐԱՊԵՏՈՒԹՅԱՆ </w:t>
      </w:r>
      <w:r w:rsidRPr="00DC38C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A2E47" w:rsidRPr="00DC38C9">
        <w:rPr>
          <w:rFonts w:ascii="GHEA Grapalat" w:eastAsiaTheme="minorHAnsi" w:hAnsi="GHEA Grapalat" w:cstheme="minorBidi"/>
          <w:sz w:val="24"/>
          <w:szCs w:val="24"/>
          <w:lang w:eastAsia="en-US"/>
        </w:rPr>
        <w:t xml:space="preserve">ԿԱՌԱՎԱՐՈՒԹՅԱՆ </w:t>
      </w:r>
      <w:r w:rsidR="000A2E47" w:rsidRPr="00DC38C9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2021  ԹՎԱԿԱՆԻ ՀՈՒՆԻՍԻ  3-Ի N 927-Լ ՈՐՈՇՄԱՆ </w:t>
      </w:r>
      <w:r w:rsidR="00FE7E43" w:rsidRPr="00DC38C9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ՄԵՋ </w:t>
      </w:r>
      <w:r w:rsidR="00FE7E43" w:rsidRPr="008A07FA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ՓՈՓՈԽՈՒԹՅՈՒՆՆԵՐ</w:t>
      </w:r>
      <w:r w:rsidR="00DC638C" w:rsidRPr="008A07FA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634A13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ԵՎ ԼՐԱՑՈՒՄՆԵՐ </w:t>
      </w:r>
      <w:r w:rsidR="000A2E47" w:rsidRPr="00DC38C9">
        <w:rPr>
          <w:rFonts w:ascii="GHEA Grapalat" w:eastAsiaTheme="minorHAnsi" w:hAnsi="GHEA Grapalat" w:cstheme="minorBidi"/>
          <w:sz w:val="24"/>
          <w:szCs w:val="24"/>
          <w:lang w:eastAsia="en-US"/>
        </w:rPr>
        <w:t>ԿԱՏԱՐԵԼՈՒ ՄԱՍԻՆ</w:t>
      </w:r>
    </w:p>
    <w:p w14:paraId="4B6EA3ED" w14:textId="044F20C0" w:rsidR="001215E1" w:rsidRDefault="001215E1" w:rsidP="006E44BA">
      <w:pPr>
        <w:spacing w:line="360" w:lineRule="auto"/>
        <w:jc w:val="both"/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</w:pPr>
    </w:p>
    <w:p w14:paraId="77F5C604" w14:textId="264626E7" w:rsidR="0007692F" w:rsidRPr="00F00966" w:rsidRDefault="0007692F" w:rsidP="000C4F88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b/>
          <w:bCs/>
          <w:iCs/>
          <w:shd w:val="clear" w:color="auto" w:fill="FFFFFF"/>
          <w:lang w:val="hy-AM"/>
        </w:rPr>
      </w:pPr>
      <w:r w:rsidRPr="00F00966">
        <w:rPr>
          <w:rFonts w:ascii="GHEA Grapalat" w:hAnsi="GHEA Grapalat"/>
          <w:bCs/>
          <w:shd w:val="clear" w:color="auto" w:fill="FFFFFF"/>
          <w:lang w:val="hy-AM"/>
        </w:rPr>
        <w:t>Ղեկավարվելով «Նորմատիվ իրավական ակտերի մասին» օրենքի 33–րդ և 34-րդ հոդվածներով՝ Հայաստանի Հանրապետության կառավարությունը</w:t>
      </w:r>
      <w:r w:rsidRPr="00F00966">
        <w:rPr>
          <w:rFonts w:ascii="Calibri" w:hAnsi="Calibri" w:cs="Calibri"/>
          <w:bCs/>
          <w:shd w:val="clear" w:color="auto" w:fill="FFFFFF"/>
          <w:lang w:val="hy-AM"/>
        </w:rPr>
        <w:t> </w:t>
      </w:r>
      <w:r w:rsidRPr="00F00966">
        <w:rPr>
          <w:rStyle w:val="Emphasis"/>
          <w:rFonts w:ascii="GHEA Grapalat" w:hAnsi="GHEA Grapalat"/>
          <w:b/>
          <w:bCs/>
          <w:shd w:val="clear" w:color="auto" w:fill="FFFFFF"/>
          <w:lang w:val="hy-AM"/>
        </w:rPr>
        <w:t>որոշում է.</w:t>
      </w:r>
    </w:p>
    <w:p w14:paraId="3B6F4D5B" w14:textId="3FD10B9D" w:rsidR="001C41DE" w:rsidRPr="00676756" w:rsidRDefault="000F47D5" w:rsidP="000C4F88">
      <w:pPr>
        <w:pStyle w:val="norm"/>
        <w:numPr>
          <w:ilvl w:val="0"/>
          <w:numId w:val="8"/>
        </w:numPr>
        <w:tabs>
          <w:tab w:val="left" w:pos="426"/>
          <w:tab w:val="left" w:pos="567"/>
        </w:tabs>
        <w:spacing w:line="360" w:lineRule="auto"/>
        <w:ind w:left="0" w:firstLine="284"/>
        <w:rPr>
          <w:rFonts w:ascii="GHEA Grapalat" w:hAnsi="GHEA Grapalat" w:cs="Sylfaen"/>
          <w:sz w:val="24"/>
          <w:szCs w:val="24"/>
          <w:lang w:val="hy-AM"/>
        </w:rPr>
      </w:pPr>
      <w:r w:rsidRPr="00CC5ED4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Հայաստանի Հանրապետության կառավարության 2021 թվականի հունիսի 3</w:t>
      </w:r>
      <w:r w:rsidRPr="00CC5ED4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–ի </w:t>
      </w:r>
      <w:r w:rsidRPr="00CC5ED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</w:t>
      </w:r>
      <w:r w:rsidRPr="00CC5ED4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Հայաստանի Հանրապետությունում ինտենսիվ այգեգործության զարգացման, արդիական տեխնոլոգիաների ներդրման և ոչ ավանդական բարձրարժեք մշակաբույսերի արտադրության խթանման պետական աջակցության 2021-2023 թվականների ծրագիրը հաստատելու և Հայաստանի Հանրապետության կառավարության 2019 թվականի մարտի 29-ի N 361-Լ, 2019 թվականի ապրիլի 4-ի N 362-Լ և 2019 թվականի մարտի 7-ի N 212-Լ որոշումներն ուժը կորցրած ճանաչելու մասին» N 927–Լ որոշման</w:t>
      </w:r>
      <w:r w:rsidR="00824EA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824EAA" w:rsidRPr="00824EAA">
        <w:rPr>
          <w:rFonts w:ascii="GHEA Grapalat" w:eastAsiaTheme="minorHAnsi" w:hAnsi="GHEA Grapalat" w:cs="Sylfaen"/>
          <w:sz w:val="24"/>
          <w:szCs w:val="24"/>
          <w:lang w:val="hy-AM" w:eastAsia="en-US"/>
        </w:rPr>
        <w:t>(</w:t>
      </w:r>
      <w:r w:rsidR="00824EAA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այսուհետ՝ </w:t>
      </w:r>
      <w:r w:rsidR="00B267BF">
        <w:rPr>
          <w:rFonts w:ascii="GHEA Grapalat" w:eastAsiaTheme="minorHAnsi" w:hAnsi="GHEA Grapalat" w:cs="Sylfaen"/>
          <w:sz w:val="24"/>
          <w:szCs w:val="24"/>
          <w:lang w:val="hy-AM" w:eastAsia="en-US"/>
        </w:rPr>
        <w:t>Որոշում</w:t>
      </w:r>
      <w:r w:rsidR="00824EAA" w:rsidRPr="00824EAA">
        <w:rPr>
          <w:rFonts w:ascii="GHEA Grapalat" w:eastAsiaTheme="minorHAnsi" w:hAnsi="GHEA Grapalat" w:cs="Sylfaen"/>
          <w:sz w:val="24"/>
          <w:szCs w:val="24"/>
          <w:lang w:val="hy-AM" w:eastAsia="en-US"/>
        </w:rPr>
        <w:t>)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="001C41DE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մեջ </w:t>
      </w:r>
      <w:r w:rsidR="001C41DE" w:rsidRPr="00676756">
        <w:rPr>
          <w:rFonts w:ascii="GHEA Grapalat" w:eastAsiaTheme="minorHAnsi" w:hAnsi="GHEA Grapalat" w:cs="Sylfaen"/>
          <w:sz w:val="24"/>
          <w:szCs w:val="24"/>
          <w:lang w:val="hy-AM" w:eastAsia="en-US"/>
        </w:rPr>
        <w:t>կատարել հետևյալ փոփոխություններ</w:t>
      </w:r>
      <w:r w:rsidR="009058DE">
        <w:rPr>
          <w:rFonts w:ascii="GHEA Grapalat" w:eastAsiaTheme="minorHAnsi" w:hAnsi="GHEA Grapalat" w:cs="Sylfaen"/>
          <w:sz w:val="24"/>
          <w:szCs w:val="24"/>
          <w:lang w:val="hy-AM" w:eastAsia="en-US"/>
        </w:rPr>
        <w:t>ը</w:t>
      </w:r>
      <w:r w:rsidR="00F936C2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և լրացումները</w:t>
      </w:r>
      <w:r w:rsidR="001C41DE" w:rsidRPr="00676756">
        <w:rPr>
          <w:rFonts w:ascii="GHEA Grapalat" w:eastAsiaTheme="minorHAnsi" w:hAnsi="GHEA Grapalat" w:cs="Sylfaen"/>
          <w:sz w:val="24"/>
          <w:szCs w:val="24"/>
          <w:lang w:val="hy-AM" w:eastAsia="en-US"/>
        </w:rPr>
        <w:t>.</w:t>
      </w:r>
    </w:p>
    <w:p w14:paraId="320C610F" w14:textId="05A5DDAF" w:rsidR="008A1D1A" w:rsidRPr="00D12091" w:rsidRDefault="008A1D1A" w:rsidP="000C4F88">
      <w:pPr>
        <w:pStyle w:val="norm"/>
        <w:numPr>
          <w:ilvl w:val="0"/>
          <w:numId w:val="18"/>
        </w:numPr>
        <w:tabs>
          <w:tab w:val="left" w:pos="426"/>
          <w:tab w:val="left" w:pos="567"/>
        </w:tabs>
        <w:spacing w:line="360" w:lineRule="auto"/>
        <w:ind w:left="0" w:firstLine="284"/>
        <w:rPr>
          <w:rFonts w:ascii="GHEA Grapalat" w:hAnsi="GHEA Grapalat" w:cs="Sylfaen"/>
          <w:sz w:val="24"/>
          <w:szCs w:val="24"/>
          <w:lang w:val="hy-AM"/>
        </w:rPr>
      </w:pPr>
      <w:r w:rsidRPr="00D12091">
        <w:rPr>
          <w:rFonts w:ascii="GHEA Grapalat" w:hAnsi="GHEA Grapalat" w:cs="Sylfaen"/>
          <w:sz w:val="24"/>
          <w:szCs w:val="24"/>
          <w:lang w:val="hy-AM"/>
        </w:rPr>
        <w:t xml:space="preserve"> Որոշման նախաբանը «21-րդ մասը» բառերից հետո լրացնել «,</w:t>
      </w:r>
      <w:r w:rsidR="009F300A" w:rsidRPr="00D120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12091">
        <w:rPr>
          <w:rFonts w:ascii="GHEA Grapalat" w:hAnsi="GHEA Grapalat" w:cs="Sylfaen"/>
          <w:sz w:val="24"/>
          <w:szCs w:val="24"/>
          <w:lang w:val="hy-AM"/>
        </w:rPr>
        <w:t>«Հայաստանի Հանրապետության 2024 թվականի պետական բյուջեի մասին» Հայաստանի Հանրապետության օրենքի 9-րդ հոդվածի 21-րդ մասը</w:t>
      </w:r>
      <w:r w:rsidR="0092097C" w:rsidRPr="00D12091">
        <w:rPr>
          <w:rFonts w:ascii="GHEA Grapalat" w:hAnsi="GHEA Grapalat" w:cs="Sylfaen"/>
          <w:sz w:val="24"/>
          <w:szCs w:val="24"/>
          <w:lang w:val="hy-AM"/>
        </w:rPr>
        <w:t>,</w:t>
      </w:r>
      <w:r w:rsidRPr="00D12091">
        <w:rPr>
          <w:rFonts w:ascii="GHEA Grapalat" w:hAnsi="GHEA Grapalat" w:cs="Sylfaen"/>
          <w:sz w:val="24"/>
          <w:szCs w:val="24"/>
          <w:lang w:val="hy-AM"/>
        </w:rPr>
        <w:t>» բառերով,</w:t>
      </w:r>
    </w:p>
    <w:p w14:paraId="3B176B99" w14:textId="7FEC9490" w:rsidR="00B267BF" w:rsidRDefault="00B267BF" w:rsidP="000C4F88">
      <w:pPr>
        <w:pStyle w:val="norm"/>
        <w:numPr>
          <w:ilvl w:val="0"/>
          <w:numId w:val="18"/>
        </w:numPr>
        <w:tabs>
          <w:tab w:val="left" w:pos="426"/>
          <w:tab w:val="left" w:pos="567"/>
        </w:tabs>
        <w:spacing w:line="360" w:lineRule="auto"/>
        <w:ind w:left="0" w:firstLine="284"/>
        <w:rPr>
          <w:rFonts w:ascii="GHEA Grapalat" w:hAnsi="GHEA Grapalat" w:cs="Sylfaen"/>
          <w:sz w:val="24"/>
          <w:szCs w:val="24"/>
          <w:lang w:val="hy-AM"/>
        </w:rPr>
      </w:pPr>
      <w:r w:rsidRPr="00D12091">
        <w:rPr>
          <w:rFonts w:ascii="GHEA Grapalat" w:hAnsi="GHEA Grapalat" w:cs="Sylfaen"/>
          <w:sz w:val="24"/>
          <w:szCs w:val="24"/>
          <w:lang w:val="hy-AM"/>
        </w:rPr>
        <w:t>Որոշման վերնագրում, 1-ին կետում, Որոշման հավելվածի</w:t>
      </w:r>
      <w:r w:rsidR="0090777D" w:rsidRPr="00D12091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="0090777D" w:rsidRPr="00D12091">
        <w:rPr>
          <w:rFonts w:ascii="GHEA Grapalat" w:eastAsiaTheme="minorHAnsi" w:hAnsi="GHEA Grapalat" w:cs="Sylfaen"/>
          <w:sz w:val="24"/>
          <w:szCs w:val="24"/>
          <w:lang w:val="hy-AM" w:eastAsia="en-US"/>
        </w:rPr>
        <w:t>այսուհետ</w:t>
      </w:r>
      <w:r w:rsidR="0090777D">
        <w:rPr>
          <w:rFonts w:ascii="GHEA Grapalat" w:eastAsiaTheme="minorHAnsi" w:hAnsi="GHEA Grapalat" w:cs="Sylfaen"/>
          <w:sz w:val="24"/>
          <w:szCs w:val="24"/>
          <w:lang w:val="hy-AM" w:eastAsia="en-US"/>
        </w:rPr>
        <w:t>՝ Հավելված</w:t>
      </w:r>
      <w:r w:rsidR="0090777D" w:rsidRPr="0090777D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վերնագրում, </w:t>
      </w:r>
      <w:r w:rsidR="0090777D">
        <w:rPr>
          <w:rFonts w:ascii="GHEA Grapalat" w:hAnsi="GHEA Grapalat" w:cs="Sylfaen"/>
          <w:sz w:val="24"/>
          <w:szCs w:val="24"/>
          <w:lang w:val="hy-AM"/>
        </w:rPr>
        <w:t>Հավելված</w:t>
      </w:r>
      <w:r w:rsidR="00AD4150">
        <w:rPr>
          <w:rFonts w:ascii="GHEA Grapalat" w:hAnsi="GHEA Grapalat" w:cs="Sylfaen"/>
          <w:sz w:val="24"/>
          <w:szCs w:val="24"/>
          <w:lang w:val="hy-AM"/>
        </w:rPr>
        <w:t>ի</w:t>
      </w:r>
      <w:r w:rsidR="0090777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1-ին և 3-րդ կետերում  </w:t>
      </w:r>
      <w:r w:rsidRPr="00022798">
        <w:rPr>
          <w:rFonts w:ascii="GHEA Grapalat" w:hAnsi="GHEA Grapalat" w:cs="Sylfaen"/>
          <w:sz w:val="24"/>
          <w:szCs w:val="24"/>
          <w:lang w:val="hy-AM"/>
        </w:rPr>
        <w:t></w:t>
      </w:r>
      <w:r>
        <w:rPr>
          <w:rFonts w:ascii="GHEA Grapalat" w:hAnsi="GHEA Grapalat" w:cs="Sylfaen"/>
          <w:sz w:val="24"/>
          <w:szCs w:val="24"/>
          <w:lang w:val="hy-AM"/>
        </w:rPr>
        <w:t>2023</w:t>
      </w:r>
      <w:r w:rsidRPr="00022798">
        <w:rPr>
          <w:rFonts w:ascii="GHEA Grapalat" w:hAnsi="GHEA Grapalat" w:cs="Sylfaen"/>
          <w:sz w:val="24"/>
          <w:szCs w:val="24"/>
          <w:lang w:val="hy-AM"/>
        </w:rPr>
        <w:t>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թիվը փոխարինել </w:t>
      </w:r>
      <w:r w:rsidRPr="00022798">
        <w:rPr>
          <w:rFonts w:ascii="GHEA Grapalat" w:hAnsi="GHEA Grapalat" w:cs="Sylfaen"/>
          <w:sz w:val="24"/>
          <w:szCs w:val="24"/>
          <w:lang w:val="hy-AM"/>
        </w:rPr>
        <w:t></w:t>
      </w:r>
      <w:r>
        <w:rPr>
          <w:rFonts w:ascii="GHEA Grapalat" w:hAnsi="GHEA Grapalat" w:cs="Sylfaen"/>
          <w:sz w:val="24"/>
          <w:szCs w:val="24"/>
          <w:lang w:val="hy-AM"/>
        </w:rPr>
        <w:t>2025</w:t>
      </w:r>
      <w:r w:rsidRPr="00022798">
        <w:rPr>
          <w:rFonts w:ascii="GHEA Grapalat" w:hAnsi="GHEA Grapalat" w:cs="Sylfaen"/>
          <w:sz w:val="24"/>
          <w:szCs w:val="24"/>
          <w:lang w:val="hy-AM"/>
        </w:rPr>
        <w:t>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թվով,</w:t>
      </w:r>
    </w:p>
    <w:p w14:paraId="52369995" w14:textId="78D0F505" w:rsidR="00B74BB4" w:rsidRPr="003C1B6E" w:rsidRDefault="00B74BB4" w:rsidP="000C4F88">
      <w:pPr>
        <w:pStyle w:val="norm"/>
        <w:numPr>
          <w:ilvl w:val="0"/>
          <w:numId w:val="18"/>
        </w:numPr>
        <w:tabs>
          <w:tab w:val="left" w:pos="426"/>
          <w:tab w:val="left" w:pos="567"/>
        </w:tabs>
        <w:spacing w:line="360" w:lineRule="auto"/>
        <w:ind w:left="0" w:firstLine="284"/>
        <w:rPr>
          <w:rFonts w:ascii="GHEA Grapalat" w:hAnsi="GHEA Grapalat" w:cs="Sylfaen"/>
          <w:color w:val="FF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Pr="001C41DE">
        <w:rPr>
          <w:rFonts w:ascii="GHEA Grapalat" w:hAnsi="GHEA Grapalat" w:cs="Sylfaen"/>
          <w:sz w:val="24"/>
          <w:szCs w:val="24"/>
          <w:lang w:val="hy-AM"/>
        </w:rPr>
        <w:t>ավելվածի</w:t>
      </w:r>
      <w:r w:rsidRPr="001C41DE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1C41DE">
        <w:rPr>
          <w:rFonts w:ascii="GHEA Grapalat" w:hAnsi="GHEA Grapalat" w:cs="Sylfaen"/>
          <w:sz w:val="24"/>
          <w:szCs w:val="24"/>
          <w:lang w:val="hy-AM"/>
        </w:rPr>
        <w:t xml:space="preserve">-րդ կետի </w:t>
      </w:r>
      <w:r>
        <w:rPr>
          <w:rFonts w:ascii="GHEA Grapalat" w:hAnsi="GHEA Grapalat" w:cs="Sylfaen"/>
          <w:sz w:val="24"/>
          <w:szCs w:val="24"/>
          <w:lang w:val="hy-AM"/>
        </w:rPr>
        <w:t>3</w:t>
      </w:r>
      <w:r w:rsidRPr="001C41DE">
        <w:rPr>
          <w:rFonts w:ascii="GHEA Grapalat" w:hAnsi="GHEA Grapalat" w:cs="Sylfaen"/>
          <w:sz w:val="24"/>
          <w:szCs w:val="24"/>
          <w:lang w:val="hy-AM"/>
        </w:rPr>
        <w:t>-րդ ենթակետ</w:t>
      </w:r>
      <w:r>
        <w:rPr>
          <w:rFonts w:ascii="GHEA Grapalat" w:hAnsi="GHEA Grapalat" w:cs="Sylfaen"/>
          <w:sz w:val="24"/>
          <w:szCs w:val="24"/>
          <w:lang w:val="hy-AM"/>
        </w:rPr>
        <w:t>ում</w:t>
      </w:r>
      <w:r w:rsidR="0051463E">
        <w:rPr>
          <w:rFonts w:ascii="GHEA Grapalat" w:hAnsi="GHEA Grapalat" w:cs="Sylfaen"/>
          <w:sz w:val="24"/>
          <w:szCs w:val="24"/>
          <w:lang w:val="hy-AM"/>
        </w:rPr>
        <w:t>, 9</w:t>
      </w:r>
      <w:r w:rsidR="0051463E" w:rsidRPr="001C41DE">
        <w:rPr>
          <w:rFonts w:ascii="GHEA Grapalat" w:hAnsi="GHEA Grapalat" w:cs="Sylfaen"/>
          <w:sz w:val="24"/>
          <w:szCs w:val="24"/>
          <w:lang w:val="hy-AM"/>
        </w:rPr>
        <w:t xml:space="preserve">-րդ կետի </w:t>
      </w:r>
      <w:r w:rsidR="0051463E">
        <w:rPr>
          <w:rFonts w:ascii="GHEA Grapalat" w:hAnsi="GHEA Grapalat" w:cs="Sylfaen"/>
          <w:sz w:val="24"/>
          <w:szCs w:val="24"/>
          <w:lang w:val="hy-AM"/>
        </w:rPr>
        <w:t>2</w:t>
      </w:r>
      <w:r w:rsidR="0051463E" w:rsidRPr="001C41DE">
        <w:rPr>
          <w:rFonts w:ascii="GHEA Grapalat" w:hAnsi="GHEA Grapalat" w:cs="Sylfaen"/>
          <w:sz w:val="24"/>
          <w:szCs w:val="24"/>
          <w:lang w:val="hy-AM"/>
        </w:rPr>
        <w:t>-րդ ենթակետ</w:t>
      </w:r>
      <w:r w:rsidR="0051463E">
        <w:rPr>
          <w:rFonts w:ascii="GHEA Grapalat" w:hAnsi="GHEA Grapalat" w:cs="Sylfaen"/>
          <w:sz w:val="24"/>
          <w:szCs w:val="24"/>
          <w:lang w:val="hy-AM"/>
        </w:rPr>
        <w:t>ում,  12</w:t>
      </w:r>
      <w:r w:rsidR="0051463E" w:rsidRPr="001C41DE">
        <w:rPr>
          <w:rFonts w:ascii="GHEA Grapalat" w:hAnsi="GHEA Grapalat" w:cs="Sylfaen"/>
          <w:sz w:val="24"/>
          <w:szCs w:val="24"/>
          <w:lang w:val="hy-AM"/>
        </w:rPr>
        <w:t xml:space="preserve">-րդ կետի </w:t>
      </w:r>
      <w:r w:rsidR="0051463E">
        <w:rPr>
          <w:rFonts w:ascii="GHEA Grapalat" w:hAnsi="GHEA Grapalat" w:cs="Sylfaen"/>
          <w:sz w:val="24"/>
          <w:szCs w:val="24"/>
          <w:lang w:val="hy-AM"/>
        </w:rPr>
        <w:t>5</w:t>
      </w:r>
      <w:r w:rsidR="0051463E" w:rsidRPr="001C41DE">
        <w:rPr>
          <w:rFonts w:ascii="GHEA Grapalat" w:hAnsi="GHEA Grapalat" w:cs="Sylfaen"/>
          <w:sz w:val="24"/>
          <w:szCs w:val="24"/>
          <w:lang w:val="hy-AM"/>
        </w:rPr>
        <w:t>-րդ ենթակետ</w:t>
      </w:r>
      <w:r w:rsidR="0051463E">
        <w:rPr>
          <w:rFonts w:ascii="GHEA Grapalat" w:hAnsi="GHEA Grapalat" w:cs="Sylfaen"/>
          <w:sz w:val="24"/>
          <w:szCs w:val="24"/>
          <w:lang w:val="hy-AM"/>
        </w:rPr>
        <w:t>ում, 15</w:t>
      </w:r>
      <w:r w:rsidR="0051463E" w:rsidRPr="001C41DE">
        <w:rPr>
          <w:rFonts w:ascii="GHEA Grapalat" w:hAnsi="GHEA Grapalat" w:cs="Sylfaen"/>
          <w:sz w:val="24"/>
          <w:szCs w:val="24"/>
          <w:lang w:val="hy-AM"/>
        </w:rPr>
        <w:t>-րդ կետ</w:t>
      </w:r>
      <w:r w:rsidR="0051463E">
        <w:rPr>
          <w:rFonts w:ascii="GHEA Grapalat" w:hAnsi="GHEA Grapalat" w:cs="Sylfaen"/>
          <w:sz w:val="24"/>
          <w:szCs w:val="24"/>
          <w:lang w:val="hy-AM"/>
        </w:rPr>
        <w:t xml:space="preserve">ում, </w:t>
      </w:r>
      <w:bookmarkStart w:id="0" w:name="_Hlk156902902"/>
      <w:r w:rsidR="0051463E" w:rsidRPr="00B86823">
        <w:rPr>
          <w:rFonts w:ascii="GHEA Grapalat" w:hAnsi="GHEA Grapalat" w:cs="Sylfaen"/>
          <w:sz w:val="24"/>
          <w:szCs w:val="24"/>
          <w:lang w:val="hy-AM"/>
        </w:rPr>
        <w:t xml:space="preserve">23-րդ կետի </w:t>
      </w:r>
      <w:r w:rsidR="0051463E">
        <w:rPr>
          <w:rFonts w:ascii="GHEA Grapalat" w:hAnsi="GHEA Grapalat" w:cs="Sylfaen"/>
          <w:sz w:val="24"/>
          <w:szCs w:val="24"/>
          <w:lang w:val="hy-AM"/>
        </w:rPr>
        <w:t>2</w:t>
      </w:r>
      <w:r w:rsidR="0051463E" w:rsidRPr="00B86823">
        <w:rPr>
          <w:rFonts w:ascii="GHEA Grapalat" w:hAnsi="GHEA Grapalat" w:cs="Sylfaen"/>
          <w:sz w:val="24"/>
          <w:szCs w:val="24"/>
          <w:lang w:val="hy-AM"/>
        </w:rPr>
        <w:t>-րդ ենթակետ</w:t>
      </w:r>
      <w:r w:rsidR="0051463E">
        <w:rPr>
          <w:rFonts w:ascii="GHEA Grapalat" w:hAnsi="GHEA Grapalat" w:cs="Sylfaen"/>
          <w:sz w:val="24"/>
          <w:szCs w:val="24"/>
          <w:lang w:val="hy-AM"/>
        </w:rPr>
        <w:t>ի դ</w:t>
      </w:r>
      <w:r w:rsidR="0051463E">
        <w:rPr>
          <w:rFonts w:ascii="Cambria Math" w:hAnsi="Cambria Math" w:cs="Sylfaen"/>
          <w:sz w:val="24"/>
          <w:szCs w:val="24"/>
          <w:lang w:val="hy-AM"/>
        </w:rPr>
        <w:t xml:space="preserve">․ </w:t>
      </w:r>
      <w:r w:rsidR="0051463E" w:rsidRPr="00100A48">
        <w:rPr>
          <w:rFonts w:ascii="GHEA Grapalat" w:hAnsi="GHEA Grapalat" w:cs="Sylfaen"/>
          <w:sz w:val="24"/>
          <w:szCs w:val="24"/>
          <w:lang w:val="hy-AM"/>
        </w:rPr>
        <w:t>պարբերությունում</w:t>
      </w:r>
      <w:bookmarkEnd w:id="0"/>
      <w:r w:rsidR="0051463E" w:rsidRPr="00100A48">
        <w:rPr>
          <w:rFonts w:ascii="GHEA Grapalat" w:hAnsi="GHEA Grapalat" w:cs="Sylfaen"/>
          <w:sz w:val="24"/>
          <w:szCs w:val="24"/>
          <w:lang w:val="hy-AM"/>
        </w:rPr>
        <w:t>, 23-րդ կետի 5-</w:t>
      </w:r>
      <w:r w:rsidR="0051463E" w:rsidRPr="00100A48">
        <w:rPr>
          <w:rFonts w:ascii="GHEA Grapalat" w:hAnsi="GHEA Grapalat" w:cs="Sylfaen"/>
          <w:sz w:val="24"/>
          <w:szCs w:val="24"/>
          <w:lang w:val="hy-AM"/>
        </w:rPr>
        <w:lastRenderedPageBreak/>
        <w:t>րդ և 7-րդ ենթակետերում</w:t>
      </w:r>
      <w:r w:rsidR="008D0C9F">
        <w:rPr>
          <w:rFonts w:ascii="GHEA Grapalat" w:hAnsi="GHEA Grapalat" w:cs="Sylfaen"/>
          <w:sz w:val="24"/>
          <w:szCs w:val="24"/>
          <w:lang w:val="hy-AM"/>
        </w:rPr>
        <w:t>,</w:t>
      </w:r>
      <w:r w:rsidR="0051463E" w:rsidRPr="00100A4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D0C9F" w:rsidRPr="00B86823">
        <w:rPr>
          <w:rFonts w:ascii="GHEA Grapalat" w:hAnsi="GHEA Grapalat" w:cs="Sylfaen"/>
          <w:sz w:val="24"/>
          <w:szCs w:val="24"/>
          <w:lang w:val="hy-AM"/>
        </w:rPr>
        <w:t xml:space="preserve">23-րդ կետի </w:t>
      </w:r>
      <w:r w:rsidR="008D0C9F">
        <w:rPr>
          <w:rFonts w:ascii="GHEA Grapalat" w:hAnsi="GHEA Grapalat" w:cs="Sylfaen"/>
          <w:sz w:val="24"/>
          <w:szCs w:val="24"/>
          <w:lang w:val="hy-AM"/>
        </w:rPr>
        <w:t>13</w:t>
      </w:r>
      <w:r w:rsidR="008D0C9F" w:rsidRPr="00B86823">
        <w:rPr>
          <w:rFonts w:ascii="GHEA Grapalat" w:hAnsi="GHEA Grapalat" w:cs="Sylfaen"/>
          <w:sz w:val="24"/>
          <w:szCs w:val="24"/>
          <w:lang w:val="hy-AM"/>
        </w:rPr>
        <w:t>-րդ ենթակետ</w:t>
      </w:r>
      <w:r w:rsidR="008D0C9F">
        <w:rPr>
          <w:rFonts w:ascii="GHEA Grapalat" w:hAnsi="GHEA Grapalat" w:cs="Sylfaen"/>
          <w:sz w:val="24"/>
          <w:szCs w:val="24"/>
          <w:lang w:val="hy-AM"/>
        </w:rPr>
        <w:t>ի դ</w:t>
      </w:r>
      <w:r w:rsidR="008D0C9F">
        <w:rPr>
          <w:rFonts w:ascii="Cambria Math" w:hAnsi="Cambria Math" w:cs="Sylfaen"/>
          <w:sz w:val="24"/>
          <w:szCs w:val="24"/>
          <w:lang w:val="hy-AM"/>
        </w:rPr>
        <w:t xml:space="preserve">․ </w:t>
      </w:r>
      <w:r w:rsidR="008D0C9F" w:rsidRPr="00100A48">
        <w:rPr>
          <w:rFonts w:ascii="GHEA Grapalat" w:hAnsi="GHEA Grapalat" w:cs="Sylfaen"/>
          <w:sz w:val="24"/>
          <w:szCs w:val="24"/>
          <w:lang w:val="hy-AM"/>
        </w:rPr>
        <w:t xml:space="preserve">պարբերությունում </w:t>
      </w:r>
      <w:r w:rsidRPr="00100A48">
        <w:rPr>
          <w:rFonts w:ascii="GHEA Grapalat" w:hAnsi="GHEA Grapalat" w:cs="Sylfaen"/>
          <w:sz w:val="24"/>
          <w:szCs w:val="24"/>
          <w:lang w:val="hy-AM"/>
        </w:rPr>
        <w:t xml:space="preserve">մշակաբույսերի բառից </w:t>
      </w:r>
      <w:r w:rsidR="00B24100" w:rsidRPr="00100A48">
        <w:rPr>
          <w:rFonts w:ascii="GHEA Grapalat" w:hAnsi="GHEA Grapalat" w:cs="Sylfaen"/>
          <w:sz w:val="24"/>
          <w:szCs w:val="24"/>
          <w:lang w:val="hy-AM"/>
        </w:rPr>
        <w:t>առաջ</w:t>
      </w:r>
      <w:r w:rsidRPr="00100A48">
        <w:rPr>
          <w:rFonts w:ascii="GHEA Grapalat" w:hAnsi="GHEA Grapalat" w:cs="Sylfaen"/>
          <w:sz w:val="24"/>
          <w:szCs w:val="24"/>
          <w:lang w:val="hy-AM"/>
        </w:rPr>
        <w:t xml:space="preserve"> լրացնել , այդ թվում հատիկաընդեղեն բառերը,</w:t>
      </w:r>
    </w:p>
    <w:p w14:paraId="3DD5EE7E" w14:textId="213C976B" w:rsidR="00B74BB4" w:rsidRDefault="00B74BB4" w:rsidP="000C4F88">
      <w:pPr>
        <w:pStyle w:val="norm"/>
        <w:numPr>
          <w:ilvl w:val="0"/>
          <w:numId w:val="18"/>
        </w:numPr>
        <w:tabs>
          <w:tab w:val="left" w:pos="426"/>
          <w:tab w:val="left" w:pos="567"/>
        </w:tabs>
        <w:spacing w:line="360" w:lineRule="auto"/>
        <w:ind w:left="0" w:firstLine="284"/>
        <w:rPr>
          <w:rFonts w:ascii="GHEA Grapalat" w:hAnsi="GHEA Grapalat" w:cs="Sylfaen"/>
          <w:sz w:val="24"/>
          <w:szCs w:val="24"/>
          <w:lang w:val="hy-AM"/>
        </w:rPr>
      </w:pPr>
      <w:bookmarkStart w:id="1" w:name="_Hlk155706833"/>
      <w:r>
        <w:rPr>
          <w:rFonts w:ascii="GHEA Grapalat" w:hAnsi="GHEA Grapalat" w:cs="Sylfaen"/>
          <w:sz w:val="24"/>
          <w:szCs w:val="24"/>
          <w:lang w:val="hy-AM"/>
        </w:rPr>
        <w:t>Հ</w:t>
      </w:r>
      <w:r w:rsidRPr="001C41DE">
        <w:rPr>
          <w:rFonts w:ascii="GHEA Grapalat" w:hAnsi="GHEA Grapalat" w:cs="Sylfaen"/>
          <w:sz w:val="24"/>
          <w:szCs w:val="24"/>
          <w:lang w:val="hy-AM"/>
        </w:rPr>
        <w:t>ավելվածի</w:t>
      </w:r>
      <w:r w:rsidRPr="001C41DE">
        <w:rPr>
          <w:rFonts w:ascii="GHEA Grapalat" w:hAnsi="GHEA Grapalat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13</w:t>
      </w:r>
      <w:r w:rsidRPr="001C41DE">
        <w:rPr>
          <w:rFonts w:ascii="GHEA Grapalat" w:hAnsi="GHEA Grapalat" w:cs="Sylfaen"/>
          <w:sz w:val="24"/>
          <w:szCs w:val="24"/>
          <w:lang w:val="hy-AM"/>
        </w:rPr>
        <w:t xml:space="preserve">-րդ կետի </w:t>
      </w:r>
      <w:r>
        <w:rPr>
          <w:rFonts w:ascii="GHEA Grapalat" w:hAnsi="GHEA Grapalat" w:cs="Sylfaen"/>
          <w:sz w:val="24"/>
          <w:szCs w:val="24"/>
          <w:lang w:val="hy-AM"/>
        </w:rPr>
        <w:t>3</w:t>
      </w:r>
      <w:r w:rsidRPr="001C41DE">
        <w:rPr>
          <w:rFonts w:ascii="GHEA Grapalat" w:hAnsi="GHEA Grapalat" w:cs="Sylfaen"/>
          <w:sz w:val="24"/>
          <w:szCs w:val="24"/>
          <w:lang w:val="hy-AM"/>
        </w:rPr>
        <w:t>-րդ ենթակետ</w:t>
      </w:r>
      <w:r>
        <w:rPr>
          <w:rFonts w:ascii="GHEA Grapalat" w:hAnsi="GHEA Grapalat" w:cs="Sylfaen"/>
          <w:sz w:val="24"/>
          <w:szCs w:val="24"/>
          <w:lang w:val="hy-AM"/>
        </w:rPr>
        <w:t>ում </w:t>
      </w:r>
      <w:r w:rsidRPr="00B74BB4">
        <w:rPr>
          <w:rFonts w:ascii="GHEA Grapalat" w:hAnsi="GHEA Grapalat" w:cs="Sylfaen"/>
          <w:sz w:val="24"/>
          <w:szCs w:val="24"/>
          <w:lang w:val="hy-AM"/>
        </w:rPr>
        <w:t>եգիպտացորենի</w:t>
      </w:r>
      <w:r>
        <w:rPr>
          <w:rFonts w:ascii="GHEA Grapalat" w:hAnsi="GHEA Grapalat" w:cs="Sylfaen"/>
          <w:sz w:val="24"/>
          <w:szCs w:val="24"/>
          <w:lang w:val="hy-AM"/>
        </w:rPr>
        <w:t> բառից հետո լրացնել , ինչպես նաև հատիկաընդեղենների բառերը,</w:t>
      </w:r>
    </w:p>
    <w:p w14:paraId="4383D5D5" w14:textId="1486F7A0" w:rsidR="00B74BB4" w:rsidRPr="00D1317D" w:rsidRDefault="00ED09CE" w:rsidP="000C4F88">
      <w:pPr>
        <w:pStyle w:val="norm"/>
        <w:numPr>
          <w:ilvl w:val="0"/>
          <w:numId w:val="18"/>
        </w:numPr>
        <w:tabs>
          <w:tab w:val="left" w:pos="426"/>
          <w:tab w:val="left" w:pos="567"/>
        </w:tabs>
        <w:spacing w:line="360" w:lineRule="auto"/>
        <w:ind w:left="0" w:firstLine="284"/>
        <w:rPr>
          <w:rFonts w:ascii="GHEA Grapalat" w:hAnsi="GHEA Grapalat" w:cs="Sylfaen"/>
          <w:sz w:val="24"/>
          <w:szCs w:val="24"/>
          <w:lang w:val="hy-AM"/>
        </w:rPr>
      </w:pPr>
      <w:bookmarkStart w:id="2" w:name="_Hlk146276313"/>
      <w:r w:rsidRPr="00D1317D">
        <w:rPr>
          <w:rFonts w:ascii="GHEA Grapalat" w:hAnsi="GHEA Grapalat" w:cs="Sylfaen"/>
          <w:sz w:val="24"/>
          <w:szCs w:val="24"/>
          <w:lang w:val="hy-AM"/>
        </w:rPr>
        <w:t>Հավելվածը լրացնել նոր 21</w:t>
      </w:r>
      <w:r w:rsidRPr="00D1317D">
        <w:rPr>
          <w:rFonts w:ascii="Cambria Math" w:hAnsi="Cambria Math" w:cs="Cambria Math"/>
          <w:sz w:val="24"/>
          <w:szCs w:val="24"/>
          <w:lang w:val="hy-AM"/>
        </w:rPr>
        <w:t>․</w:t>
      </w:r>
      <w:r w:rsidRPr="00D1317D">
        <w:rPr>
          <w:rFonts w:ascii="GHEA Grapalat" w:hAnsi="GHEA Grapalat" w:cs="Sylfaen"/>
          <w:sz w:val="24"/>
          <w:szCs w:val="24"/>
          <w:lang w:val="hy-AM"/>
        </w:rPr>
        <w:t>2-</w:t>
      </w:r>
      <w:r w:rsidRPr="00D1317D">
        <w:rPr>
          <w:rFonts w:ascii="GHEA Grapalat" w:hAnsi="GHEA Grapalat" w:cs="GHEA Grapalat"/>
          <w:sz w:val="24"/>
          <w:szCs w:val="24"/>
          <w:lang w:val="hy-AM"/>
        </w:rPr>
        <w:t>րդ</w:t>
      </w:r>
      <w:r w:rsidRPr="00D1317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1317D">
        <w:rPr>
          <w:rFonts w:ascii="GHEA Grapalat" w:hAnsi="GHEA Grapalat" w:cs="GHEA Grapalat"/>
          <w:sz w:val="24"/>
          <w:szCs w:val="24"/>
          <w:lang w:val="hy-AM"/>
        </w:rPr>
        <w:t>կետով՝</w:t>
      </w:r>
      <w:r w:rsidRPr="00D1317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1317D">
        <w:rPr>
          <w:rFonts w:ascii="GHEA Grapalat" w:hAnsi="GHEA Grapalat" w:cs="GHEA Grapalat"/>
          <w:sz w:val="24"/>
          <w:szCs w:val="24"/>
          <w:lang w:val="hy-AM"/>
        </w:rPr>
        <w:t>հետևյալ</w:t>
      </w:r>
      <w:r w:rsidRPr="00D1317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1317D">
        <w:rPr>
          <w:rFonts w:ascii="GHEA Grapalat" w:hAnsi="GHEA Grapalat" w:cs="GHEA Grapalat"/>
          <w:sz w:val="24"/>
          <w:szCs w:val="24"/>
          <w:lang w:val="hy-AM"/>
        </w:rPr>
        <w:t>բովանդակությամբ՝</w:t>
      </w:r>
    </w:p>
    <w:p w14:paraId="16B882D8" w14:textId="24D311D7" w:rsidR="00740CF7" w:rsidRPr="00D1317D" w:rsidRDefault="00ED09CE" w:rsidP="0051463E">
      <w:pPr>
        <w:pStyle w:val="norm"/>
        <w:tabs>
          <w:tab w:val="left" w:pos="426"/>
          <w:tab w:val="left" w:pos="567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hy-AM"/>
        </w:rPr>
      </w:pPr>
      <w:r w:rsidRPr="00D1317D">
        <w:rPr>
          <w:rFonts w:ascii="GHEA Grapalat" w:hAnsi="GHEA Grapalat" w:cs="Sylfaen"/>
          <w:sz w:val="24"/>
          <w:szCs w:val="24"/>
          <w:lang w:val="hy-AM"/>
        </w:rPr>
        <w:t>21.2 Ծրագրի շրջանակում</w:t>
      </w:r>
      <w:r w:rsidR="00D1317D" w:rsidRPr="00D1317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1317D">
        <w:rPr>
          <w:rFonts w:ascii="GHEA Grapalat" w:hAnsi="GHEA Grapalat" w:cs="Sylfaen"/>
          <w:sz w:val="24"/>
          <w:szCs w:val="24"/>
          <w:lang w:val="hy-AM"/>
        </w:rPr>
        <w:t xml:space="preserve">շահառուն կարող է մշակել նաև հատիկաընդեղեն մշակաբույսեր, որոնց </w:t>
      </w:r>
      <w:r w:rsidR="00D1317D">
        <w:rPr>
          <w:rFonts w:ascii="Sylfaen" w:hAnsi="Sylfaen"/>
          <w:color w:val="000000"/>
          <w:sz w:val="21"/>
          <w:szCs w:val="21"/>
          <w:shd w:val="clear" w:color="auto" w:fill="FFFFFF"/>
        </w:rPr>
        <w:t> </w:t>
      </w:r>
      <w:r w:rsidR="00D1317D" w:rsidRPr="00D1317D">
        <w:rPr>
          <w:rFonts w:ascii="GHEA Grapalat" w:hAnsi="GHEA Grapalat" w:cs="Sylfaen"/>
          <w:sz w:val="24"/>
          <w:szCs w:val="24"/>
          <w:lang w:val="hy-AM"/>
        </w:rPr>
        <w:t xml:space="preserve">դեպքում 1 հա–ի ընդհանուր ծախսի առավելագույն սահմանաչափը գնահատվում է </w:t>
      </w:r>
      <w:r w:rsidR="007852D8" w:rsidRPr="007852D8">
        <w:rPr>
          <w:rFonts w:ascii="GHEA Grapalat" w:hAnsi="GHEA Grapalat" w:cs="Sylfaen"/>
          <w:sz w:val="24"/>
          <w:szCs w:val="24"/>
          <w:lang w:val="hy-AM"/>
        </w:rPr>
        <w:t>500,0</w:t>
      </w:r>
      <w:r w:rsidR="00D1317D" w:rsidRPr="00D1317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852D8">
        <w:rPr>
          <w:rFonts w:ascii="GHEA Grapalat" w:hAnsi="GHEA Grapalat" w:cs="Sylfaen"/>
          <w:sz w:val="24"/>
          <w:szCs w:val="24"/>
          <w:lang w:val="hy-AM"/>
        </w:rPr>
        <w:t>հազար</w:t>
      </w:r>
      <w:r w:rsidR="00D1317D" w:rsidRPr="00D1317D">
        <w:rPr>
          <w:rFonts w:ascii="GHEA Grapalat" w:hAnsi="GHEA Grapalat" w:cs="Sylfaen"/>
          <w:sz w:val="24"/>
          <w:szCs w:val="24"/>
          <w:lang w:val="hy-AM"/>
        </w:rPr>
        <w:t xml:space="preserve"> դրամ։</w:t>
      </w:r>
      <w:r w:rsidR="00D1317D">
        <w:rPr>
          <w:rFonts w:ascii="GHEA Grapalat" w:hAnsi="GHEA Grapalat" w:cs="Sylfaen"/>
          <w:sz w:val="24"/>
          <w:szCs w:val="24"/>
          <w:lang w:val="hy-AM"/>
        </w:rPr>
        <w:t>,</w:t>
      </w:r>
    </w:p>
    <w:bookmarkEnd w:id="1"/>
    <w:bookmarkEnd w:id="2"/>
    <w:p w14:paraId="2FFA5EA5" w14:textId="68A05E85" w:rsidR="008238C8" w:rsidRPr="00B50139" w:rsidRDefault="008238C8" w:rsidP="000C4F88">
      <w:pPr>
        <w:pStyle w:val="norm"/>
        <w:numPr>
          <w:ilvl w:val="0"/>
          <w:numId w:val="18"/>
        </w:numPr>
        <w:tabs>
          <w:tab w:val="left" w:pos="426"/>
          <w:tab w:val="left" w:pos="567"/>
        </w:tabs>
        <w:spacing w:line="360" w:lineRule="auto"/>
        <w:ind w:left="0" w:firstLine="284"/>
        <w:rPr>
          <w:rFonts w:ascii="GHEA Grapalat" w:hAnsi="GHEA Grapalat" w:cs="Sylfaen"/>
          <w:sz w:val="24"/>
          <w:szCs w:val="24"/>
          <w:lang w:val="hy-AM"/>
        </w:rPr>
      </w:pPr>
      <w:r w:rsidRPr="00B86823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Հավելվածի </w:t>
      </w:r>
      <w:r w:rsidRPr="00B86823">
        <w:rPr>
          <w:rFonts w:ascii="GHEA Grapalat" w:hAnsi="GHEA Grapalat" w:cs="Sylfaen"/>
          <w:sz w:val="24"/>
          <w:szCs w:val="24"/>
          <w:lang w:val="hy-AM"/>
        </w:rPr>
        <w:t>2</w:t>
      </w: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B86823">
        <w:rPr>
          <w:rFonts w:ascii="GHEA Grapalat" w:hAnsi="GHEA Grapalat" w:cs="Sylfaen"/>
          <w:sz w:val="24"/>
          <w:szCs w:val="24"/>
          <w:lang w:val="hy-AM"/>
        </w:rPr>
        <w:t>-րդ կետ</w:t>
      </w:r>
      <w:r>
        <w:rPr>
          <w:rFonts w:ascii="GHEA Grapalat" w:hAnsi="GHEA Grapalat" w:cs="Sylfaen"/>
          <w:sz w:val="24"/>
          <w:szCs w:val="24"/>
          <w:lang w:val="hy-AM"/>
        </w:rPr>
        <w:t>ում</w:t>
      </w:r>
      <w:r w:rsidRPr="00B8682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</w:t>
      </w:r>
      <w:r w:rsidRPr="008238C8">
        <w:rPr>
          <w:rFonts w:ascii="GHEA Grapalat" w:hAnsi="GHEA Grapalat" w:cs="Sylfaen"/>
          <w:sz w:val="24"/>
          <w:szCs w:val="24"/>
          <w:lang w:val="hy-AM"/>
        </w:rPr>
        <w:t>կտրամադրի խորհրդատվություն։</w:t>
      </w:r>
      <w:r>
        <w:rPr>
          <w:rFonts w:ascii="GHEA Grapalat" w:hAnsi="GHEA Grapalat" w:cs="Sylfaen"/>
          <w:sz w:val="24"/>
          <w:szCs w:val="24"/>
          <w:lang w:val="hy-AM"/>
        </w:rPr>
        <w:t xml:space="preserve"> </w:t>
      </w:r>
      <w:r w:rsidRPr="008238C8">
        <w:rPr>
          <w:rFonts w:ascii="GHEA Grapalat" w:eastAsiaTheme="minorHAnsi" w:hAnsi="GHEA Grapalat" w:cs="Sylfaen"/>
          <w:sz w:val="24"/>
          <w:szCs w:val="24"/>
          <w:lang w:val="hy-AM" w:eastAsia="en-US"/>
        </w:rPr>
        <w:t>բառ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եր</w:t>
      </w:r>
      <w:r w:rsidRPr="008238C8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ից հետո լրացնել </w:t>
      </w:r>
      <w:r w:rsidRPr="008238C8">
        <w:rPr>
          <w:rFonts w:ascii="GHEA Grapalat" w:hAnsi="GHEA Grapalat"/>
          <w:iCs/>
          <w:sz w:val="24"/>
          <w:szCs w:val="24"/>
          <w:lang w:val="hy-AM"/>
        </w:rPr>
        <w:t>Ծրագրից բխող այլ դրույթներ կարգավորվում են վարկային կամ փոխհատուցման պայմանագրով</w:t>
      </w:r>
      <w:r w:rsidRPr="00B50139">
        <w:rPr>
          <w:rFonts w:ascii="GHEA Grapalat" w:hAnsi="GHEA Grapalat"/>
          <w:iCs/>
          <w:sz w:val="24"/>
          <w:szCs w:val="24"/>
          <w:lang w:val="hy-AM"/>
        </w:rPr>
        <w:t>։ բառերը</w:t>
      </w:r>
      <w:r w:rsidRPr="00B50139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3799206F" w14:textId="77777777" w:rsidR="007E6B68" w:rsidRPr="00B50139" w:rsidRDefault="007E6B68" w:rsidP="007E6B68">
      <w:pPr>
        <w:pStyle w:val="ListParagraph"/>
        <w:numPr>
          <w:ilvl w:val="0"/>
          <w:numId w:val="18"/>
        </w:numPr>
        <w:shd w:val="clear" w:color="auto" w:fill="FFFFFF"/>
        <w:spacing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Հավելվածի </w:t>
      </w:r>
      <w:bookmarkStart w:id="3" w:name="_Hlk156466125"/>
      <w:r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>23-րդ կետի 2-րդ ենթակետի ե</w:t>
      </w:r>
      <w:r w:rsidRPr="00B50139">
        <w:rPr>
          <w:rFonts w:ascii="Cambria Math" w:eastAsia="Times New Roman" w:hAnsi="Cambria Math" w:cs="Cambria Math"/>
          <w:sz w:val="24"/>
          <w:szCs w:val="24"/>
          <w:lang w:val="hy-AM"/>
        </w:rPr>
        <w:t xml:space="preserve">․ </w:t>
      </w:r>
      <w:r w:rsidRPr="00B50139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և </w:t>
      </w:r>
      <w:bookmarkEnd w:id="3"/>
      <w:r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24-րդ կետի </w:t>
      </w:r>
      <w:r w:rsidRPr="00B50139">
        <w:rPr>
          <w:rFonts w:ascii="GHEA Grapalat" w:hAnsi="GHEA Grapalat" w:cs="Sylfaen"/>
          <w:sz w:val="24"/>
          <w:szCs w:val="24"/>
          <w:lang w:val="hy-AM"/>
        </w:rPr>
        <w:t>1-ին ենթակետի</w:t>
      </w:r>
      <w:r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</w:t>
      </w:r>
      <w:r w:rsidRPr="00B5013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պարբերություններում </w:t>
      </w:r>
      <w:r w:rsidRPr="00B50139">
        <w:rPr>
          <w:rFonts w:ascii="GHEA Grapalat" w:hAnsi="GHEA Grapalat" w:cs="Sylfaen"/>
          <w:sz w:val="24"/>
          <w:szCs w:val="24"/>
          <w:lang w:val="hy-AM"/>
        </w:rPr>
        <w:t>ճարտարապետաշինարարական նախագիծ բառերը փոխարինել շինարարության թույլտվություն բառերով,</w:t>
      </w:r>
    </w:p>
    <w:p w14:paraId="48BA1611" w14:textId="77777777" w:rsidR="007E6B68" w:rsidRPr="00B50139" w:rsidRDefault="007E6B68" w:rsidP="007E6B68">
      <w:pPr>
        <w:pStyle w:val="ListParagraph"/>
        <w:numPr>
          <w:ilvl w:val="0"/>
          <w:numId w:val="18"/>
        </w:numPr>
        <w:shd w:val="clear" w:color="auto" w:fill="FFFFFF"/>
        <w:spacing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Հավելվածի 23-րդ կետի 4-րդ և 24-րդ կետի 7-րդ ենթակետերում վկայականի պատճենը բառից հետո լրացնել , իսկ ոռոգման արդիական համակարգի ներդրման դեպքում՝ փաստացի գործառնական նշանակությանը համապատասխան անշարժ գույքի նկատմամբ իրավունքի պետական գրանցման վկայականի պատճենը բառերը,</w:t>
      </w:r>
    </w:p>
    <w:p w14:paraId="3765DB75" w14:textId="7DCB5CD9" w:rsidR="00B86823" w:rsidRPr="00B50139" w:rsidRDefault="00B86823" w:rsidP="000C4F88">
      <w:pPr>
        <w:pStyle w:val="norm"/>
        <w:numPr>
          <w:ilvl w:val="0"/>
          <w:numId w:val="18"/>
        </w:numPr>
        <w:tabs>
          <w:tab w:val="left" w:pos="426"/>
          <w:tab w:val="left" w:pos="567"/>
        </w:tabs>
        <w:spacing w:line="360" w:lineRule="auto"/>
        <w:ind w:left="0" w:firstLine="284"/>
        <w:rPr>
          <w:rFonts w:ascii="GHEA Grapalat" w:hAnsi="GHEA Grapalat" w:cs="Sylfaen"/>
          <w:sz w:val="24"/>
          <w:szCs w:val="24"/>
          <w:lang w:val="hy-AM"/>
        </w:rPr>
      </w:pPr>
      <w:r w:rsidRPr="00B5013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Հավելվածի </w:t>
      </w:r>
      <w:r w:rsidRPr="00B50139">
        <w:rPr>
          <w:rFonts w:ascii="GHEA Grapalat" w:hAnsi="GHEA Grapalat" w:cs="Sylfaen"/>
          <w:sz w:val="24"/>
          <w:szCs w:val="24"/>
          <w:lang w:val="hy-AM"/>
        </w:rPr>
        <w:t xml:space="preserve">23-րդ կետի 10-րդ ենթակետում  </w:t>
      </w:r>
      <w:r w:rsidRPr="00B50139">
        <w:rPr>
          <w:rFonts w:ascii="GHEA Grapalat" w:eastAsiaTheme="minorHAnsi" w:hAnsi="GHEA Grapalat" w:cs="Sylfaen"/>
          <w:sz w:val="24"/>
          <w:szCs w:val="24"/>
          <w:lang w:val="hy-AM" w:eastAsia="en-US"/>
        </w:rPr>
        <w:t>դրամով բառից հետո լրացնել  կամ արտարժույթով բառերը,</w:t>
      </w:r>
    </w:p>
    <w:p w14:paraId="6E33AC5E" w14:textId="03800535" w:rsidR="001C48E5" w:rsidRPr="00B50139" w:rsidRDefault="00B86823" w:rsidP="000C4F88">
      <w:pPr>
        <w:pStyle w:val="norm"/>
        <w:numPr>
          <w:ilvl w:val="0"/>
          <w:numId w:val="18"/>
        </w:numPr>
        <w:tabs>
          <w:tab w:val="left" w:pos="426"/>
          <w:tab w:val="left" w:pos="567"/>
        </w:tabs>
        <w:spacing w:line="360" w:lineRule="auto"/>
        <w:ind w:left="0" w:firstLine="284"/>
        <w:rPr>
          <w:rFonts w:ascii="GHEA Grapalat" w:hAnsi="GHEA Grapalat" w:cs="Sylfaen"/>
          <w:sz w:val="24"/>
          <w:szCs w:val="24"/>
          <w:lang w:val="hy-AM"/>
        </w:rPr>
      </w:pPr>
      <w:r w:rsidRPr="00B5013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Հավելվածի </w:t>
      </w:r>
      <w:r w:rsidRPr="00B50139">
        <w:rPr>
          <w:rFonts w:ascii="GHEA Grapalat" w:hAnsi="GHEA Grapalat" w:cs="Sylfaen"/>
          <w:sz w:val="24"/>
          <w:szCs w:val="24"/>
          <w:lang w:val="hy-AM"/>
        </w:rPr>
        <w:t xml:space="preserve">23-րդ կետի 11-րդ ենթակետում </w:t>
      </w:r>
      <w:bookmarkStart w:id="4" w:name="_Hlk156402799"/>
      <w:r w:rsidR="004C4E9E" w:rsidRPr="00B5013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9 թվից հետո լրացնել (արտարժույթի դեպքում՝ 5) բառերը, </w:t>
      </w:r>
      <w:r w:rsidR="00635C38" w:rsidRPr="00B50139">
        <w:rPr>
          <w:rFonts w:ascii="GHEA Grapalat" w:eastAsiaTheme="minorHAnsi" w:hAnsi="GHEA Grapalat" w:cs="Sylfaen"/>
          <w:sz w:val="24"/>
          <w:szCs w:val="24"/>
          <w:lang w:val="hy-AM" w:eastAsia="en-US"/>
        </w:rPr>
        <w:t>առանց բառից առաջ լրացնել </w:t>
      </w:r>
      <w:r w:rsidR="00635C38" w:rsidRPr="00B50139">
        <w:rPr>
          <w:rFonts w:ascii="GHEA Grapalat" w:hAnsi="GHEA Grapalat" w:cs="Sylfaen"/>
          <w:sz w:val="24"/>
          <w:szCs w:val="24"/>
          <w:lang w:val="hy-AM"/>
        </w:rPr>
        <w:t>ոչ ավանդական բարձրարժեք, այդ թվում հատիկաընդեղեն մշակաբույսերի մշակության,</w:t>
      </w:r>
      <w:r w:rsidR="00635C38" w:rsidRPr="00B5013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բառերը</w:t>
      </w:r>
      <w:bookmarkEnd w:id="4"/>
      <w:r w:rsidR="00635C38" w:rsidRPr="00B5013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, </w:t>
      </w:r>
      <w:r w:rsidRPr="00B5013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12 թվից հետո լրացնել (արտարժույթի դեպքում՝ 7) բառերը, </w:t>
      </w:r>
      <w:r w:rsidRPr="00B50139">
        <w:rPr>
          <w:rFonts w:ascii="GHEA Grapalat" w:hAnsi="GHEA Grapalat" w:cs="Sylfaen"/>
          <w:sz w:val="24"/>
          <w:szCs w:val="24"/>
          <w:lang w:val="hy-AM"/>
        </w:rPr>
        <w:t>, այգեհիմնման և (կամ) ոռոգման արդիական համակարգերի ներդրման կամ ջրավազանների կառուցման կամ ընդլայնման դեպքում նաև գերնորմատիվային ջրապահանջարկ ունեցող հողատարածքներում (գերնորմատիվային ջրապահանջարկ ունեցող հողատարածքներով համայնքների ցանկն ընդգրկված է Հայաստանի Հանրապետության տարածքային կառավարման նախարարի 2007 թվականի ապրիլի 2-ի N 18-</w:t>
      </w:r>
      <w:r w:rsidRPr="00B50139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Ա և Հայաստանի Հանրապետության գյուղատնտեսության նախարարի 2007 թվականի ապրիլի 2-ի N 77-Ա համատեղ հրամանով հաստատված «Գյուղատնտեսական մշակաբույսերի ոռոգման նորմաներն ու ռեժիմները Հայաստանի Հանրապետության ոռոգելի հողատարածքների համար» ձեռնարկում) ներդրողներին բառերը հանել, իսկ </w:t>
      </w:r>
      <w:r w:rsidRPr="00B50139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14 թվից հետո լրացնել (արտարժույթի դեպքում՝ </w:t>
      </w:r>
      <w:r w:rsidR="00083B38" w:rsidRPr="00B50139">
        <w:rPr>
          <w:rFonts w:ascii="GHEA Grapalat" w:eastAsiaTheme="minorHAnsi" w:hAnsi="GHEA Grapalat" w:cs="Sylfaen"/>
          <w:sz w:val="24"/>
          <w:szCs w:val="24"/>
          <w:lang w:val="hy-AM" w:eastAsia="en-US"/>
        </w:rPr>
        <w:t>8</w:t>
      </w:r>
      <w:r w:rsidRPr="00B50139">
        <w:rPr>
          <w:rFonts w:ascii="GHEA Grapalat" w:eastAsiaTheme="minorHAnsi" w:hAnsi="GHEA Grapalat" w:cs="Sylfaen"/>
          <w:sz w:val="24"/>
          <w:szCs w:val="24"/>
          <w:lang w:val="hy-AM" w:eastAsia="en-US"/>
        </w:rPr>
        <w:t>) բառերը,</w:t>
      </w:r>
    </w:p>
    <w:p w14:paraId="7CFB0539" w14:textId="5A2E1E19" w:rsidR="009524D3" w:rsidRPr="00B50139" w:rsidRDefault="009524D3" w:rsidP="009524D3">
      <w:pPr>
        <w:pStyle w:val="ListParagraph"/>
        <w:numPr>
          <w:ilvl w:val="0"/>
          <w:numId w:val="18"/>
        </w:numPr>
        <w:shd w:val="clear" w:color="auto" w:fill="FFFFFF"/>
        <w:spacing w:line="360" w:lineRule="auto"/>
        <w:ind w:left="0"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5" w:name="_Hlk156402712"/>
      <w:r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Հավելվածի 24-րդ կետի </w:t>
      </w:r>
      <w:r w:rsidRPr="00B50139">
        <w:rPr>
          <w:rFonts w:ascii="GHEA Grapalat" w:hAnsi="GHEA Grapalat" w:cs="Sylfaen"/>
          <w:sz w:val="24"/>
          <w:szCs w:val="24"/>
          <w:lang w:val="hy-AM"/>
        </w:rPr>
        <w:t>1-ին ենթակետ</w:t>
      </w:r>
      <w:r w:rsidR="00923458" w:rsidRPr="00B50139">
        <w:rPr>
          <w:rFonts w:ascii="GHEA Grapalat" w:hAnsi="GHEA Grapalat" w:cs="Sylfaen"/>
          <w:sz w:val="24"/>
          <w:szCs w:val="24"/>
          <w:lang w:val="hy-AM"/>
        </w:rPr>
        <w:t>ը</w:t>
      </w:r>
      <w:bookmarkEnd w:id="5"/>
      <w:r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լրացնել նոր ե</w:t>
      </w:r>
      <w:r w:rsidRPr="00B5013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23458"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>պարբերությամբ</w:t>
      </w:r>
      <w:r w:rsidRPr="00B50139">
        <w:rPr>
          <w:rFonts w:ascii="GHEA Grapalat" w:eastAsia="Times New Roman" w:hAnsi="GHEA Grapalat" w:cs="GHEA Grapalat"/>
          <w:sz w:val="24"/>
          <w:szCs w:val="24"/>
          <w:lang w:val="hy-AM"/>
        </w:rPr>
        <w:t>՝</w:t>
      </w:r>
      <w:r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50139">
        <w:rPr>
          <w:rFonts w:ascii="GHEA Grapalat" w:eastAsia="Times New Roman" w:hAnsi="GHEA Grapalat" w:cs="GHEA Grapalat"/>
          <w:sz w:val="24"/>
          <w:szCs w:val="24"/>
          <w:lang w:val="hy-AM"/>
        </w:rPr>
        <w:t>հետևյալ</w:t>
      </w:r>
      <w:r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50139">
        <w:rPr>
          <w:rFonts w:ascii="GHEA Grapalat" w:eastAsia="Times New Roman" w:hAnsi="GHEA Grapalat" w:cs="GHEA Grapalat"/>
          <w:sz w:val="24"/>
          <w:szCs w:val="24"/>
          <w:lang w:val="hy-AM"/>
        </w:rPr>
        <w:t>բովանդակությամբ՝</w:t>
      </w:r>
      <w:r w:rsidR="00475A3F" w:rsidRPr="00B50139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</w:p>
    <w:p w14:paraId="5ADA7E06" w14:textId="105FA0A3" w:rsidR="00475A3F" w:rsidRPr="00B50139" w:rsidRDefault="00475A3F" w:rsidP="00475A3F">
      <w:pPr>
        <w:pStyle w:val="ListParagraph"/>
        <w:shd w:val="clear" w:color="auto" w:fill="FFFFFF"/>
        <w:spacing w:line="360" w:lineRule="auto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> ե</w:t>
      </w:r>
      <w:r w:rsidRPr="00B5013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23458"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տեղեկանք </w:t>
      </w:r>
      <w:r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>շահառուի բանկային հաշվեհամար</w:t>
      </w:r>
      <w:r w:rsidR="00923458"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>ի վերաբերյալ</w:t>
      </w:r>
      <w:r w:rsidRPr="00B50139">
        <w:rPr>
          <w:rFonts w:ascii="Cambria Math" w:eastAsia="Times New Roman" w:hAnsi="Cambria Math" w:cs="Times New Roman"/>
          <w:sz w:val="24"/>
          <w:szCs w:val="24"/>
          <w:lang w:val="hy-AM"/>
        </w:rPr>
        <w:t>․</w:t>
      </w:r>
      <w:r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>,</w:t>
      </w:r>
    </w:p>
    <w:p w14:paraId="1C18403C" w14:textId="2674502F" w:rsidR="0041550B" w:rsidRPr="00B50139" w:rsidRDefault="0041550B" w:rsidP="000C4F88">
      <w:pPr>
        <w:pStyle w:val="ListParagraph"/>
        <w:numPr>
          <w:ilvl w:val="0"/>
          <w:numId w:val="18"/>
        </w:numPr>
        <w:shd w:val="clear" w:color="auto" w:fill="FFFFFF"/>
        <w:spacing w:line="360" w:lineRule="auto"/>
        <w:ind w:left="567" w:hanging="283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Հավելվածի 24-րդ կետը լրացնել նոր </w:t>
      </w:r>
      <w:bookmarkStart w:id="6" w:name="_Hlk155709176"/>
      <w:r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Pr="00B5013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B50139">
        <w:rPr>
          <w:rFonts w:ascii="GHEA Grapalat" w:eastAsia="Times New Roman" w:hAnsi="GHEA Grapalat" w:cs="Cambria Math"/>
          <w:sz w:val="24"/>
          <w:szCs w:val="24"/>
          <w:lang w:val="hy-AM"/>
        </w:rPr>
        <w:t>1</w:t>
      </w:r>
      <w:r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End w:id="6"/>
      <w:r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>ենթակետ</w:t>
      </w:r>
      <w:r w:rsidRPr="00B50139">
        <w:rPr>
          <w:rFonts w:ascii="GHEA Grapalat" w:eastAsia="Times New Roman" w:hAnsi="GHEA Grapalat" w:cs="GHEA Grapalat"/>
          <w:sz w:val="24"/>
          <w:szCs w:val="24"/>
          <w:lang w:val="hy-AM"/>
        </w:rPr>
        <w:t>ով՝</w:t>
      </w:r>
      <w:r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50139">
        <w:rPr>
          <w:rFonts w:ascii="GHEA Grapalat" w:eastAsia="Times New Roman" w:hAnsi="GHEA Grapalat" w:cs="GHEA Grapalat"/>
          <w:sz w:val="24"/>
          <w:szCs w:val="24"/>
          <w:lang w:val="hy-AM"/>
        </w:rPr>
        <w:t>հետևյալ</w:t>
      </w:r>
      <w:r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50139">
        <w:rPr>
          <w:rFonts w:ascii="GHEA Grapalat" w:eastAsia="Times New Roman" w:hAnsi="GHEA Grapalat" w:cs="GHEA Grapalat"/>
          <w:sz w:val="24"/>
          <w:szCs w:val="24"/>
          <w:lang w:val="hy-AM"/>
        </w:rPr>
        <w:t>բովանդակությամբ՝</w:t>
      </w:r>
    </w:p>
    <w:p w14:paraId="50490381" w14:textId="6F3C875C" w:rsidR="0041550B" w:rsidRPr="00B50139" w:rsidRDefault="0041550B" w:rsidP="0041550B">
      <w:pPr>
        <w:pStyle w:val="ListParagraph"/>
        <w:shd w:val="clear" w:color="auto" w:fill="FFFFFF"/>
        <w:spacing w:line="360" w:lineRule="auto"/>
        <w:ind w:left="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7" w:name="_Hlk156394603"/>
      <w:r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> 7</w:t>
      </w:r>
      <w:r w:rsidRPr="00B50139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B50139">
        <w:rPr>
          <w:rFonts w:ascii="GHEA Grapalat" w:eastAsia="Times New Roman" w:hAnsi="GHEA Grapalat" w:cs="Cambria Math"/>
          <w:sz w:val="24"/>
          <w:szCs w:val="24"/>
          <w:lang w:val="hy-AM"/>
        </w:rPr>
        <w:t>1)</w:t>
      </w:r>
      <w:r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Եթե սույն կետի 1-ին և 7-րդ ենթակետերով ներկայացված դիմումը թերի է կամ ներկայացված փաստաթղթերն ամբողջական չեն, Հայաստանի Հանրապետության էկոնոմիկայի նախարարությունը </w:t>
      </w:r>
      <w:r w:rsidR="009524D3"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աշխատանքային օրվա ընթացքում էլեկտրոնային եղանակով</w:t>
      </w:r>
      <w:r w:rsidR="00D12091"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տեղեկացնում է դիմումատուին՝ թերությունները և անհամապատասխանությունները վերացնելու կամ նոր դիմում ներկայացնելու մասին։ Դիմումատուն պարտավոր է տեղեկացումն ստանալու պահից </w:t>
      </w:r>
      <w:r w:rsidR="009524D3"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աշխատանքային օրվա ընթացքում վերացնել թերություններն ու անհամապատասխանությունները կամ ներկայացնել նոր դիմում</w:t>
      </w:r>
      <w:r w:rsidRPr="00B50139">
        <w:rPr>
          <w:rFonts w:ascii="Cambria Math" w:eastAsia="Times New Roman" w:hAnsi="Cambria Math" w:cs="Times New Roman"/>
          <w:sz w:val="24"/>
          <w:szCs w:val="24"/>
          <w:lang w:val="hy-AM"/>
        </w:rPr>
        <w:t>․</w:t>
      </w:r>
      <w:r w:rsidRPr="00B50139">
        <w:rPr>
          <w:rFonts w:ascii="GHEA Grapalat" w:eastAsia="Times New Roman" w:hAnsi="GHEA Grapalat" w:cs="Times New Roman"/>
          <w:sz w:val="24"/>
          <w:szCs w:val="24"/>
          <w:lang w:val="hy-AM"/>
        </w:rPr>
        <w:t>,</w:t>
      </w:r>
    </w:p>
    <w:bookmarkEnd w:id="7"/>
    <w:p w14:paraId="07E4C406" w14:textId="6C54043E" w:rsidR="00340E43" w:rsidRPr="00B50139" w:rsidRDefault="00340E43" w:rsidP="000C4F88">
      <w:pPr>
        <w:pStyle w:val="norm"/>
        <w:numPr>
          <w:ilvl w:val="0"/>
          <w:numId w:val="18"/>
        </w:numPr>
        <w:tabs>
          <w:tab w:val="left" w:pos="426"/>
          <w:tab w:val="left" w:pos="567"/>
          <w:tab w:val="left" w:pos="709"/>
        </w:tabs>
        <w:spacing w:line="360" w:lineRule="auto"/>
        <w:ind w:left="0" w:firstLine="284"/>
        <w:rPr>
          <w:rFonts w:ascii="GHEA Grapalat" w:hAnsi="GHEA Grapalat" w:cs="Sylfaen"/>
          <w:sz w:val="24"/>
          <w:szCs w:val="24"/>
          <w:lang w:val="hy-AM"/>
        </w:rPr>
      </w:pPr>
      <w:r w:rsidRPr="00B50139">
        <w:rPr>
          <w:rFonts w:ascii="GHEA Grapalat" w:hAnsi="GHEA Grapalat" w:cs="Sylfaen"/>
          <w:sz w:val="24"/>
          <w:szCs w:val="24"/>
          <w:lang w:val="hy-AM"/>
        </w:rPr>
        <w:t xml:space="preserve">Հավելվածի 24-րդ կետի </w:t>
      </w:r>
      <w:bookmarkStart w:id="8" w:name="_Hlk156394478"/>
      <w:r w:rsidRPr="00B50139">
        <w:rPr>
          <w:rFonts w:ascii="GHEA Grapalat" w:hAnsi="GHEA Grapalat" w:cs="Sylfaen"/>
          <w:sz w:val="24"/>
          <w:szCs w:val="24"/>
          <w:lang w:val="hy-AM"/>
        </w:rPr>
        <w:t>16-րդ ենթակետում</w:t>
      </w:r>
      <w:bookmarkEnd w:id="8"/>
      <w:r w:rsidRPr="00B5013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9" w:name="_Hlk156402397"/>
      <w:r w:rsidRPr="00B50139">
        <w:rPr>
          <w:rFonts w:ascii="GHEA Grapalat" w:eastAsiaTheme="minorHAnsi" w:hAnsi="GHEA Grapalat" w:cs="Sylfaen"/>
          <w:sz w:val="24"/>
          <w:szCs w:val="24"/>
          <w:lang w:val="hy-AM" w:eastAsia="en-US"/>
        </w:rPr>
        <w:t>համակարգերի բառից հետո լրացնել կամ ջրավազանի բառերը</w:t>
      </w:r>
      <w:bookmarkEnd w:id="9"/>
      <w:r w:rsidRPr="00B50139">
        <w:rPr>
          <w:rFonts w:ascii="GHEA Grapalat" w:eastAsiaTheme="minorHAnsi" w:hAnsi="GHEA Grapalat" w:cs="Sylfaen"/>
          <w:sz w:val="24"/>
          <w:szCs w:val="24"/>
          <w:lang w:val="hy-AM" w:eastAsia="en-US"/>
        </w:rPr>
        <w:t>,</w:t>
      </w:r>
    </w:p>
    <w:p w14:paraId="09BD7433" w14:textId="1CDB429E" w:rsidR="00421493" w:rsidRPr="00B50139" w:rsidRDefault="000C4F88" w:rsidP="000C4F88">
      <w:pPr>
        <w:pStyle w:val="norm"/>
        <w:numPr>
          <w:ilvl w:val="0"/>
          <w:numId w:val="18"/>
        </w:numPr>
        <w:shd w:val="clear" w:color="auto" w:fill="FFFFFF" w:themeFill="background1"/>
        <w:tabs>
          <w:tab w:val="left" w:pos="426"/>
          <w:tab w:val="left" w:pos="567"/>
          <w:tab w:val="left" w:pos="851"/>
        </w:tabs>
        <w:spacing w:line="360" w:lineRule="auto"/>
        <w:ind w:left="0" w:firstLine="284"/>
        <w:rPr>
          <w:rFonts w:ascii="GHEA Grapalat" w:hAnsi="GHEA Grapalat" w:cs="Sylfaen"/>
          <w:sz w:val="24"/>
          <w:szCs w:val="24"/>
          <w:lang w:val="hy-AM"/>
        </w:rPr>
      </w:pPr>
      <w:r w:rsidRPr="00B5013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21493" w:rsidRPr="00B50139">
        <w:rPr>
          <w:rFonts w:ascii="GHEA Grapalat" w:hAnsi="GHEA Grapalat" w:cs="Sylfaen"/>
          <w:sz w:val="24"/>
          <w:szCs w:val="24"/>
          <w:lang w:val="hy-AM"/>
        </w:rPr>
        <w:t>Հավելվածի 25</w:t>
      </w:r>
      <w:r w:rsidR="00421493" w:rsidRPr="00B50139">
        <w:rPr>
          <w:rFonts w:ascii="Cambria Math" w:hAnsi="Cambria Math" w:cs="Cambria Math"/>
          <w:sz w:val="24"/>
          <w:szCs w:val="24"/>
          <w:lang w:val="hy-AM"/>
        </w:rPr>
        <w:t>․</w:t>
      </w:r>
      <w:r w:rsidR="00421493" w:rsidRPr="00B50139">
        <w:rPr>
          <w:rFonts w:ascii="GHEA Grapalat" w:hAnsi="GHEA Grapalat" w:cs="Sylfaen"/>
          <w:sz w:val="24"/>
          <w:szCs w:val="24"/>
          <w:lang w:val="hy-AM"/>
        </w:rPr>
        <w:t xml:space="preserve">2 </w:t>
      </w:r>
      <w:r w:rsidR="00421493" w:rsidRPr="00B50139">
        <w:rPr>
          <w:rFonts w:ascii="GHEA Grapalat" w:hAnsi="GHEA Grapalat" w:cs="GHEA Grapalat"/>
          <w:sz w:val="24"/>
          <w:szCs w:val="24"/>
          <w:lang w:val="hy-AM"/>
        </w:rPr>
        <w:t>կետը շարադրել հետևյալ նոր խմբագրությամբ</w:t>
      </w:r>
      <w:r w:rsidR="00421493" w:rsidRPr="00B50139">
        <w:rPr>
          <w:rFonts w:ascii="Cambria Math" w:hAnsi="Cambria Math" w:cs="GHEA Grapalat"/>
          <w:sz w:val="24"/>
          <w:szCs w:val="24"/>
          <w:lang w:val="hy-AM"/>
        </w:rPr>
        <w:t>․</w:t>
      </w:r>
    </w:p>
    <w:p w14:paraId="645989F6" w14:textId="16261744" w:rsidR="00103CF6" w:rsidRPr="0003667F" w:rsidRDefault="00421493" w:rsidP="00E3729C">
      <w:pPr>
        <w:pStyle w:val="norm"/>
        <w:tabs>
          <w:tab w:val="left" w:pos="0"/>
          <w:tab w:val="left" w:pos="567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hy-AM"/>
        </w:rPr>
      </w:pPr>
      <w:r w:rsidRPr="00B50139">
        <w:rPr>
          <w:rFonts w:ascii="GHEA Grapalat" w:hAnsi="GHEA Grapalat" w:cs="Sylfaen"/>
          <w:sz w:val="24"/>
          <w:szCs w:val="24"/>
          <w:lang w:val="hy-AM"/>
        </w:rPr>
        <w:t xml:space="preserve"> </w:t>
      </w:r>
      <w:r w:rsidR="00B235E9" w:rsidRPr="00B50139">
        <w:rPr>
          <w:rFonts w:ascii="GHEA Grapalat" w:eastAsiaTheme="minorHAnsi" w:hAnsi="GHEA Grapalat" w:cs="Sylfaen"/>
          <w:lang w:val="hy-AM"/>
        </w:rPr>
        <w:t xml:space="preserve"> </w:t>
      </w:r>
      <w:r w:rsidRPr="00B50139">
        <w:rPr>
          <w:rFonts w:ascii="GHEA Grapalat" w:hAnsi="GHEA Grapalat" w:cs="Sylfaen"/>
          <w:sz w:val="24"/>
          <w:szCs w:val="24"/>
          <w:lang w:val="hy-AM"/>
        </w:rPr>
        <w:t>25</w:t>
      </w:r>
      <w:r w:rsidRPr="00B50139">
        <w:rPr>
          <w:rFonts w:ascii="Cambria Math" w:hAnsi="Cambria Math" w:cs="Cambria Math"/>
          <w:sz w:val="24"/>
          <w:szCs w:val="24"/>
          <w:lang w:val="hy-AM"/>
        </w:rPr>
        <w:t>․</w:t>
      </w:r>
      <w:r w:rsidRPr="00B50139">
        <w:rPr>
          <w:rFonts w:ascii="GHEA Grapalat" w:hAnsi="GHEA Grapalat" w:cs="Sylfaen"/>
          <w:sz w:val="24"/>
          <w:szCs w:val="24"/>
          <w:lang w:val="hy-AM"/>
        </w:rPr>
        <w:t>2 Այգեհիմնման</w:t>
      </w:r>
      <w:r w:rsidR="006C1EA3" w:rsidRPr="00B50139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AD64BB" w:rsidRPr="00B50139">
        <w:rPr>
          <w:rFonts w:ascii="GHEA Grapalat" w:hAnsi="GHEA Grapalat" w:cs="Sylfaen"/>
          <w:sz w:val="24"/>
          <w:szCs w:val="24"/>
          <w:lang w:val="hy-AM"/>
        </w:rPr>
        <w:t>ոռոգման արդիական համակարգերի ներդրման</w:t>
      </w:r>
      <w:r w:rsidR="006C1EA3" w:rsidRPr="00B50139">
        <w:rPr>
          <w:rFonts w:ascii="GHEA Grapalat" w:hAnsi="GHEA Grapalat" w:cs="Sylfaen"/>
          <w:sz w:val="24"/>
          <w:szCs w:val="24"/>
          <w:lang w:val="hy-AM"/>
        </w:rPr>
        <w:t>,</w:t>
      </w:r>
      <w:r w:rsidR="00AD64BB" w:rsidRPr="00B50139">
        <w:rPr>
          <w:rFonts w:ascii="GHEA Grapalat" w:hAnsi="GHEA Grapalat" w:cs="Sylfaen"/>
          <w:sz w:val="24"/>
          <w:szCs w:val="24"/>
          <w:lang w:val="hy-AM"/>
        </w:rPr>
        <w:t xml:space="preserve"> ջրավազանների կառուցման կամ ընդլայնման դեպքերում</w:t>
      </w:r>
      <w:r w:rsidRPr="00B50139">
        <w:rPr>
          <w:rFonts w:ascii="GHEA Grapalat" w:hAnsi="GHEA Grapalat" w:cs="Sylfaen"/>
          <w:sz w:val="24"/>
          <w:szCs w:val="24"/>
          <w:lang w:val="hy-AM"/>
        </w:rPr>
        <w:t xml:space="preserve"> աշխատանքների ավարտից հետո</w:t>
      </w:r>
      <w:r w:rsidR="001B1E32" w:rsidRPr="00B50139">
        <w:rPr>
          <w:rFonts w:ascii="GHEA Grapalat" w:hAnsi="GHEA Grapalat" w:cs="Sylfaen"/>
          <w:sz w:val="24"/>
          <w:szCs w:val="24"/>
          <w:lang w:val="hy-AM"/>
        </w:rPr>
        <w:t>՝</w:t>
      </w:r>
      <w:r w:rsidRPr="00B5013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24282" w:rsidRPr="00B50139">
        <w:rPr>
          <w:rFonts w:ascii="GHEA Grapalat" w:hAnsi="GHEA Grapalat" w:cs="Sylfaen"/>
          <w:sz w:val="24"/>
          <w:szCs w:val="24"/>
          <w:lang w:val="hy-AM"/>
        </w:rPr>
        <w:t xml:space="preserve">շահառուի և նախարարության կամ շահառուի և ֆինանսական կառույցի միջև կնքված </w:t>
      </w:r>
      <w:r w:rsidR="0098741D" w:rsidRPr="00B50139">
        <w:rPr>
          <w:rFonts w:ascii="GHEA Grapalat" w:hAnsi="GHEA Grapalat" w:cs="Sylfaen"/>
          <w:sz w:val="24"/>
          <w:szCs w:val="24"/>
          <w:lang w:val="hy-AM"/>
        </w:rPr>
        <w:t>պայմանագ</w:t>
      </w:r>
      <w:r w:rsidR="006A33CA" w:rsidRPr="00B50139">
        <w:rPr>
          <w:rFonts w:ascii="GHEA Grapalat" w:hAnsi="GHEA Grapalat" w:cs="Sylfaen"/>
          <w:sz w:val="24"/>
          <w:szCs w:val="24"/>
          <w:lang w:val="hy-AM"/>
        </w:rPr>
        <w:t>րի</w:t>
      </w:r>
      <w:r w:rsidR="0098741D" w:rsidRPr="00B5013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A33CA" w:rsidRPr="00B50139">
        <w:rPr>
          <w:rFonts w:ascii="GHEA Grapalat" w:hAnsi="GHEA Grapalat" w:cs="Sylfaen"/>
          <w:sz w:val="24"/>
          <w:szCs w:val="24"/>
          <w:lang w:val="hy-AM"/>
        </w:rPr>
        <w:t>գործողության</w:t>
      </w:r>
      <w:r w:rsidRPr="00B50139">
        <w:rPr>
          <w:rFonts w:ascii="GHEA Grapalat" w:hAnsi="GHEA Grapalat" w:cs="Sylfaen"/>
          <w:sz w:val="24"/>
          <w:szCs w:val="24"/>
          <w:lang w:val="hy-AM"/>
        </w:rPr>
        <w:t xml:space="preserve"> ընթացքում </w:t>
      </w:r>
      <w:r w:rsidR="00324282" w:rsidRPr="00B50139">
        <w:rPr>
          <w:rFonts w:ascii="GHEA Grapalat" w:hAnsi="GHEA Grapalat" w:cs="Sylfaen"/>
          <w:sz w:val="24"/>
          <w:szCs w:val="24"/>
          <w:lang w:val="hy-AM"/>
        </w:rPr>
        <w:t>հայտնաբերված թերությունների</w:t>
      </w:r>
      <w:r w:rsidRPr="00B50139">
        <w:rPr>
          <w:rFonts w:ascii="GHEA Grapalat" w:hAnsi="GHEA Grapalat" w:cs="Sylfaen"/>
          <w:sz w:val="24"/>
          <w:szCs w:val="24"/>
          <w:lang w:val="hy-AM"/>
        </w:rPr>
        <w:t xml:space="preserve"> դեպքում</w:t>
      </w:r>
      <w:r w:rsidR="0039764A" w:rsidRPr="00B50139">
        <w:rPr>
          <w:rFonts w:ascii="GHEA Grapalat" w:hAnsi="GHEA Grapalat" w:cs="Sylfaen"/>
          <w:sz w:val="24"/>
          <w:szCs w:val="24"/>
          <w:lang w:val="hy-AM"/>
        </w:rPr>
        <w:t>՝</w:t>
      </w:r>
      <w:r w:rsidRPr="00B50139">
        <w:rPr>
          <w:rFonts w:ascii="GHEA Grapalat" w:hAnsi="GHEA Grapalat" w:cs="Sylfaen"/>
          <w:sz w:val="24"/>
          <w:szCs w:val="24"/>
          <w:lang w:val="hy-AM"/>
        </w:rPr>
        <w:t xml:space="preserve"> շահառուն պարտավոր է նախարարության կողմից </w:t>
      </w:r>
      <w:r w:rsidR="006E5436" w:rsidRPr="00B50139">
        <w:rPr>
          <w:rFonts w:ascii="GHEA Grapalat" w:hAnsi="GHEA Grapalat" w:cs="Sylfaen"/>
          <w:sz w:val="24"/>
          <w:szCs w:val="24"/>
          <w:lang w:val="hy-AM"/>
        </w:rPr>
        <w:t xml:space="preserve">մեկ անգամ </w:t>
      </w:r>
      <w:r w:rsidRPr="00B50139">
        <w:rPr>
          <w:rFonts w:ascii="GHEA Grapalat" w:hAnsi="GHEA Grapalat" w:cs="Sylfaen"/>
          <w:sz w:val="24"/>
          <w:szCs w:val="24"/>
          <w:lang w:val="hy-AM"/>
        </w:rPr>
        <w:t>տրամադրվ</w:t>
      </w:r>
      <w:r w:rsidR="006E5436" w:rsidRPr="00B50139">
        <w:rPr>
          <w:rFonts w:ascii="GHEA Grapalat" w:hAnsi="GHEA Grapalat" w:cs="Sylfaen"/>
          <w:sz w:val="24"/>
          <w:szCs w:val="24"/>
          <w:lang w:val="hy-AM"/>
        </w:rPr>
        <w:t>ող</w:t>
      </w:r>
      <w:r w:rsidRPr="00B50139">
        <w:rPr>
          <w:rFonts w:ascii="GHEA Grapalat" w:hAnsi="GHEA Grapalat" w:cs="Sylfaen"/>
          <w:sz w:val="24"/>
          <w:szCs w:val="24"/>
          <w:lang w:val="hy-AM"/>
        </w:rPr>
        <w:t xml:space="preserve"> ողջամիտ ժամկետում (մինչև 8 ամիս) վերացնել </w:t>
      </w:r>
      <w:r w:rsidRPr="0003667F">
        <w:rPr>
          <w:rFonts w:ascii="GHEA Grapalat" w:hAnsi="GHEA Grapalat" w:cs="Sylfaen"/>
          <w:sz w:val="24"/>
          <w:szCs w:val="24"/>
          <w:lang w:val="hy-AM"/>
        </w:rPr>
        <w:t xml:space="preserve">թերությունները։ Սահմանված ժամկետի ավարտից հետո, թերությունների չվերացման դեպքում, </w:t>
      </w:r>
      <w:r w:rsidR="00BD27A6" w:rsidRPr="0003667F">
        <w:rPr>
          <w:rFonts w:ascii="GHEA Grapalat" w:hAnsi="GHEA Grapalat" w:cs="Sylfaen"/>
          <w:sz w:val="24"/>
          <w:szCs w:val="24"/>
          <w:lang w:val="hy-AM"/>
        </w:rPr>
        <w:t>փոխհատուցման բաղադրիչ</w:t>
      </w:r>
      <w:r w:rsidR="00F6444C" w:rsidRPr="0003667F">
        <w:rPr>
          <w:rFonts w:ascii="GHEA Grapalat" w:hAnsi="GHEA Grapalat" w:cs="Sylfaen"/>
          <w:sz w:val="24"/>
          <w:szCs w:val="24"/>
          <w:lang w:val="hy-AM"/>
        </w:rPr>
        <w:t>ով՝</w:t>
      </w:r>
      <w:r w:rsidR="00BD27A6" w:rsidRPr="0003667F">
        <w:rPr>
          <w:rFonts w:ascii="GHEA Grapalat" w:hAnsi="GHEA Grapalat" w:cs="Sylfaen"/>
          <w:sz w:val="24"/>
          <w:szCs w:val="24"/>
          <w:lang w:val="hy-AM"/>
        </w:rPr>
        <w:t xml:space="preserve"> փոխհատուցված գումարները ենթակա են վերադարձման պետական բյուջե</w:t>
      </w:r>
      <w:r w:rsidR="00CD7A68" w:rsidRPr="0003667F">
        <w:rPr>
          <w:rFonts w:ascii="GHEA Grapalat" w:hAnsi="GHEA Grapalat" w:cs="Sylfaen"/>
          <w:sz w:val="24"/>
          <w:szCs w:val="24"/>
          <w:lang w:val="hy-AM"/>
        </w:rPr>
        <w:t>՝</w:t>
      </w:r>
      <w:r w:rsidR="00BD27A6" w:rsidRPr="0003667F">
        <w:rPr>
          <w:rFonts w:ascii="GHEA Grapalat" w:hAnsi="GHEA Grapalat" w:cs="Sylfaen"/>
          <w:sz w:val="24"/>
          <w:szCs w:val="24"/>
          <w:lang w:val="hy-AM"/>
        </w:rPr>
        <w:t xml:space="preserve"> եռամսյա ժամկետում, վարկային բաղադրիչ</w:t>
      </w:r>
      <w:r w:rsidR="00F6444C" w:rsidRPr="0003667F">
        <w:rPr>
          <w:rFonts w:ascii="GHEA Grapalat" w:hAnsi="GHEA Grapalat" w:cs="Sylfaen"/>
          <w:sz w:val="24"/>
          <w:szCs w:val="24"/>
          <w:lang w:val="hy-AM"/>
        </w:rPr>
        <w:t>ով՝</w:t>
      </w:r>
      <w:r w:rsidR="00BD27A6" w:rsidRPr="000366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3667F">
        <w:rPr>
          <w:rFonts w:ascii="GHEA Grapalat" w:hAnsi="GHEA Grapalat" w:cs="Sylfaen"/>
          <w:sz w:val="24"/>
          <w:szCs w:val="24"/>
          <w:lang w:val="hy-AM"/>
        </w:rPr>
        <w:t>վարկի տոկոսադրույքի սուբսիդավորումը դադարեցվում է</w:t>
      </w:r>
      <w:r w:rsidR="007537F2" w:rsidRPr="0003667F">
        <w:rPr>
          <w:rFonts w:ascii="GHEA Grapalat" w:hAnsi="GHEA Grapalat" w:cs="Sylfaen"/>
          <w:sz w:val="24"/>
          <w:szCs w:val="24"/>
          <w:lang w:val="hy-AM"/>
        </w:rPr>
        <w:t>: Շ</w:t>
      </w:r>
      <w:r w:rsidR="001A3372" w:rsidRPr="0003667F">
        <w:rPr>
          <w:rFonts w:ascii="GHEA Grapalat" w:hAnsi="GHEA Grapalat" w:cs="Sylfaen"/>
          <w:sz w:val="24"/>
          <w:szCs w:val="24"/>
          <w:lang w:val="hy-AM"/>
        </w:rPr>
        <w:t>ահառուի</w:t>
      </w:r>
      <w:r w:rsidR="00E57919" w:rsidRPr="0003667F">
        <w:rPr>
          <w:rFonts w:ascii="GHEA Grapalat" w:hAnsi="GHEA Grapalat" w:cs="Sylfaen"/>
          <w:sz w:val="24"/>
          <w:szCs w:val="24"/>
          <w:lang w:val="hy-AM"/>
        </w:rPr>
        <w:t xml:space="preserve"> կողմից վարկի ոչ նպատակային </w:t>
      </w:r>
      <w:r w:rsidR="00E57919" w:rsidRPr="0003667F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օգտագործման կամ ակնհայտ կեղծ տեղեկատվություն տրամադրելու դեպքերում </w:t>
      </w:r>
      <w:r w:rsidR="004E13F4" w:rsidRPr="0003667F">
        <w:rPr>
          <w:rFonts w:ascii="GHEA Grapalat" w:hAnsi="GHEA Grapalat" w:cs="Sylfaen"/>
          <w:sz w:val="24"/>
          <w:szCs w:val="24"/>
          <w:lang w:val="hy-AM"/>
        </w:rPr>
        <w:t>ս</w:t>
      </w:r>
      <w:r w:rsidRPr="0003667F">
        <w:rPr>
          <w:rFonts w:ascii="GHEA Grapalat" w:hAnsi="GHEA Grapalat" w:cs="Sylfaen"/>
          <w:sz w:val="24"/>
          <w:szCs w:val="24"/>
          <w:lang w:val="hy-AM"/>
        </w:rPr>
        <w:t>ուբսիդավորված</w:t>
      </w:r>
      <w:r w:rsidR="0098741D" w:rsidRPr="000366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537F2" w:rsidRPr="0003667F">
        <w:rPr>
          <w:rFonts w:ascii="GHEA Grapalat" w:hAnsi="GHEA Grapalat" w:cs="Sylfaen"/>
          <w:sz w:val="24"/>
          <w:szCs w:val="24"/>
          <w:lang w:val="hy-AM"/>
        </w:rPr>
        <w:t xml:space="preserve">կամ փոխհատուցված </w:t>
      </w:r>
      <w:r w:rsidR="004E13F4" w:rsidRPr="0003667F">
        <w:rPr>
          <w:rFonts w:ascii="GHEA Grapalat" w:hAnsi="GHEA Grapalat" w:cs="Sylfaen"/>
          <w:sz w:val="24"/>
          <w:szCs w:val="24"/>
          <w:lang w:val="hy-AM"/>
        </w:rPr>
        <w:t>գումարները</w:t>
      </w:r>
      <w:r w:rsidR="00BD27A6" w:rsidRPr="000366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3667F">
        <w:rPr>
          <w:rFonts w:ascii="GHEA Grapalat" w:hAnsi="GHEA Grapalat" w:cs="Sylfaen"/>
          <w:sz w:val="24"/>
          <w:szCs w:val="24"/>
          <w:lang w:val="hy-AM"/>
        </w:rPr>
        <w:t xml:space="preserve">ենթակա են վերադարձման </w:t>
      </w:r>
      <w:r w:rsidR="004E13F4" w:rsidRPr="0003667F">
        <w:rPr>
          <w:rFonts w:ascii="GHEA Grapalat" w:hAnsi="GHEA Grapalat" w:cs="Sylfaen"/>
          <w:sz w:val="24"/>
          <w:szCs w:val="24"/>
          <w:lang w:val="hy-AM"/>
        </w:rPr>
        <w:t>պետական բյուջե</w:t>
      </w:r>
      <w:r w:rsidR="00CD7A68" w:rsidRPr="0003667F">
        <w:rPr>
          <w:rFonts w:ascii="GHEA Grapalat" w:hAnsi="GHEA Grapalat" w:cs="Sylfaen"/>
          <w:sz w:val="24"/>
          <w:szCs w:val="24"/>
          <w:lang w:val="hy-AM"/>
        </w:rPr>
        <w:t>՝</w:t>
      </w:r>
      <w:r w:rsidR="004E13F4" w:rsidRPr="0003667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3667F">
        <w:rPr>
          <w:rFonts w:ascii="GHEA Grapalat" w:hAnsi="GHEA Grapalat" w:cs="Sylfaen"/>
          <w:sz w:val="24"/>
          <w:szCs w:val="24"/>
          <w:lang w:val="hy-AM"/>
        </w:rPr>
        <w:t>եռամսյա ժամկետում։</w:t>
      </w:r>
      <w:r w:rsidR="00103CF6" w:rsidRPr="0003667F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695A2ECD" w14:textId="4174871E" w:rsidR="00103CF6" w:rsidRPr="00AD2665" w:rsidRDefault="00103CF6" w:rsidP="00A40204">
      <w:pPr>
        <w:pStyle w:val="norm"/>
        <w:numPr>
          <w:ilvl w:val="0"/>
          <w:numId w:val="18"/>
        </w:numPr>
        <w:tabs>
          <w:tab w:val="left" w:pos="0"/>
          <w:tab w:val="left" w:pos="851"/>
        </w:tabs>
        <w:spacing w:line="360" w:lineRule="auto"/>
        <w:ind w:left="0" w:firstLine="350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AD2665">
        <w:rPr>
          <w:rFonts w:ascii="GHEA Grapalat" w:hAnsi="GHEA Grapalat" w:cs="Sylfaen"/>
          <w:sz w:val="24"/>
          <w:szCs w:val="24"/>
          <w:lang w:val="hy-AM"/>
        </w:rPr>
        <w:t>Հավելվածի 37-րդ կետի 1-ին ենթակետի ա</w:t>
      </w:r>
      <w:r w:rsidRPr="00AD2665">
        <w:rPr>
          <w:rFonts w:ascii="Cambria Math" w:hAnsi="Cambria Math" w:cs="Cambria Math"/>
          <w:sz w:val="24"/>
          <w:szCs w:val="24"/>
          <w:lang w:val="hy-AM"/>
        </w:rPr>
        <w:t>․</w:t>
      </w:r>
      <w:r w:rsidRPr="00AD266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2665">
        <w:rPr>
          <w:rFonts w:ascii="GHEA Grapalat" w:hAnsi="GHEA Grapalat" w:cs="GHEA Grapalat"/>
          <w:sz w:val="24"/>
          <w:szCs w:val="24"/>
          <w:lang w:val="hy-AM"/>
        </w:rPr>
        <w:t>պարբերությունում</w:t>
      </w:r>
      <w:r w:rsidRPr="00AD266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2665">
        <w:rPr>
          <w:rFonts w:ascii="GHEA Grapalat" w:eastAsiaTheme="minorHAnsi" w:hAnsi="GHEA Grapalat" w:cs="Sylfaen"/>
          <w:sz w:val="24"/>
          <w:szCs w:val="24"/>
          <w:lang w:val="hy-AM" w:eastAsia="en-US"/>
        </w:rPr>
        <w:t></w:t>
      </w:r>
      <w:r w:rsidR="00E46FCF" w:rsidRPr="00AD2665">
        <w:rPr>
          <w:rFonts w:ascii="GHEA Grapalat" w:eastAsiaTheme="minorHAnsi" w:hAnsi="GHEA Grapalat" w:cs="Sylfaen"/>
          <w:sz w:val="24"/>
          <w:szCs w:val="24"/>
          <w:lang w:val="hy-AM" w:eastAsia="en-US"/>
        </w:rPr>
        <w:t>500 հա,</w:t>
      </w:r>
      <w:r w:rsidRPr="00AD2665">
        <w:rPr>
          <w:rFonts w:ascii="GHEA Grapalat" w:eastAsiaTheme="minorHAnsi" w:hAnsi="GHEA Grapalat" w:cs="Sylfaen"/>
          <w:sz w:val="24"/>
          <w:szCs w:val="24"/>
          <w:lang w:val="hy-AM" w:eastAsia="en-US"/>
        </w:rPr>
        <w:t> բառ</w:t>
      </w:r>
      <w:r w:rsidR="00E46FCF" w:rsidRPr="00AD2665">
        <w:rPr>
          <w:rFonts w:ascii="GHEA Grapalat" w:eastAsiaTheme="minorHAnsi" w:hAnsi="GHEA Grapalat" w:cs="Sylfaen"/>
          <w:sz w:val="24"/>
          <w:szCs w:val="24"/>
          <w:lang w:val="hy-AM" w:eastAsia="en-US"/>
        </w:rPr>
        <w:t>եր</w:t>
      </w:r>
      <w:r w:rsidRPr="00AD2665">
        <w:rPr>
          <w:rFonts w:ascii="GHEA Grapalat" w:eastAsiaTheme="minorHAnsi" w:hAnsi="GHEA Grapalat" w:cs="Sylfaen"/>
          <w:sz w:val="24"/>
          <w:szCs w:val="24"/>
          <w:lang w:val="hy-AM" w:eastAsia="en-US"/>
        </w:rPr>
        <w:t>ից հետո լրացնել </w:t>
      </w:r>
      <w:r w:rsidR="00E46FCF" w:rsidRPr="00AD2665">
        <w:rPr>
          <w:rFonts w:ascii="GHEA Grapalat" w:eastAsiaTheme="minorHAnsi" w:hAnsi="GHEA Grapalat" w:cs="Sylfaen"/>
          <w:sz w:val="24"/>
          <w:szCs w:val="24"/>
          <w:lang w:val="hy-AM" w:eastAsia="en-US"/>
        </w:rPr>
        <w:t>իսկ 2024-2025 թվականներին շուրջ 2000 հա-ով՝ տարեկան 1000 հա,</w:t>
      </w:r>
      <w:r w:rsidRPr="00AD2665">
        <w:rPr>
          <w:rFonts w:ascii="GHEA Grapalat" w:eastAsiaTheme="minorHAnsi" w:hAnsi="GHEA Grapalat" w:cs="Sylfaen"/>
          <w:sz w:val="24"/>
          <w:szCs w:val="24"/>
          <w:lang w:val="hy-AM" w:eastAsia="en-US"/>
        </w:rPr>
        <w:t> բառերը,</w:t>
      </w:r>
    </w:p>
    <w:p w14:paraId="6A935E7B" w14:textId="3C838C0B" w:rsidR="00E26FFE" w:rsidRPr="00AD2665" w:rsidRDefault="00E26FFE" w:rsidP="00A40204">
      <w:pPr>
        <w:pStyle w:val="norm"/>
        <w:numPr>
          <w:ilvl w:val="0"/>
          <w:numId w:val="18"/>
        </w:numPr>
        <w:tabs>
          <w:tab w:val="left" w:pos="0"/>
          <w:tab w:val="left" w:pos="851"/>
        </w:tabs>
        <w:spacing w:line="360" w:lineRule="auto"/>
        <w:ind w:left="0" w:firstLine="350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AD2665">
        <w:rPr>
          <w:rFonts w:ascii="GHEA Grapalat" w:hAnsi="GHEA Grapalat" w:cs="Sylfaen"/>
          <w:sz w:val="24"/>
          <w:szCs w:val="24"/>
          <w:lang w:val="hy-AM"/>
        </w:rPr>
        <w:t>Հավելվածի 37-րդ կետի 1-ին ենթակետի բ</w:t>
      </w:r>
      <w:r w:rsidRPr="00AD2665">
        <w:rPr>
          <w:rFonts w:ascii="Cambria Math" w:hAnsi="Cambria Math" w:cs="Cambria Math"/>
          <w:sz w:val="24"/>
          <w:szCs w:val="24"/>
          <w:lang w:val="hy-AM"/>
        </w:rPr>
        <w:t>․</w:t>
      </w:r>
      <w:r w:rsidRPr="00AD266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2665">
        <w:rPr>
          <w:rFonts w:ascii="GHEA Grapalat" w:hAnsi="GHEA Grapalat" w:cs="GHEA Grapalat"/>
          <w:sz w:val="24"/>
          <w:szCs w:val="24"/>
          <w:lang w:val="hy-AM"/>
        </w:rPr>
        <w:t>պարբերություն</w:t>
      </w:r>
      <w:r w:rsidR="00962E95" w:rsidRPr="00AD2665">
        <w:rPr>
          <w:rFonts w:ascii="GHEA Grapalat" w:hAnsi="GHEA Grapalat" w:cs="GHEA Grapalat"/>
          <w:sz w:val="24"/>
          <w:szCs w:val="24"/>
          <w:lang w:val="hy-AM"/>
        </w:rPr>
        <w:t>ից</w:t>
      </w:r>
      <w:r w:rsidRPr="00AD266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944D3" w:rsidRPr="00AD2665">
        <w:rPr>
          <w:rFonts w:ascii="GHEA Grapalat" w:hAnsi="GHEA Grapalat" w:cs="Sylfaen"/>
          <w:sz w:val="24"/>
          <w:szCs w:val="24"/>
          <w:lang w:val="hy-AM"/>
        </w:rPr>
        <w:t xml:space="preserve">հանել </w:t>
      </w:r>
      <w:r w:rsidRPr="00AD2665">
        <w:rPr>
          <w:rFonts w:ascii="GHEA Grapalat" w:eastAsiaTheme="minorHAnsi" w:hAnsi="GHEA Grapalat" w:cs="Sylfaen"/>
          <w:sz w:val="24"/>
          <w:szCs w:val="24"/>
          <w:lang w:val="hy-AM" w:eastAsia="en-US"/>
        </w:rPr>
        <w:t></w:t>
      </w:r>
      <w:r w:rsidR="00A944D3" w:rsidRPr="00AD2665">
        <w:rPr>
          <w:rFonts w:ascii="GHEA Grapalat" w:eastAsiaTheme="minorHAnsi" w:hAnsi="GHEA Grapalat" w:cs="Sylfaen"/>
          <w:sz w:val="24"/>
          <w:szCs w:val="24"/>
          <w:lang w:val="hy-AM" w:eastAsia="en-US"/>
        </w:rPr>
        <w:t>՝ տարեկան 130 հա</w:t>
      </w:r>
      <w:r w:rsidRPr="00AD2665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 </w:t>
      </w:r>
      <w:r w:rsidR="00A944D3" w:rsidRPr="00AD2665">
        <w:rPr>
          <w:rFonts w:ascii="GHEA Grapalat" w:eastAsiaTheme="minorHAnsi" w:hAnsi="GHEA Grapalat" w:cs="Sylfaen"/>
          <w:sz w:val="24"/>
          <w:szCs w:val="24"/>
          <w:lang w:val="hy-AM" w:eastAsia="en-US"/>
        </w:rPr>
        <w:t>բառերը</w:t>
      </w:r>
      <w:r w:rsidRPr="00AD2665">
        <w:rPr>
          <w:rFonts w:ascii="GHEA Grapalat" w:eastAsiaTheme="minorHAnsi" w:hAnsi="GHEA Grapalat" w:cs="Sylfaen"/>
          <w:sz w:val="24"/>
          <w:szCs w:val="24"/>
          <w:lang w:val="hy-AM" w:eastAsia="en-US"/>
        </w:rPr>
        <w:t>,</w:t>
      </w:r>
    </w:p>
    <w:p w14:paraId="0000F5D2" w14:textId="46494A81" w:rsidR="00E46FCF" w:rsidRPr="00AD2665" w:rsidRDefault="00E46FCF" w:rsidP="00A40204">
      <w:pPr>
        <w:pStyle w:val="norm"/>
        <w:numPr>
          <w:ilvl w:val="0"/>
          <w:numId w:val="18"/>
        </w:numPr>
        <w:tabs>
          <w:tab w:val="left" w:pos="0"/>
          <w:tab w:val="left" w:pos="851"/>
        </w:tabs>
        <w:spacing w:line="360" w:lineRule="auto"/>
        <w:ind w:left="0" w:firstLine="350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AD2665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Հավելվածի 37-րդ կետի 1-ին ենթակետի գ</w:t>
      </w:r>
      <w:r w:rsidRPr="00AD2665">
        <w:rPr>
          <w:rFonts w:ascii="Cambria Math" w:eastAsiaTheme="minorHAnsi" w:hAnsi="Cambria Math" w:cs="Cambria Math"/>
          <w:sz w:val="24"/>
          <w:szCs w:val="24"/>
          <w:lang w:val="hy-AM" w:eastAsia="en-US"/>
        </w:rPr>
        <w:t>․</w:t>
      </w:r>
      <w:r w:rsidRPr="00AD2665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պարբերությունում 360 հա, բառերից հետո լրացնել իսկ 2024-2025 թվականներին շուրջ 2000 հա-ով՝ տարեկան 1000 հա, բառերը,</w:t>
      </w:r>
    </w:p>
    <w:p w14:paraId="7D671A19" w14:textId="2DE11954" w:rsidR="00103CF6" w:rsidRDefault="00E46FCF" w:rsidP="00A40204">
      <w:pPr>
        <w:pStyle w:val="norm"/>
        <w:numPr>
          <w:ilvl w:val="0"/>
          <w:numId w:val="18"/>
        </w:numPr>
        <w:tabs>
          <w:tab w:val="left" w:pos="0"/>
          <w:tab w:val="left" w:pos="851"/>
        </w:tabs>
        <w:spacing w:line="360" w:lineRule="auto"/>
        <w:ind w:left="0" w:firstLine="350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AD2665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Հավելվածի 37-րդ կետի 1-ին ենթակետի դ</w:t>
      </w:r>
      <w:r w:rsidRPr="00AD2665">
        <w:rPr>
          <w:rFonts w:ascii="Cambria Math" w:eastAsiaTheme="minorHAnsi" w:hAnsi="Cambria Math" w:cs="Cambria Math"/>
          <w:sz w:val="24"/>
          <w:szCs w:val="24"/>
          <w:lang w:val="hy-AM" w:eastAsia="en-US"/>
        </w:rPr>
        <w:t>․</w:t>
      </w:r>
      <w:r w:rsidRPr="00AD2665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պարբերությունում 150 հա-ով, բառերից հետո լրացնել իսկ 2024-2025 թվականներին </w:t>
      </w:r>
      <w:r w:rsidR="00A40204" w:rsidRPr="00AD2665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ոչ ավանդական բարձրարժեք, այդ թվում հատիկաընդեղեն մշակաբույսերի տարածքների ավելացում </w:t>
      </w:r>
      <w:r w:rsidRPr="00AD2665">
        <w:rPr>
          <w:rFonts w:ascii="GHEA Grapalat" w:eastAsiaTheme="minorHAnsi" w:hAnsi="GHEA Grapalat" w:cs="Sylfaen"/>
          <w:sz w:val="24"/>
          <w:szCs w:val="24"/>
          <w:lang w:val="hy-AM" w:eastAsia="en-US"/>
        </w:rPr>
        <w:t>շուրջ 200 հա-ով, բառերը,</w:t>
      </w:r>
    </w:p>
    <w:p w14:paraId="4AE797C5" w14:textId="53706664" w:rsidR="00AB26D7" w:rsidRPr="00AD2665" w:rsidRDefault="00AB26D7" w:rsidP="00A40204">
      <w:pPr>
        <w:pStyle w:val="norm"/>
        <w:numPr>
          <w:ilvl w:val="0"/>
          <w:numId w:val="18"/>
        </w:numPr>
        <w:tabs>
          <w:tab w:val="left" w:pos="0"/>
          <w:tab w:val="left" w:pos="851"/>
        </w:tabs>
        <w:spacing w:line="360" w:lineRule="auto"/>
        <w:ind w:left="0" w:firstLine="350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Ու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ժը կորցրած ճանաչել</w:t>
      </w:r>
      <w:r w:rsidRPr="00AD2665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  <w:r w:rsidRPr="00AD2665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Հավելվածի 37-րդ կետի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2</w:t>
      </w:r>
      <w:r w:rsidRPr="00AD2665">
        <w:rPr>
          <w:rFonts w:ascii="GHEA Grapalat" w:eastAsiaTheme="minorHAnsi" w:hAnsi="GHEA Grapalat" w:cs="Sylfaen"/>
          <w:sz w:val="24"/>
          <w:szCs w:val="24"/>
          <w:lang w:val="hy-AM" w:eastAsia="en-US"/>
        </w:rPr>
        <w:t>-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րդ</w:t>
      </w:r>
      <w:r w:rsidRPr="00AD2665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ենթակետի 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>ը</w:t>
      </w:r>
      <w:r w:rsidRPr="00AD2665">
        <w:rPr>
          <w:rFonts w:ascii="Cambria Math" w:eastAsiaTheme="minorHAnsi" w:hAnsi="Cambria Math" w:cs="Cambria Math"/>
          <w:sz w:val="24"/>
          <w:szCs w:val="24"/>
          <w:lang w:val="hy-AM" w:eastAsia="en-US"/>
        </w:rPr>
        <w:t>․</w:t>
      </w:r>
      <w:r w:rsidRPr="00AD2665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պարբերություն</w:t>
      </w:r>
      <w:r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ը։ </w:t>
      </w:r>
    </w:p>
    <w:p w14:paraId="49F12D58" w14:textId="7C875F39" w:rsidR="007571C3" w:rsidRPr="00B50139" w:rsidRDefault="007571C3" w:rsidP="007571C3">
      <w:pPr>
        <w:pStyle w:val="ListParagraph"/>
        <w:numPr>
          <w:ilvl w:val="0"/>
          <w:numId w:val="19"/>
        </w:numPr>
        <w:tabs>
          <w:tab w:val="left" w:pos="426"/>
          <w:tab w:val="left" w:pos="567"/>
        </w:tabs>
        <w:spacing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B5013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Սույն որոշման 1-ին կետի 14-րդ ենթակետով նոր խմբագրությամբ շարադրվող Հավելվածի 25</w:t>
      </w:r>
      <w:r w:rsidRPr="00B50139">
        <w:rPr>
          <w:rFonts w:ascii="Cambria Math" w:hAnsi="Cambria Math"/>
          <w:bCs/>
          <w:sz w:val="24"/>
          <w:szCs w:val="24"/>
          <w:shd w:val="clear" w:color="auto" w:fill="FFFFFF"/>
          <w:lang w:val="hy-AM"/>
        </w:rPr>
        <w:t>․</w:t>
      </w:r>
      <w:r w:rsidRPr="00B5013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962E9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-րդ</w:t>
      </w:r>
      <w:r w:rsidRPr="00B5013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կետի դրույթը տարածվում է նաև մինչև սույն որոշումն ուժի մեջ մտնելը ծագած հարաբերությունների վրա</w:t>
      </w:r>
      <w:r w:rsidRPr="00B50139">
        <w:rPr>
          <w:rFonts w:ascii="GHEA Grapalat" w:eastAsia="Times New Roman" w:hAnsi="GHEA Grapalat"/>
          <w:sz w:val="24"/>
          <w:szCs w:val="24"/>
          <w:lang w:val="hy-AM"/>
        </w:rPr>
        <w:t xml:space="preserve"> (արդեն իսկ կնքված </w:t>
      </w:r>
      <w:r w:rsidRPr="00B5013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պայմանագրերի դրույթներում համապատասխան փոփոխություններ կատարելու պայմաններում)։</w:t>
      </w:r>
    </w:p>
    <w:p w14:paraId="7D394CC5" w14:textId="0F5B1A98" w:rsidR="00833AF0" w:rsidRPr="00CD0CDF" w:rsidRDefault="00460161" w:rsidP="000C4F88">
      <w:pPr>
        <w:pStyle w:val="ListParagraph"/>
        <w:numPr>
          <w:ilvl w:val="0"/>
          <w:numId w:val="17"/>
        </w:numPr>
        <w:shd w:val="clear" w:color="auto" w:fill="FFFFFF" w:themeFill="background1"/>
        <w:tabs>
          <w:tab w:val="left" w:pos="426"/>
          <w:tab w:val="left" w:pos="993"/>
        </w:tabs>
        <w:spacing w:line="360" w:lineRule="auto"/>
        <w:ind w:left="567" w:hanging="283"/>
        <w:jc w:val="both"/>
        <w:rPr>
          <w:rFonts w:ascii="GHEA Grapalat" w:hAnsi="GHEA Grapalat"/>
          <w:bCs/>
          <w:color w:val="FF0000"/>
          <w:sz w:val="24"/>
          <w:szCs w:val="24"/>
          <w:shd w:val="clear" w:color="auto" w:fill="FFFFFF"/>
          <w:lang w:val="hy-AM"/>
        </w:rPr>
      </w:pPr>
      <w:r w:rsidRPr="00B5013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Սույն որոշումն ուժ</w:t>
      </w:r>
      <w:r w:rsidRPr="00047C4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ի մեջ է մտնում </w:t>
      </w:r>
      <w:r w:rsidR="00C76493" w:rsidRPr="00E3729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հրապարակմանը հաջորդող </w:t>
      </w:r>
      <w:r w:rsidR="000D0309" w:rsidRPr="00E3729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օրվանից</w:t>
      </w:r>
      <w:r w:rsidR="00D77292" w:rsidRPr="00E3729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։</w:t>
      </w:r>
    </w:p>
    <w:sectPr w:rsidR="00833AF0" w:rsidRPr="00CD0CDF" w:rsidSect="00E2272E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E2E70"/>
    <w:multiLevelType w:val="hybridMultilevel"/>
    <w:tmpl w:val="69D8FE24"/>
    <w:lvl w:ilvl="0" w:tplc="04090011">
      <w:start w:val="1"/>
      <w:numFmt w:val="decimal"/>
      <w:lvlText w:val="%1)"/>
      <w:lvlJc w:val="left"/>
      <w:pPr>
        <w:ind w:left="1770" w:hanging="360"/>
      </w:pPr>
    </w:lvl>
    <w:lvl w:ilvl="1" w:tplc="04090019" w:tentative="1">
      <w:start w:val="1"/>
      <w:numFmt w:val="lowerLetter"/>
      <w:lvlText w:val="%2."/>
      <w:lvlJc w:val="left"/>
      <w:pPr>
        <w:ind w:left="2490" w:hanging="360"/>
      </w:pPr>
    </w:lvl>
    <w:lvl w:ilvl="2" w:tplc="0409001B" w:tentative="1">
      <w:start w:val="1"/>
      <w:numFmt w:val="lowerRoman"/>
      <w:lvlText w:val="%3."/>
      <w:lvlJc w:val="right"/>
      <w:pPr>
        <w:ind w:left="3210" w:hanging="180"/>
      </w:pPr>
    </w:lvl>
    <w:lvl w:ilvl="3" w:tplc="0409000F" w:tentative="1">
      <w:start w:val="1"/>
      <w:numFmt w:val="decimal"/>
      <w:lvlText w:val="%4."/>
      <w:lvlJc w:val="left"/>
      <w:pPr>
        <w:ind w:left="3930" w:hanging="360"/>
      </w:pPr>
    </w:lvl>
    <w:lvl w:ilvl="4" w:tplc="04090019" w:tentative="1">
      <w:start w:val="1"/>
      <w:numFmt w:val="lowerLetter"/>
      <w:lvlText w:val="%5."/>
      <w:lvlJc w:val="left"/>
      <w:pPr>
        <w:ind w:left="4650" w:hanging="360"/>
      </w:pPr>
    </w:lvl>
    <w:lvl w:ilvl="5" w:tplc="0409001B" w:tentative="1">
      <w:start w:val="1"/>
      <w:numFmt w:val="lowerRoman"/>
      <w:lvlText w:val="%6."/>
      <w:lvlJc w:val="right"/>
      <w:pPr>
        <w:ind w:left="5370" w:hanging="180"/>
      </w:pPr>
    </w:lvl>
    <w:lvl w:ilvl="6" w:tplc="0409000F" w:tentative="1">
      <w:start w:val="1"/>
      <w:numFmt w:val="decimal"/>
      <w:lvlText w:val="%7."/>
      <w:lvlJc w:val="left"/>
      <w:pPr>
        <w:ind w:left="6090" w:hanging="360"/>
      </w:pPr>
    </w:lvl>
    <w:lvl w:ilvl="7" w:tplc="04090019" w:tentative="1">
      <w:start w:val="1"/>
      <w:numFmt w:val="lowerLetter"/>
      <w:lvlText w:val="%8."/>
      <w:lvlJc w:val="left"/>
      <w:pPr>
        <w:ind w:left="6810" w:hanging="360"/>
      </w:pPr>
    </w:lvl>
    <w:lvl w:ilvl="8" w:tplc="040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" w15:restartNumberingAfterBreak="0">
    <w:nsid w:val="1A7829F7"/>
    <w:multiLevelType w:val="hybridMultilevel"/>
    <w:tmpl w:val="01F0AF12"/>
    <w:lvl w:ilvl="0" w:tplc="377CF74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AFD0969"/>
    <w:multiLevelType w:val="hybridMultilevel"/>
    <w:tmpl w:val="AF306424"/>
    <w:lvl w:ilvl="0" w:tplc="973EA544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BBC397E"/>
    <w:multiLevelType w:val="hybridMultilevel"/>
    <w:tmpl w:val="7FF693F6"/>
    <w:lvl w:ilvl="0" w:tplc="0409000F">
      <w:start w:val="1"/>
      <w:numFmt w:val="decimal"/>
      <w:lvlText w:val="%1."/>
      <w:lvlJc w:val="left"/>
      <w:pPr>
        <w:ind w:left="36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4140" w:hanging="360"/>
      </w:pPr>
    </w:lvl>
    <w:lvl w:ilvl="2" w:tplc="0409001B" w:tentative="1">
      <w:start w:val="1"/>
      <w:numFmt w:val="lowerRoman"/>
      <w:lvlText w:val="%3."/>
      <w:lvlJc w:val="right"/>
      <w:pPr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ind w:left="9180" w:hanging="180"/>
      </w:pPr>
    </w:lvl>
  </w:abstractNum>
  <w:abstractNum w:abstractNumId="4" w15:restartNumberingAfterBreak="0">
    <w:nsid w:val="266E0130"/>
    <w:multiLevelType w:val="hybridMultilevel"/>
    <w:tmpl w:val="949C9D04"/>
    <w:lvl w:ilvl="0" w:tplc="4C46A950">
      <w:start w:val="1"/>
      <w:numFmt w:val="decimal"/>
      <w:lvlText w:val="%1)"/>
      <w:lvlJc w:val="left"/>
      <w:pPr>
        <w:ind w:left="1070" w:hanging="360"/>
      </w:pPr>
      <w:rPr>
        <w:b w:val="0"/>
        <w:i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01">
      <w:start w:val="1"/>
      <w:numFmt w:val="bullet"/>
      <w:lvlText w:val=""/>
      <w:lvlJc w:val="left"/>
      <w:pPr>
        <w:ind w:left="18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CE6995"/>
    <w:multiLevelType w:val="hybridMultilevel"/>
    <w:tmpl w:val="A7D66486"/>
    <w:lvl w:ilvl="0" w:tplc="59CEC51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5624AF"/>
    <w:multiLevelType w:val="hybridMultilevel"/>
    <w:tmpl w:val="8654DFA0"/>
    <w:lvl w:ilvl="0" w:tplc="BF9C7B24">
      <w:start w:val="1"/>
      <w:numFmt w:val="decimal"/>
      <w:lvlText w:val="%1."/>
      <w:lvlJc w:val="left"/>
      <w:pPr>
        <w:ind w:left="1050" w:hanging="390"/>
      </w:pPr>
      <w:rPr>
        <w:rFonts w:cs="Arial"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7" w15:restartNumberingAfterBreak="0">
    <w:nsid w:val="3E43466D"/>
    <w:multiLevelType w:val="hybridMultilevel"/>
    <w:tmpl w:val="B2CCBFEE"/>
    <w:lvl w:ilvl="0" w:tplc="A5682354">
      <w:start w:val="1"/>
      <w:numFmt w:val="decimal"/>
      <w:lvlText w:val="%1)"/>
      <w:lvlJc w:val="left"/>
      <w:pPr>
        <w:ind w:left="795" w:hanging="360"/>
      </w:pPr>
      <w:rPr>
        <w:strike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4C9D7767"/>
    <w:multiLevelType w:val="hybridMultilevel"/>
    <w:tmpl w:val="05E8D08A"/>
    <w:lvl w:ilvl="0" w:tplc="04090011">
      <w:start w:val="1"/>
      <w:numFmt w:val="decimal"/>
      <w:lvlText w:val="%1)"/>
      <w:lvlJc w:val="left"/>
      <w:pPr>
        <w:ind w:left="1380" w:hanging="360"/>
      </w:pPr>
    </w:lvl>
    <w:lvl w:ilvl="1" w:tplc="04090019" w:tentative="1">
      <w:start w:val="1"/>
      <w:numFmt w:val="lowerLetter"/>
      <w:lvlText w:val="%2."/>
      <w:lvlJc w:val="left"/>
      <w:pPr>
        <w:ind w:left="2100" w:hanging="360"/>
      </w:pPr>
    </w:lvl>
    <w:lvl w:ilvl="2" w:tplc="0409001B" w:tentative="1">
      <w:start w:val="1"/>
      <w:numFmt w:val="lowerRoman"/>
      <w:lvlText w:val="%3."/>
      <w:lvlJc w:val="right"/>
      <w:pPr>
        <w:ind w:left="2820" w:hanging="180"/>
      </w:pPr>
    </w:lvl>
    <w:lvl w:ilvl="3" w:tplc="0409000F" w:tentative="1">
      <w:start w:val="1"/>
      <w:numFmt w:val="decimal"/>
      <w:lvlText w:val="%4."/>
      <w:lvlJc w:val="left"/>
      <w:pPr>
        <w:ind w:left="3540" w:hanging="360"/>
      </w:pPr>
    </w:lvl>
    <w:lvl w:ilvl="4" w:tplc="04090019" w:tentative="1">
      <w:start w:val="1"/>
      <w:numFmt w:val="lowerLetter"/>
      <w:lvlText w:val="%5."/>
      <w:lvlJc w:val="left"/>
      <w:pPr>
        <w:ind w:left="4260" w:hanging="360"/>
      </w:pPr>
    </w:lvl>
    <w:lvl w:ilvl="5" w:tplc="0409001B" w:tentative="1">
      <w:start w:val="1"/>
      <w:numFmt w:val="lowerRoman"/>
      <w:lvlText w:val="%6."/>
      <w:lvlJc w:val="right"/>
      <w:pPr>
        <w:ind w:left="4980" w:hanging="180"/>
      </w:pPr>
    </w:lvl>
    <w:lvl w:ilvl="6" w:tplc="0409000F" w:tentative="1">
      <w:start w:val="1"/>
      <w:numFmt w:val="decimal"/>
      <w:lvlText w:val="%7."/>
      <w:lvlJc w:val="left"/>
      <w:pPr>
        <w:ind w:left="5700" w:hanging="360"/>
      </w:pPr>
    </w:lvl>
    <w:lvl w:ilvl="7" w:tplc="04090019" w:tentative="1">
      <w:start w:val="1"/>
      <w:numFmt w:val="lowerLetter"/>
      <w:lvlText w:val="%8."/>
      <w:lvlJc w:val="left"/>
      <w:pPr>
        <w:ind w:left="6420" w:hanging="360"/>
      </w:pPr>
    </w:lvl>
    <w:lvl w:ilvl="8" w:tplc="04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9" w15:restartNumberingAfterBreak="0">
    <w:nsid w:val="585636C4"/>
    <w:multiLevelType w:val="hybridMultilevel"/>
    <w:tmpl w:val="23F4D38C"/>
    <w:lvl w:ilvl="0" w:tplc="2E88653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7B176D"/>
    <w:multiLevelType w:val="hybridMultilevel"/>
    <w:tmpl w:val="9FC24504"/>
    <w:lvl w:ilvl="0" w:tplc="00481D88">
      <w:start w:val="1"/>
      <w:numFmt w:val="decimal"/>
      <w:lvlText w:val="%1."/>
      <w:lvlJc w:val="left"/>
      <w:pPr>
        <w:ind w:left="786" w:hanging="360"/>
      </w:pPr>
      <w:rPr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E1E6D77"/>
    <w:multiLevelType w:val="hybridMultilevel"/>
    <w:tmpl w:val="F99C57E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D554E4"/>
    <w:multiLevelType w:val="hybridMultilevel"/>
    <w:tmpl w:val="F99C57E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810C65"/>
    <w:multiLevelType w:val="hybridMultilevel"/>
    <w:tmpl w:val="65E4479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7350D33"/>
    <w:multiLevelType w:val="hybridMultilevel"/>
    <w:tmpl w:val="30129A3E"/>
    <w:lvl w:ilvl="0" w:tplc="FFFFFFFF">
      <w:start w:val="1"/>
      <w:numFmt w:val="decimal"/>
      <w:lvlText w:val="%1)"/>
      <w:lvlJc w:val="left"/>
      <w:pPr>
        <w:ind w:left="795" w:hanging="360"/>
      </w:pPr>
      <w:rPr>
        <w:strike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15" w:hanging="360"/>
      </w:pPr>
    </w:lvl>
    <w:lvl w:ilvl="2" w:tplc="FFFFFFFF" w:tentative="1">
      <w:start w:val="1"/>
      <w:numFmt w:val="lowerRoman"/>
      <w:lvlText w:val="%3."/>
      <w:lvlJc w:val="right"/>
      <w:pPr>
        <w:ind w:left="2235" w:hanging="180"/>
      </w:pPr>
    </w:lvl>
    <w:lvl w:ilvl="3" w:tplc="FFFFFFFF" w:tentative="1">
      <w:start w:val="1"/>
      <w:numFmt w:val="decimal"/>
      <w:lvlText w:val="%4."/>
      <w:lvlJc w:val="left"/>
      <w:pPr>
        <w:ind w:left="2955" w:hanging="360"/>
      </w:pPr>
    </w:lvl>
    <w:lvl w:ilvl="4" w:tplc="FFFFFFFF" w:tentative="1">
      <w:start w:val="1"/>
      <w:numFmt w:val="lowerLetter"/>
      <w:lvlText w:val="%5."/>
      <w:lvlJc w:val="left"/>
      <w:pPr>
        <w:ind w:left="3675" w:hanging="360"/>
      </w:pPr>
    </w:lvl>
    <w:lvl w:ilvl="5" w:tplc="FFFFFFFF" w:tentative="1">
      <w:start w:val="1"/>
      <w:numFmt w:val="lowerRoman"/>
      <w:lvlText w:val="%6."/>
      <w:lvlJc w:val="right"/>
      <w:pPr>
        <w:ind w:left="4395" w:hanging="180"/>
      </w:pPr>
    </w:lvl>
    <w:lvl w:ilvl="6" w:tplc="FFFFFFFF" w:tentative="1">
      <w:start w:val="1"/>
      <w:numFmt w:val="decimal"/>
      <w:lvlText w:val="%7."/>
      <w:lvlJc w:val="left"/>
      <w:pPr>
        <w:ind w:left="5115" w:hanging="360"/>
      </w:pPr>
    </w:lvl>
    <w:lvl w:ilvl="7" w:tplc="FFFFFFFF" w:tentative="1">
      <w:start w:val="1"/>
      <w:numFmt w:val="lowerLetter"/>
      <w:lvlText w:val="%8."/>
      <w:lvlJc w:val="left"/>
      <w:pPr>
        <w:ind w:left="5835" w:hanging="360"/>
      </w:pPr>
    </w:lvl>
    <w:lvl w:ilvl="8" w:tplc="FFFFFFFF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5" w15:restartNumberingAfterBreak="0">
    <w:nsid w:val="7E7D5265"/>
    <w:multiLevelType w:val="hybridMultilevel"/>
    <w:tmpl w:val="674093C4"/>
    <w:lvl w:ilvl="0" w:tplc="476084CC">
      <w:start w:val="2"/>
      <w:numFmt w:val="decimal"/>
      <w:lvlText w:val="%1."/>
      <w:lvlJc w:val="left"/>
      <w:pPr>
        <w:ind w:left="128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7EEA3248"/>
    <w:multiLevelType w:val="hybridMultilevel"/>
    <w:tmpl w:val="6A2C81EC"/>
    <w:lvl w:ilvl="0" w:tplc="1188F94A">
      <w:start w:val="1"/>
      <w:numFmt w:val="decimal"/>
      <w:lvlText w:val="%1)"/>
      <w:lvlJc w:val="left"/>
      <w:pPr>
        <w:ind w:left="502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19607500">
    <w:abstractNumId w:val="6"/>
  </w:num>
  <w:num w:numId="2" w16cid:durableId="477646254">
    <w:abstractNumId w:val="3"/>
  </w:num>
  <w:num w:numId="3" w16cid:durableId="2107342568">
    <w:abstractNumId w:val="0"/>
  </w:num>
  <w:num w:numId="4" w16cid:durableId="1373461966">
    <w:abstractNumId w:val="8"/>
  </w:num>
  <w:num w:numId="5" w16cid:durableId="1718779089">
    <w:abstractNumId w:val="4"/>
  </w:num>
  <w:num w:numId="6" w16cid:durableId="1553074889">
    <w:abstractNumId w:val="9"/>
  </w:num>
  <w:num w:numId="7" w16cid:durableId="610168987">
    <w:abstractNumId w:val="11"/>
  </w:num>
  <w:num w:numId="8" w16cid:durableId="1299534120">
    <w:abstractNumId w:val="10"/>
  </w:num>
  <w:num w:numId="9" w16cid:durableId="1830898729">
    <w:abstractNumId w:val="13"/>
  </w:num>
  <w:num w:numId="10" w16cid:durableId="1558056350">
    <w:abstractNumId w:val="1"/>
  </w:num>
  <w:num w:numId="11" w16cid:durableId="1033384249">
    <w:abstractNumId w:val="12"/>
  </w:num>
  <w:num w:numId="12" w16cid:durableId="157242764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05809165">
    <w:abstractNumId w:val="7"/>
  </w:num>
  <w:num w:numId="14" w16cid:durableId="978150336">
    <w:abstractNumId w:val="5"/>
  </w:num>
  <w:num w:numId="15" w16cid:durableId="438646018">
    <w:abstractNumId w:val="14"/>
  </w:num>
  <w:num w:numId="16" w16cid:durableId="1354645548">
    <w:abstractNumId w:val="2"/>
  </w:num>
  <w:num w:numId="17" w16cid:durableId="15353096">
    <w:abstractNumId w:val="15"/>
  </w:num>
  <w:num w:numId="18" w16cid:durableId="1511336918">
    <w:abstractNumId w:val="16"/>
  </w:num>
  <w:num w:numId="19" w16cid:durableId="739328530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F7B"/>
    <w:rsid w:val="00003123"/>
    <w:rsid w:val="000048D2"/>
    <w:rsid w:val="00004C44"/>
    <w:rsid w:val="00006EC8"/>
    <w:rsid w:val="000206B9"/>
    <w:rsid w:val="00022798"/>
    <w:rsid w:val="000248C1"/>
    <w:rsid w:val="0003667F"/>
    <w:rsid w:val="000477A6"/>
    <w:rsid w:val="00047C45"/>
    <w:rsid w:val="00053972"/>
    <w:rsid w:val="00054B05"/>
    <w:rsid w:val="00054CB2"/>
    <w:rsid w:val="000616A0"/>
    <w:rsid w:val="00063257"/>
    <w:rsid w:val="00065BA6"/>
    <w:rsid w:val="0007198E"/>
    <w:rsid w:val="00072092"/>
    <w:rsid w:val="00072F55"/>
    <w:rsid w:val="00075DF9"/>
    <w:rsid w:val="000765E1"/>
    <w:rsid w:val="0007692F"/>
    <w:rsid w:val="00083B38"/>
    <w:rsid w:val="00087F4F"/>
    <w:rsid w:val="00090500"/>
    <w:rsid w:val="00093668"/>
    <w:rsid w:val="00094A33"/>
    <w:rsid w:val="000A2E47"/>
    <w:rsid w:val="000A3526"/>
    <w:rsid w:val="000A6478"/>
    <w:rsid w:val="000A6724"/>
    <w:rsid w:val="000B0BA7"/>
    <w:rsid w:val="000B240C"/>
    <w:rsid w:val="000B4B93"/>
    <w:rsid w:val="000B6862"/>
    <w:rsid w:val="000C4F88"/>
    <w:rsid w:val="000D0309"/>
    <w:rsid w:val="000D20E6"/>
    <w:rsid w:val="000D401D"/>
    <w:rsid w:val="000D59F5"/>
    <w:rsid w:val="000E1030"/>
    <w:rsid w:val="000E1B6D"/>
    <w:rsid w:val="000E34BD"/>
    <w:rsid w:val="000E49B4"/>
    <w:rsid w:val="000E69C6"/>
    <w:rsid w:val="000F230A"/>
    <w:rsid w:val="000F2F8F"/>
    <w:rsid w:val="000F3F26"/>
    <w:rsid w:val="000F47D5"/>
    <w:rsid w:val="000F6DC1"/>
    <w:rsid w:val="00100A48"/>
    <w:rsid w:val="00103CF6"/>
    <w:rsid w:val="00103F29"/>
    <w:rsid w:val="00106F70"/>
    <w:rsid w:val="0011022B"/>
    <w:rsid w:val="00112127"/>
    <w:rsid w:val="00112A88"/>
    <w:rsid w:val="0011740B"/>
    <w:rsid w:val="0012135D"/>
    <w:rsid w:val="001215E1"/>
    <w:rsid w:val="001225D4"/>
    <w:rsid w:val="00126095"/>
    <w:rsid w:val="00126FA3"/>
    <w:rsid w:val="00127A78"/>
    <w:rsid w:val="00127B84"/>
    <w:rsid w:val="00134B85"/>
    <w:rsid w:val="00135748"/>
    <w:rsid w:val="0014173F"/>
    <w:rsid w:val="001421BA"/>
    <w:rsid w:val="0014372F"/>
    <w:rsid w:val="001476BD"/>
    <w:rsid w:val="00147759"/>
    <w:rsid w:val="00152A17"/>
    <w:rsid w:val="00153016"/>
    <w:rsid w:val="00154251"/>
    <w:rsid w:val="001556E2"/>
    <w:rsid w:val="00156302"/>
    <w:rsid w:val="001655A4"/>
    <w:rsid w:val="001662CB"/>
    <w:rsid w:val="00166412"/>
    <w:rsid w:val="001670E4"/>
    <w:rsid w:val="00167B74"/>
    <w:rsid w:val="001748D1"/>
    <w:rsid w:val="00176104"/>
    <w:rsid w:val="0017720E"/>
    <w:rsid w:val="00181732"/>
    <w:rsid w:val="00184451"/>
    <w:rsid w:val="00184906"/>
    <w:rsid w:val="001863B8"/>
    <w:rsid w:val="0019186D"/>
    <w:rsid w:val="00191E7F"/>
    <w:rsid w:val="00195A6C"/>
    <w:rsid w:val="001967AE"/>
    <w:rsid w:val="001A1845"/>
    <w:rsid w:val="001A1E8E"/>
    <w:rsid w:val="001A3372"/>
    <w:rsid w:val="001A456E"/>
    <w:rsid w:val="001B1E32"/>
    <w:rsid w:val="001B3456"/>
    <w:rsid w:val="001B43BE"/>
    <w:rsid w:val="001B484B"/>
    <w:rsid w:val="001C41DE"/>
    <w:rsid w:val="001C48E5"/>
    <w:rsid w:val="001C5769"/>
    <w:rsid w:val="001C6555"/>
    <w:rsid w:val="001D19DC"/>
    <w:rsid w:val="001D276A"/>
    <w:rsid w:val="001E044D"/>
    <w:rsid w:val="001E37C7"/>
    <w:rsid w:val="001F0A76"/>
    <w:rsid w:val="001F0E92"/>
    <w:rsid w:val="001F3440"/>
    <w:rsid w:val="001F383D"/>
    <w:rsid w:val="001F7398"/>
    <w:rsid w:val="002000AC"/>
    <w:rsid w:val="00200954"/>
    <w:rsid w:val="0020175D"/>
    <w:rsid w:val="00205241"/>
    <w:rsid w:val="00205B6C"/>
    <w:rsid w:val="002062DD"/>
    <w:rsid w:val="002065A3"/>
    <w:rsid w:val="00210674"/>
    <w:rsid w:val="00212C3F"/>
    <w:rsid w:val="00213FB8"/>
    <w:rsid w:val="002142B4"/>
    <w:rsid w:val="002144E3"/>
    <w:rsid w:val="0022543E"/>
    <w:rsid w:val="002275AF"/>
    <w:rsid w:val="00233D01"/>
    <w:rsid w:val="002356C7"/>
    <w:rsid w:val="00242287"/>
    <w:rsid w:val="00250EB3"/>
    <w:rsid w:val="0025110F"/>
    <w:rsid w:val="00251BAB"/>
    <w:rsid w:val="00252E4F"/>
    <w:rsid w:val="00253B17"/>
    <w:rsid w:val="002601AA"/>
    <w:rsid w:val="00260B8B"/>
    <w:rsid w:val="00261017"/>
    <w:rsid w:val="002611C2"/>
    <w:rsid w:val="002646CF"/>
    <w:rsid w:val="002737EF"/>
    <w:rsid w:val="00284177"/>
    <w:rsid w:val="002841F5"/>
    <w:rsid w:val="0029231D"/>
    <w:rsid w:val="00292598"/>
    <w:rsid w:val="00292E82"/>
    <w:rsid w:val="00296395"/>
    <w:rsid w:val="002965E8"/>
    <w:rsid w:val="002A431B"/>
    <w:rsid w:val="002A456A"/>
    <w:rsid w:val="002A53A9"/>
    <w:rsid w:val="002A7E14"/>
    <w:rsid w:val="002B119F"/>
    <w:rsid w:val="002B3FF2"/>
    <w:rsid w:val="002C0CCC"/>
    <w:rsid w:val="002C104F"/>
    <w:rsid w:val="002C11E9"/>
    <w:rsid w:val="002C134C"/>
    <w:rsid w:val="002C1778"/>
    <w:rsid w:val="002C18B0"/>
    <w:rsid w:val="002C3149"/>
    <w:rsid w:val="002D62F3"/>
    <w:rsid w:val="002D78C6"/>
    <w:rsid w:val="002E0C0E"/>
    <w:rsid w:val="002E64ED"/>
    <w:rsid w:val="002E6FAE"/>
    <w:rsid w:val="002E7B67"/>
    <w:rsid w:val="002F0A77"/>
    <w:rsid w:val="002F4557"/>
    <w:rsid w:val="003038DB"/>
    <w:rsid w:val="00306841"/>
    <w:rsid w:val="0032038E"/>
    <w:rsid w:val="00322D8D"/>
    <w:rsid w:val="003233A7"/>
    <w:rsid w:val="00324282"/>
    <w:rsid w:val="00326659"/>
    <w:rsid w:val="003300AC"/>
    <w:rsid w:val="003327CD"/>
    <w:rsid w:val="00332894"/>
    <w:rsid w:val="00340E43"/>
    <w:rsid w:val="00342A49"/>
    <w:rsid w:val="00343377"/>
    <w:rsid w:val="003447FF"/>
    <w:rsid w:val="003465B8"/>
    <w:rsid w:val="00350B57"/>
    <w:rsid w:val="0035771E"/>
    <w:rsid w:val="003629E1"/>
    <w:rsid w:val="00363D3E"/>
    <w:rsid w:val="0037042E"/>
    <w:rsid w:val="0037078F"/>
    <w:rsid w:val="003707BF"/>
    <w:rsid w:val="00373BBE"/>
    <w:rsid w:val="00373DBD"/>
    <w:rsid w:val="003744E8"/>
    <w:rsid w:val="003774BB"/>
    <w:rsid w:val="0038298A"/>
    <w:rsid w:val="0039260A"/>
    <w:rsid w:val="00393680"/>
    <w:rsid w:val="0039764A"/>
    <w:rsid w:val="003A1A67"/>
    <w:rsid w:val="003A480B"/>
    <w:rsid w:val="003B0A88"/>
    <w:rsid w:val="003B4049"/>
    <w:rsid w:val="003C1B6E"/>
    <w:rsid w:val="003C4786"/>
    <w:rsid w:val="003C7059"/>
    <w:rsid w:val="003D224F"/>
    <w:rsid w:val="003D78F8"/>
    <w:rsid w:val="003E1F4E"/>
    <w:rsid w:val="003E463F"/>
    <w:rsid w:val="003E5A57"/>
    <w:rsid w:val="003E65C3"/>
    <w:rsid w:val="003F271B"/>
    <w:rsid w:val="003F57C8"/>
    <w:rsid w:val="003F6733"/>
    <w:rsid w:val="00400946"/>
    <w:rsid w:val="0040163A"/>
    <w:rsid w:val="004017A4"/>
    <w:rsid w:val="00401DCE"/>
    <w:rsid w:val="00403C58"/>
    <w:rsid w:val="00406082"/>
    <w:rsid w:val="00407469"/>
    <w:rsid w:val="00412F31"/>
    <w:rsid w:val="004134EB"/>
    <w:rsid w:val="00413A10"/>
    <w:rsid w:val="00415426"/>
    <w:rsid w:val="0041550B"/>
    <w:rsid w:val="00421493"/>
    <w:rsid w:val="004231EB"/>
    <w:rsid w:val="004241EC"/>
    <w:rsid w:val="0042425C"/>
    <w:rsid w:val="00430FE3"/>
    <w:rsid w:val="00434181"/>
    <w:rsid w:val="00447711"/>
    <w:rsid w:val="004547E8"/>
    <w:rsid w:val="004559E3"/>
    <w:rsid w:val="00455BB3"/>
    <w:rsid w:val="00460161"/>
    <w:rsid w:val="0046116D"/>
    <w:rsid w:val="00462792"/>
    <w:rsid w:val="00464FA5"/>
    <w:rsid w:val="004662CF"/>
    <w:rsid w:val="004669EA"/>
    <w:rsid w:val="00466E7D"/>
    <w:rsid w:val="004714D7"/>
    <w:rsid w:val="00474175"/>
    <w:rsid w:val="00475A3F"/>
    <w:rsid w:val="004822B7"/>
    <w:rsid w:val="00485630"/>
    <w:rsid w:val="00491D10"/>
    <w:rsid w:val="00492F84"/>
    <w:rsid w:val="00494847"/>
    <w:rsid w:val="00497CDF"/>
    <w:rsid w:val="004A1560"/>
    <w:rsid w:val="004A2425"/>
    <w:rsid w:val="004A367B"/>
    <w:rsid w:val="004B24AE"/>
    <w:rsid w:val="004B38A6"/>
    <w:rsid w:val="004B52B9"/>
    <w:rsid w:val="004B5CD5"/>
    <w:rsid w:val="004B6AC7"/>
    <w:rsid w:val="004C1054"/>
    <w:rsid w:val="004C291E"/>
    <w:rsid w:val="004C4E9E"/>
    <w:rsid w:val="004C543A"/>
    <w:rsid w:val="004D109B"/>
    <w:rsid w:val="004D2C5C"/>
    <w:rsid w:val="004D5433"/>
    <w:rsid w:val="004E0924"/>
    <w:rsid w:val="004E13F4"/>
    <w:rsid w:val="004E5FB5"/>
    <w:rsid w:val="004E604B"/>
    <w:rsid w:val="004E60C2"/>
    <w:rsid w:val="004F2ADF"/>
    <w:rsid w:val="004F2CC2"/>
    <w:rsid w:val="00503BEA"/>
    <w:rsid w:val="00511DAA"/>
    <w:rsid w:val="0051463E"/>
    <w:rsid w:val="005170EB"/>
    <w:rsid w:val="005219BA"/>
    <w:rsid w:val="00523E24"/>
    <w:rsid w:val="00526E4E"/>
    <w:rsid w:val="005273C3"/>
    <w:rsid w:val="005328B8"/>
    <w:rsid w:val="00535707"/>
    <w:rsid w:val="0053598A"/>
    <w:rsid w:val="00536E69"/>
    <w:rsid w:val="00541AB5"/>
    <w:rsid w:val="0054241F"/>
    <w:rsid w:val="005470DE"/>
    <w:rsid w:val="00547698"/>
    <w:rsid w:val="0055547A"/>
    <w:rsid w:val="005558E6"/>
    <w:rsid w:val="00574D83"/>
    <w:rsid w:val="00577853"/>
    <w:rsid w:val="00577D10"/>
    <w:rsid w:val="005843BA"/>
    <w:rsid w:val="00590D1F"/>
    <w:rsid w:val="00593159"/>
    <w:rsid w:val="0059587B"/>
    <w:rsid w:val="005A1F9E"/>
    <w:rsid w:val="005A37EF"/>
    <w:rsid w:val="005A41DC"/>
    <w:rsid w:val="005A5972"/>
    <w:rsid w:val="005B2350"/>
    <w:rsid w:val="005C01CF"/>
    <w:rsid w:val="005D3AAA"/>
    <w:rsid w:val="005D7F13"/>
    <w:rsid w:val="005E4F25"/>
    <w:rsid w:val="005E5C95"/>
    <w:rsid w:val="005F048C"/>
    <w:rsid w:val="005F223F"/>
    <w:rsid w:val="005F44A9"/>
    <w:rsid w:val="005F7808"/>
    <w:rsid w:val="00600B21"/>
    <w:rsid w:val="00602D4E"/>
    <w:rsid w:val="00603E27"/>
    <w:rsid w:val="0060595F"/>
    <w:rsid w:val="006120D3"/>
    <w:rsid w:val="006162A2"/>
    <w:rsid w:val="006166EE"/>
    <w:rsid w:val="006237D6"/>
    <w:rsid w:val="0062593A"/>
    <w:rsid w:val="00630ABB"/>
    <w:rsid w:val="00633D6D"/>
    <w:rsid w:val="00634A13"/>
    <w:rsid w:val="00635C38"/>
    <w:rsid w:val="00640B20"/>
    <w:rsid w:val="00643B17"/>
    <w:rsid w:val="00643F9C"/>
    <w:rsid w:val="0064532B"/>
    <w:rsid w:val="00646BDA"/>
    <w:rsid w:val="00647217"/>
    <w:rsid w:val="00653092"/>
    <w:rsid w:val="006548C6"/>
    <w:rsid w:val="00654DFC"/>
    <w:rsid w:val="00654E3E"/>
    <w:rsid w:val="00660FCE"/>
    <w:rsid w:val="0066398C"/>
    <w:rsid w:val="00664737"/>
    <w:rsid w:val="00664A1E"/>
    <w:rsid w:val="00676281"/>
    <w:rsid w:val="00676756"/>
    <w:rsid w:val="00676BDB"/>
    <w:rsid w:val="00684F9D"/>
    <w:rsid w:val="0068579F"/>
    <w:rsid w:val="0068679C"/>
    <w:rsid w:val="00690EFA"/>
    <w:rsid w:val="006911F1"/>
    <w:rsid w:val="00694F7D"/>
    <w:rsid w:val="00697945"/>
    <w:rsid w:val="006A33CA"/>
    <w:rsid w:val="006A57EC"/>
    <w:rsid w:val="006B1BD5"/>
    <w:rsid w:val="006B22D3"/>
    <w:rsid w:val="006B2C97"/>
    <w:rsid w:val="006B38C5"/>
    <w:rsid w:val="006B53D5"/>
    <w:rsid w:val="006B59F5"/>
    <w:rsid w:val="006B712A"/>
    <w:rsid w:val="006B784D"/>
    <w:rsid w:val="006C0C81"/>
    <w:rsid w:val="006C1EA3"/>
    <w:rsid w:val="006C2913"/>
    <w:rsid w:val="006D15F0"/>
    <w:rsid w:val="006D3C8F"/>
    <w:rsid w:val="006D71D9"/>
    <w:rsid w:val="006D7B6A"/>
    <w:rsid w:val="006E1294"/>
    <w:rsid w:val="006E17D6"/>
    <w:rsid w:val="006E1EBD"/>
    <w:rsid w:val="006E2179"/>
    <w:rsid w:val="006E44BA"/>
    <w:rsid w:val="006E457C"/>
    <w:rsid w:val="006E5436"/>
    <w:rsid w:val="006E5F27"/>
    <w:rsid w:val="006F3AF5"/>
    <w:rsid w:val="006F56C2"/>
    <w:rsid w:val="007000BC"/>
    <w:rsid w:val="00701377"/>
    <w:rsid w:val="00701F7B"/>
    <w:rsid w:val="00707CAC"/>
    <w:rsid w:val="00712037"/>
    <w:rsid w:val="00712BA9"/>
    <w:rsid w:val="00714713"/>
    <w:rsid w:val="00715498"/>
    <w:rsid w:val="00722AB4"/>
    <w:rsid w:val="00722F4F"/>
    <w:rsid w:val="00725CB9"/>
    <w:rsid w:val="00732132"/>
    <w:rsid w:val="00733086"/>
    <w:rsid w:val="007333EF"/>
    <w:rsid w:val="00736323"/>
    <w:rsid w:val="00740CF7"/>
    <w:rsid w:val="00742D9B"/>
    <w:rsid w:val="00744912"/>
    <w:rsid w:val="007537F2"/>
    <w:rsid w:val="00756607"/>
    <w:rsid w:val="0075714E"/>
    <w:rsid w:val="007571C3"/>
    <w:rsid w:val="007602A0"/>
    <w:rsid w:val="00761454"/>
    <w:rsid w:val="00763841"/>
    <w:rsid w:val="007640D5"/>
    <w:rsid w:val="00770397"/>
    <w:rsid w:val="007707DF"/>
    <w:rsid w:val="00771830"/>
    <w:rsid w:val="00774133"/>
    <w:rsid w:val="00774BF3"/>
    <w:rsid w:val="0077517C"/>
    <w:rsid w:val="0077536C"/>
    <w:rsid w:val="007764C2"/>
    <w:rsid w:val="00777CAE"/>
    <w:rsid w:val="007852D8"/>
    <w:rsid w:val="00791F6C"/>
    <w:rsid w:val="0079274D"/>
    <w:rsid w:val="00793A07"/>
    <w:rsid w:val="00794D49"/>
    <w:rsid w:val="00795E03"/>
    <w:rsid w:val="007A12D5"/>
    <w:rsid w:val="007A1D95"/>
    <w:rsid w:val="007A5A94"/>
    <w:rsid w:val="007B68A5"/>
    <w:rsid w:val="007C3442"/>
    <w:rsid w:val="007C4348"/>
    <w:rsid w:val="007C4620"/>
    <w:rsid w:val="007C5357"/>
    <w:rsid w:val="007C57A1"/>
    <w:rsid w:val="007C5892"/>
    <w:rsid w:val="007D0AB4"/>
    <w:rsid w:val="007D1303"/>
    <w:rsid w:val="007D3036"/>
    <w:rsid w:val="007D3D9C"/>
    <w:rsid w:val="007D4655"/>
    <w:rsid w:val="007D4D2D"/>
    <w:rsid w:val="007D791D"/>
    <w:rsid w:val="007E1C70"/>
    <w:rsid w:val="007E2EF5"/>
    <w:rsid w:val="007E32AC"/>
    <w:rsid w:val="007E3305"/>
    <w:rsid w:val="007E6B68"/>
    <w:rsid w:val="007E7C0D"/>
    <w:rsid w:val="007F0376"/>
    <w:rsid w:val="007F2395"/>
    <w:rsid w:val="007F3019"/>
    <w:rsid w:val="007F3480"/>
    <w:rsid w:val="007F6469"/>
    <w:rsid w:val="0080147C"/>
    <w:rsid w:val="008034D4"/>
    <w:rsid w:val="00805CA0"/>
    <w:rsid w:val="00812E56"/>
    <w:rsid w:val="0081351A"/>
    <w:rsid w:val="008157D2"/>
    <w:rsid w:val="00820E34"/>
    <w:rsid w:val="008238C8"/>
    <w:rsid w:val="00824EAA"/>
    <w:rsid w:val="00825C70"/>
    <w:rsid w:val="0082612D"/>
    <w:rsid w:val="00833AF0"/>
    <w:rsid w:val="00836091"/>
    <w:rsid w:val="0084019B"/>
    <w:rsid w:val="0084037E"/>
    <w:rsid w:val="00841E5C"/>
    <w:rsid w:val="00851620"/>
    <w:rsid w:val="008566F2"/>
    <w:rsid w:val="00856E2E"/>
    <w:rsid w:val="00866DB0"/>
    <w:rsid w:val="008678E2"/>
    <w:rsid w:val="008700A3"/>
    <w:rsid w:val="008710BD"/>
    <w:rsid w:val="00872D6C"/>
    <w:rsid w:val="00884BC8"/>
    <w:rsid w:val="008907C2"/>
    <w:rsid w:val="0089309D"/>
    <w:rsid w:val="00894596"/>
    <w:rsid w:val="008956C0"/>
    <w:rsid w:val="0089672E"/>
    <w:rsid w:val="008A07FA"/>
    <w:rsid w:val="008A197E"/>
    <w:rsid w:val="008A1D1A"/>
    <w:rsid w:val="008A20A2"/>
    <w:rsid w:val="008A2D91"/>
    <w:rsid w:val="008A4D90"/>
    <w:rsid w:val="008A65E9"/>
    <w:rsid w:val="008A6631"/>
    <w:rsid w:val="008B0BA6"/>
    <w:rsid w:val="008B3001"/>
    <w:rsid w:val="008B4889"/>
    <w:rsid w:val="008C2BC2"/>
    <w:rsid w:val="008C672D"/>
    <w:rsid w:val="008C78CC"/>
    <w:rsid w:val="008D0C9F"/>
    <w:rsid w:val="008D16F8"/>
    <w:rsid w:val="008F0184"/>
    <w:rsid w:val="008F122B"/>
    <w:rsid w:val="008F5F9E"/>
    <w:rsid w:val="008F6D49"/>
    <w:rsid w:val="008F7566"/>
    <w:rsid w:val="008F76E1"/>
    <w:rsid w:val="00902A55"/>
    <w:rsid w:val="00905134"/>
    <w:rsid w:val="009058DE"/>
    <w:rsid w:val="00906223"/>
    <w:rsid w:val="0090777D"/>
    <w:rsid w:val="00916D5F"/>
    <w:rsid w:val="0092097C"/>
    <w:rsid w:val="00922372"/>
    <w:rsid w:val="00923458"/>
    <w:rsid w:val="00931E5A"/>
    <w:rsid w:val="009344AC"/>
    <w:rsid w:val="0093487D"/>
    <w:rsid w:val="00937695"/>
    <w:rsid w:val="00941C10"/>
    <w:rsid w:val="00942E2E"/>
    <w:rsid w:val="00944D4A"/>
    <w:rsid w:val="009507A5"/>
    <w:rsid w:val="00951BED"/>
    <w:rsid w:val="009524D3"/>
    <w:rsid w:val="0095558C"/>
    <w:rsid w:val="00955E1D"/>
    <w:rsid w:val="00961B25"/>
    <w:rsid w:val="00962E95"/>
    <w:rsid w:val="009653F3"/>
    <w:rsid w:val="00967087"/>
    <w:rsid w:val="00987139"/>
    <w:rsid w:val="0098741D"/>
    <w:rsid w:val="00987920"/>
    <w:rsid w:val="009967AA"/>
    <w:rsid w:val="00997CC4"/>
    <w:rsid w:val="009A01A8"/>
    <w:rsid w:val="009A079F"/>
    <w:rsid w:val="009A0989"/>
    <w:rsid w:val="009A3B75"/>
    <w:rsid w:val="009A6D7F"/>
    <w:rsid w:val="009B071A"/>
    <w:rsid w:val="009B2B31"/>
    <w:rsid w:val="009B422F"/>
    <w:rsid w:val="009B617F"/>
    <w:rsid w:val="009B717C"/>
    <w:rsid w:val="009C075A"/>
    <w:rsid w:val="009C07DD"/>
    <w:rsid w:val="009C1BF8"/>
    <w:rsid w:val="009C3A8E"/>
    <w:rsid w:val="009C418A"/>
    <w:rsid w:val="009C49AC"/>
    <w:rsid w:val="009C5EA3"/>
    <w:rsid w:val="009C7547"/>
    <w:rsid w:val="009D091D"/>
    <w:rsid w:val="009D0B35"/>
    <w:rsid w:val="009D1E6D"/>
    <w:rsid w:val="009D3688"/>
    <w:rsid w:val="009D5334"/>
    <w:rsid w:val="009F0A55"/>
    <w:rsid w:val="009F0B99"/>
    <w:rsid w:val="009F300A"/>
    <w:rsid w:val="009F5358"/>
    <w:rsid w:val="00A006E1"/>
    <w:rsid w:val="00A01C2A"/>
    <w:rsid w:val="00A02543"/>
    <w:rsid w:val="00A039ED"/>
    <w:rsid w:val="00A042A1"/>
    <w:rsid w:val="00A07CCF"/>
    <w:rsid w:val="00A14300"/>
    <w:rsid w:val="00A16903"/>
    <w:rsid w:val="00A2147B"/>
    <w:rsid w:val="00A227E3"/>
    <w:rsid w:val="00A25854"/>
    <w:rsid w:val="00A32D2F"/>
    <w:rsid w:val="00A34647"/>
    <w:rsid w:val="00A40204"/>
    <w:rsid w:val="00A443CC"/>
    <w:rsid w:val="00A448D3"/>
    <w:rsid w:val="00A449CE"/>
    <w:rsid w:val="00A451DE"/>
    <w:rsid w:val="00A4560E"/>
    <w:rsid w:val="00A45B4C"/>
    <w:rsid w:val="00A478C2"/>
    <w:rsid w:val="00A508C8"/>
    <w:rsid w:val="00A61CB7"/>
    <w:rsid w:val="00A62540"/>
    <w:rsid w:val="00A66179"/>
    <w:rsid w:val="00A662AD"/>
    <w:rsid w:val="00A7012A"/>
    <w:rsid w:val="00A70CC3"/>
    <w:rsid w:val="00A71971"/>
    <w:rsid w:val="00A71C4B"/>
    <w:rsid w:val="00A7345E"/>
    <w:rsid w:val="00A74720"/>
    <w:rsid w:val="00A77856"/>
    <w:rsid w:val="00A82AD9"/>
    <w:rsid w:val="00A85300"/>
    <w:rsid w:val="00A85CCD"/>
    <w:rsid w:val="00A865AB"/>
    <w:rsid w:val="00A91D7C"/>
    <w:rsid w:val="00A92CF6"/>
    <w:rsid w:val="00A94349"/>
    <w:rsid w:val="00A944D3"/>
    <w:rsid w:val="00A949E9"/>
    <w:rsid w:val="00AA4BDD"/>
    <w:rsid w:val="00AA5BBC"/>
    <w:rsid w:val="00AB0257"/>
    <w:rsid w:val="00AB0E68"/>
    <w:rsid w:val="00AB20FF"/>
    <w:rsid w:val="00AB2506"/>
    <w:rsid w:val="00AB26D7"/>
    <w:rsid w:val="00AB2D87"/>
    <w:rsid w:val="00AB4041"/>
    <w:rsid w:val="00AB42FC"/>
    <w:rsid w:val="00AB4E64"/>
    <w:rsid w:val="00AB5566"/>
    <w:rsid w:val="00AB5636"/>
    <w:rsid w:val="00AB6B46"/>
    <w:rsid w:val="00AC1C25"/>
    <w:rsid w:val="00AC23D3"/>
    <w:rsid w:val="00AC72D3"/>
    <w:rsid w:val="00AC799F"/>
    <w:rsid w:val="00AC7CA6"/>
    <w:rsid w:val="00AD2665"/>
    <w:rsid w:val="00AD2C8B"/>
    <w:rsid w:val="00AD2FB0"/>
    <w:rsid w:val="00AD4150"/>
    <w:rsid w:val="00AD64BB"/>
    <w:rsid w:val="00AD67D4"/>
    <w:rsid w:val="00AE2397"/>
    <w:rsid w:val="00AF07FF"/>
    <w:rsid w:val="00AF2E8B"/>
    <w:rsid w:val="00AF40A4"/>
    <w:rsid w:val="00AF44AC"/>
    <w:rsid w:val="00AF4829"/>
    <w:rsid w:val="00AF4F1C"/>
    <w:rsid w:val="00AF5521"/>
    <w:rsid w:val="00AF5D4A"/>
    <w:rsid w:val="00B008FA"/>
    <w:rsid w:val="00B02A78"/>
    <w:rsid w:val="00B03F3C"/>
    <w:rsid w:val="00B055C6"/>
    <w:rsid w:val="00B07710"/>
    <w:rsid w:val="00B10067"/>
    <w:rsid w:val="00B13A9A"/>
    <w:rsid w:val="00B173D3"/>
    <w:rsid w:val="00B225B5"/>
    <w:rsid w:val="00B2309B"/>
    <w:rsid w:val="00B235E9"/>
    <w:rsid w:val="00B24100"/>
    <w:rsid w:val="00B25904"/>
    <w:rsid w:val="00B267BF"/>
    <w:rsid w:val="00B317A8"/>
    <w:rsid w:val="00B32282"/>
    <w:rsid w:val="00B40B0D"/>
    <w:rsid w:val="00B40E78"/>
    <w:rsid w:val="00B41D52"/>
    <w:rsid w:val="00B4330A"/>
    <w:rsid w:val="00B50139"/>
    <w:rsid w:val="00B53390"/>
    <w:rsid w:val="00B53BDD"/>
    <w:rsid w:val="00B548E4"/>
    <w:rsid w:val="00B56992"/>
    <w:rsid w:val="00B56EA0"/>
    <w:rsid w:val="00B57F62"/>
    <w:rsid w:val="00B6012C"/>
    <w:rsid w:val="00B622CF"/>
    <w:rsid w:val="00B64251"/>
    <w:rsid w:val="00B669A1"/>
    <w:rsid w:val="00B710FD"/>
    <w:rsid w:val="00B72FC4"/>
    <w:rsid w:val="00B73FCA"/>
    <w:rsid w:val="00B74BB4"/>
    <w:rsid w:val="00B80288"/>
    <w:rsid w:val="00B83A0B"/>
    <w:rsid w:val="00B83DF2"/>
    <w:rsid w:val="00B84E5F"/>
    <w:rsid w:val="00B8507F"/>
    <w:rsid w:val="00B86823"/>
    <w:rsid w:val="00B86854"/>
    <w:rsid w:val="00B87C9A"/>
    <w:rsid w:val="00B90C91"/>
    <w:rsid w:val="00B93502"/>
    <w:rsid w:val="00B93664"/>
    <w:rsid w:val="00B9566E"/>
    <w:rsid w:val="00B9639C"/>
    <w:rsid w:val="00BA04E0"/>
    <w:rsid w:val="00BA1199"/>
    <w:rsid w:val="00BA5593"/>
    <w:rsid w:val="00BA57E2"/>
    <w:rsid w:val="00BA5820"/>
    <w:rsid w:val="00BA6C96"/>
    <w:rsid w:val="00BB0FED"/>
    <w:rsid w:val="00BB6A95"/>
    <w:rsid w:val="00BB735E"/>
    <w:rsid w:val="00BC2B25"/>
    <w:rsid w:val="00BC4C84"/>
    <w:rsid w:val="00BD27A6"/>
    <w:rsid w:val="00BD711D"/>
    <w:rsid w:val="00BE0DEE"/>
    <w:rsid w:val="00BE3363"/>
    <w:rsid w:val="00BE515E"/>
    <w:rsid w:val="00BE58EB"/>
    <w:rsid w:val="00BE71DE"/>
    <w:rsid w:val="00BF03B3"/>
    <w:rsid w:val="00BF339C"/>
    <w:rsid w:val="00BF33A5"/>
    <w:rsid w:val="00C0358C"/>
    <w:rsid w:val="00C10D04"/>
    <w:rsid w:val="00C1189D"/>
    <w:rsid w:val="00C243D1"/>
    <w:rsid w:val="00C25019"/>
    <w:rsid w:val="00C25D9A"/>
    <w:rsid w:val="00C27624"/>
    <w:rsid w:val="00C27800"/>
    <w:rsid w:val="00C30384"/>
    <w:rsid w:val="00C30F02"/>
    <w:rsid w:val="00C31B05"/>
    <w:rsid w:val="00C41A9B"/>
    <w:rsid w:val="00C449C5"/>
    <w:rsid w:val="00C45A3B"/>
    <w:rsid w:val="00C47726"/>
    <w:rsid w:val="00C47B91"/>
    <w:rsid w:val="00C525BD"/>
    <w:rsid w:val="00C60406"/>
    <w:rsid w:val="00C62033"/>
    <w:rsid w:val="00C65D5A"/>
    <w:rsid w:val="00C66753"/>
    <w:rsid w:val="00C66EBC"/>
    <w:rsid w:val="00C71ACE"/>
    <w:rsid w:val="00C728A4"/>
    <w:rsid w:val="00C76493"/>
    <w:rsid w:val="00C764ED"/>
    <w:rsid w:val="00C81372"/>
    <w:rsid w:val="00C82FEE"/>
    <w:rsid w:val="00C853C2"/>
    <w:rsid w:val="00C858A2"/>
    <w:rsid w:val="00C85B27"/>
    <w:rsid w:val="00C901CF"/>
    <w:rsid w:val="00C91906"/>
    <w:rsid w:val="00C94C1B"/>
    <w:rsid w:val="00C96BC9"/>
    <w:rsid w:val="00C976C1"/>
    <w:rsid w:val="00C9796B"/>
    <w:rsid w:val="00CA011C"/>
    <w:rsid w:val="00CA03C4"/>
    <w:rsid w:val="00CA2B57"/>
    <w:rsid w:val="00CA3744"/>
    <w:rsid w:val="00CA64A5"/>
    <w:rsid w:val="00CA77D7"/>
    <w:rsid w:val="00CB08F1"/>
    <w:rsid w:val="00CB0CF1"/>
    <w:rsid w:val="00CB24B5"/>
    <w:rsid w:val="00CB6CB9"/>
    <w:rsid w:val="00CB712C"/>
    <w:rsid w:val="00CB7E19"/>
    <w:rsid w:val="00CC050A"/>
    <w:rsid w:val="00CC0E17"/>
    <w:rsid w:val="00CC5ED4"/>
    <w:rsid w:val="00CD086A"/>
    <w:rsid w:val="00CD0CDF"/>
    <w:rsid w:val="00CD15C1"/>
    <w:rsid w:val="00CD419A"/>
    <w:rsid w:val="00CD4EFC"/>
    <w:rsid w:val="00CD5079"/>
    <w:rsid w:val="00CD610F"/>
    <w:rsid w:val="00CD69A1"/>
    <w:rsid w:val="00CD7A68"/>
    <w:rsid w:val="00CE12C7"/>
    <w:rsid w:val="00CE3179"/>
    <w:rsid w:val="00CE4178"/>
    <w:rsid w:val="00CE6763"/>
    <w:rsid w:val="00CE7A3D"/>
    <w:rsid w:val="00D0346B"/>
    <w:rsid w:val="00D10DEA"/>
    <w:rsid w:val="00D12091"/>
    <w:rsid w:val="00D1317D"/>
    <w:rsid w:val="00D145DD"/>
    <w:rsid w:val="00D15B72"/>
    <w:rsid w:val="00D2098F"/>
    <w:rsid w:val="00D239B4"/>
    <w:rsid w:val="00D27B78"/>
    <w:rsid w:val="00D31C53"/>
    <w:rsid w:val="00D35715"/>
    <w:rsid w:val="00D401E2"/>
    <w:rsid w:val="00D404F2"/>
    <w:rsid w:val="00D40756"/>
    <w:rsid w:val="00D43B39"/>
    <w:rsid w:val="00D46918"/>
    <w:rsid w:val="00D47669"/>
    <w:rsid w:val="00D50E82"/>
    <w:rsid w:val="00D517FE"/>
    <w:rsid w:val="00D55E93"/>
    <w:rsid w:val="00D563CE"/>
    <w:rsid w:val="00D61808"/>
    <w:rsid w:val="00D64E55"/>
    <w:rsid w:val="00D64FB6"/>
    <w:rsid w:val="00D66B9E"/>
    <w:rsid w:val="00D676B4"/>
    <w:rsid w:val="00D72224"/>
    <w:rsid w:val="00D72D6B"/>
    <w:rsid w:val="00D77292"/>
    <w:rsid w:val="00D77B95"/>
    <w:rsid w:val="00D81F2A"/>
    <w:rsid w:val="00D8474E"/>
    <w:rsid w:val="00D90320"/>
    <w:rsid w:val="00D944A9"/>
    <w:rsid w:val="00D96023"/>
    <w:rsid w:val="00D972F2"/>
    <w:rsid w:val="00DA4941"/>
    <w:rsid w:val="00DA4C78"/>
    <w:rsid w:val="00DB17F2"/>
    <w:rsid w:val="00DB2818"/>
    <w:rsid w:val="00DC2121"/>
    <w:rsid w:val="00DC38C9"/>
    <w:rsid w:val="00DC42CF"/>
    <w:rsid w:val="00DC638C"/>
    <w:rsid w:val="00DC7BCE"/>
    <w:rsid w:val="00DD0582"/>
    <w:rsid w:val="00DD194F"/>
    <w:rsid w:val="00DD498E"/>
    <w:rsid w:val="00DE221B"/>
    <w:rsid w:val="00DE241A"/>
    <w:rsid w:val="00DE56FE"/>
    <w:rsid w:val="00DF1422"/>
    <w:rsid w:val="00DF1BA3"/>
    <w:rsid w:val="00DF3807"/>
    <w:rsid w:val="00DF3B65"/>
    <w:rsid w:val="00DF43EE"/>
    <w:rsid w:val="00DF7AD6"/>
    <w:rsid w:val="00E05C49"/>
    <w:rsid w:val="00E10323"/>
    <w:rsid w:val="00E13568"/>
    <w:rsid w:val="00E14E6A"/>
    <w:rsid w:val="00E21F8E"/>
    <w:rsid w:val="00E2272E"/>
    <w:rsid w:val="00E22B9D"/>
    <w:rsid w:val="00E22EB7"/>
    <w:rsid w:val="00E25D67"/>
    <w:rsid w:val="00E260D8"/>
    <w:rsid w:val="00E26FFE"/>
    <w:rsid w:val="00E272EB"/>
    <w:rsid w:val="00E316D4"/>
    <w:rsid w:val="00E33736"/>
    <w:rsid w:val="00E35010"/>
    <w:rsid w:val="00E3729C"/>
    <w:rsid w:val="00E37A04"/>
    <w:rsid w:val="00E37E5B"/>
    <w:rsid w:val="00E4584C"/>
    <w:rsid w:val="00E460E6"/>
    <w:rsid w:val="00E46C3D"/>
    <w:rsid w:val="00E46FCF"/>
    <w:rsid w:val="00E517C4"/>
    <w:rsid w:val="00E54584"/>
    <w:rsid w:val="00E55AA2"/>
    <w:rsid w:val="00E57919"/>
    <w:rsid w:val="00E61863"/>
    <w:rsid w:val="00E61DF6"/>
    <w:rsid w:val="00E650CB"/>
    <w:rsid w:val="00E654F5"/>
    <w:rsid w:val="00E6786F"/>
    <w:rsid w:val="00E67EB7"/>
    <w:rsid w:val="00E72106"/>
    <w:rsid w:val="00E74A8C"/>
    <w:rsid w:val="00E7619E"/>
    <w:rsid w:val="00E77107"/>
    <w:rsid w:val="00E772CB"/>
    <w:rsid w:val="00E86643"/>
    <w:rsid w:val="00E90DB9"/>
    <w:rsid w:val="00E95222"/>
    <w:rsid w:val="00EA02C6"/>
    <w:rsid w:val="00EA1E74"/>
    <w:rsid w:val="00EA4D72"/>
    <w:rsid w:val="00EA6820"/>
    <w:rsid w:val="00EB19F1"/>
    <w:rsid w:val="00EB2D34"/>
    <w:rsid w:val="00EB3671"/>
    <w:rsid w:val="00EB6126"/>
    <w:rsid w:val="00EB66A6"/>
    <w:rsid w:val="00EC0807"/>
    <w:rsid w:val="00EC3A2D"/>
    <w:rsid w:val="00EC3E4C"/>
    <w:rsid w:val="00EC7841"/>
    <w:rsid w:val="00ED09CE"/>
    <w:rsid w:val="00ED1363"/>
    <w:rsid w:val="00ED5FB8"/>
    <w:rsid w:val="00ED64ED"/>
    <w:rsid w:val="00EE1784"/>
    <w:rsid w:val="00EE4DF6"/>
    <w:rsid w:val="00EE6421"/>
    <w:rsid w:val="00EF62FA"/>
    <w:rsid w:val="00EF7304"/>
    <w:rsid w:val="00F00966"/>
    <w:rsid w:val="00F05BC1"/>
    <w:rsid w:val="00F112D8"/>
    <w:rsid w:val="00F117D9"/>
    <w:rsid w:val="00F127DB"/>
    <w:rsid w:val="00F12D16"/>
    <w:rsid w:val="00F13E85"/>
    <w:rsid w:val="00F14248"/>
    <w:rsid w:val="00F14A6B"/>
    <w:rsid w:val="00F14DA7"/>
    <w:rsid w:val="00F203AC"/>
    <w:rsid w:val="00F24352"/>
    <w:rsid w:val="00F257D2"/>
    <w:rsid w:val="00F300A9"/>
    <w:rsid w:val="00F314D2"/>
    <w:rsid w:val="00F41DC3"/>
    <w:rsid w:val="00F50439"/>
    <w:rsid w:val="00F52DDC"/>
    <w:rsid w:val="00F56CB4"/>
    <w:rsid w:val="00F60A38"/>
    <w:rsid w:val="00F62C58"/>
    <w:rsid w:val="00F6444C"/>
    <w:rsid w:val="00F713AF"/>
    <w:rsid w:val="00F72842"/>
    <w:rsid w:val="00F72E13"/>
    <w:rsid w:val="00F73F0B"/>
    <w:rsid w:val="00F74AEC"/>
    <w:rsid w:val="00F84E64"/>
    <w:rsid w:val="00F86E43"/>
    <w:rsid w:val="00F91F70"/>
    <w:rsid w:val="00F936C2"/>
    <w:rsid w:val="00F93F46"/>
    <w:rsid w:val="00F97080"/>
    <w:rsid w:val="00FA1F83"/>
    <w:rsid w:val="00FA4B06"/>
    <w:rsid w:val="00FA5771"/>
    <w:rsid w:val="00FB6A8A"/>
    <w:rsid w:val="00FD0F1E"/>
    <w:rsid w:val="00FD23E3"/>
    <w:rsid w:val="00FD2757"/>
    <w:rsid w:val="00FE27E4"/>
    <w:rsid w:val="00FE4F9C"/>
    <w:rsid w:val="00FE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BE65F"/>
  <w15:docId w15:val="{8FAE37B0-6A31-474E-BC36-341C98838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51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517C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7517C"/>
    <w:pPr>
      <w:spacing w:after="0" w:line="240" w:lineRule="auto"/>
    </w:pPr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"/>
    <w:basedOn w:val="Normal"/>
    <w:link w:val="ListParagraphChar"/>
    <w:uiPriority w:val="1"/>
    <w:qFormat/>
    <w:rsid w:val="003E1F4E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basedOn w:val="DefaultParagraphFont"/>
    <w:link w:val="ListParagraph"/>
    <w:uiPriority w:val="1"/>
    <w:rsid w:val="003E1F4E"/>
  </w:style>
  <w:style w:type="paragraph" w:styleId="NormalWeb">
    <w:name w:val="Normal (Web)"/>
    <w:basedOn w:val="Normal"/>
    <w:uiPriority w:val="99"/>
    <w:unhideWhenUsed/>
    <w:rsid w:val="00054CB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Char"/>
    <w:uiPriority w:val="99"/>
    <w:qFormat/>
    <w:rsid w:val="000A2E47"/>
    <w:pPr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mechtexChar">
    <w:name w:val="mechtex Char"/>
    <w:link w:val="mechtex"/>
    <w:uiPriority w:val="99"/>
    <w:locked/>
    <w:rsid w:val="000A2E47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Emphasis">
    <w:name w:val="Emphasis"/>
    <w:uiPriority w:val="20"/>
    <w:qFormat/>
    <w:rsid w:val="0007692F"/>
    <w:rPr>
      <w:i/>
      <w:iCs/>
    </w:rPr>
  </w:style>
  <w:style w:type="paragraph" w:customStyle="1" w:styleId="norm">
    <w:name w:val="norm"/>
    <w:basedOn w:val="Normal"/>
    <w:link w:val="normChar"/>
    <w:rsid w:val="0022543E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locked/>
    <w:rsid w:val="0022543E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Footer">
    <w:name w:val="footer"/>
    <w:basedOn w:val="Normal"/>
    <w:link w:val="FooterChar"/>
    <w:uiPriority w:val="99"/>
    <w:rsid w:val="0077536C"/>
    <w:pPr>
      <w:tabs>
        <w:tab w:val="center" w:pos="4320"/>
        <w:tab w:val="right" w:pos="8640"/>
      </w:tabs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77536C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Hyperlink">
    <w:name w:val="Hyperlink"/>
    <w:basedOn w:val="DefaultParagraphFont"/>
    <w:semiHidden/>
    <w:rsid w:val="007D0AB4"/>
    <w:rPr>
      <w:color w:val="0000FF"/>
      <w:u w:val="single"/>
    </w:rPr>
  </w:style>
  <w:style w:type="paragraph" w:styleId="BodyText3">
    <w:name w:val="Body Text 3"/>
    <w:basedOn w:val="Normal"/>
    <w:link w:val="BodyText3Char"/>
    <w:semiHidden/>
    <w:rsid w:val="007D0AB4"/>
    <w:pPr>
      <w:tabs>
        <w:tab w:val="left" w:pos="0"/>
      </w:tabs>
      <w:ind w:right="-1"/>
      <w:jc w:val="both"/>
    </w:pPr>
    <w:rPr>
      <w:rFonts w:ascii="Arial Armenian" w:eastAsia="Times New Roman" w:hAnsi="Arial Armenian" w:cs="Times New Roman"/>
      <w:b/>
      <w:sz w:val="24"/>
      <w:szCs w:val="20"/>
      <w:lang w:val="en-GB"/>
    </w:rPr>
  </w:style>
  <w:style w:type="character" w:customStyle="1" w:styleId="BodyText3Char">
    <w:name w:val="Body Text 3 Char"/>
    <w:basedOn w:val="DefaultParagraphFont"/>
    <w:link w:val="BodyText3"/>
    <w:semiHidden/>
    <w:rsid w:val="007D0AB4"/>
    <w:rPr>
      <w:rFonts w:ascii="Arial Armenian" w:eastAsia="Times New Roman" w:hAnsi="Arial Armenian" w:cs="Times New Roman"/>
      <w:b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DD194F"/>
    <w:rPr>
      <w:b/>
      <w:bCs/>
    </w:rPr>
  </w:style>
  <w:style w:type="paragraph" w:customStyle="1" w:styleId="xmsonormal">
    <w:name w:val="x_msonormal"/>
    <w:basedOn w:val="Normal"/>
    <w:rsid w:val="008907C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1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7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4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B9F5A-6495-4601-9193-725059930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944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Petrosyan1</dc:creator>
  <cp:keywords>https:/mul2-mineconomy.gov.am/tasks/602304/oneclick/Voroshum.docx?token=bb53852e82775f42cc1a3a4c7d5dea43</cp:keywords>
  <dc:description/>
  <cp:lastModifiedBy>Armenak Zh. Aghajanyan</cp:lastModifiedBy>
  <cp:revision>3</cp:revision>
  <cp:lastPrinted>2024-02-07T10:22:00Z</cp:lastPrinted>
  <dcterms:created xsi:type="dcterms:W3CDTF">2024-02-07T12:46:00Z</dcterms:created>
  <dcterms:modified xsi:type="dcterms:W3CDTF">2024-02-07T12:49:00Z</dcterms:modified>
</cp:coreProperties>
</file>