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66E4B" w14:textId="77777777" w:rsidR="006B7B5B" w:rsidRPr="00421C57" w:rsidRDefault="00BE6475" w:rsidP="00421C57">
      <w:pPr>
        <w:pStyle w:val="headingtitleStyle"/>
        <w:spacing w:after="0" w:line="360" w:lineRule="auto"/>
        <w:rPr>
          <w:sz w:val="24"/>
          <w:szCs w:val="24"/>
        </w:rPr>
      </w:pPr>
      <w:bookmarkStart w:id="0" w:name="_Toc1"/>
      <w:r w:rsidRPr="00421C57">
        <w:rPr>
          <w:sz w:val="24"/>
          <w:szCs w:val="24"/>
        </w:rPr>
        <w:t>Ամփոփաթերթ</w:t>
      </w:r>
      <w:bookmarkEnd w:id="0"/>
    </w:p>
    <w:p w14:paraId="7B2217DF" w14:textId="77777777" w:rsidR="006B7B5B" w:rsidRPr="00421C57" w:rsidRDefault="00BE6475" w:rsidP="00421C57">
      <w:pPr>
        <w:pStyle w:val="headingtitleStyle"/>
        <w:spacing w:after="0" w:line="360" w:lineRule="auto"/>
        <w:rPr>
          <w:sz w:val="24"/>
          <w:szCs w:val="24"/>
        </w:rPr>
      </w:pPr>
      <w:bookmarkStart w:id="1" w:name="_Toc2"/>
      <w:r w:rsidRPr="00421C57">
        <w:rPr>
          <w:sz w:val="24"/>
          <w:szCs w:val="24"/>
        </w:rPr>
        <w:t>«ՓԱԽՍՏԱԿԱՆՆԵՐԻ ԵՎ ԱՊԱՍՏԱՆԻ ՄԱՍԻՆ» ՀԱՅԱՍՏԱՆԻ ՀԱՆՐԱՊԵՏՈՒԹՅԱՆ ՕՐԵՆՔՈՒՄ ԼՐԱՑՈՒՄ ԿԱՏԱՐԵԼՈՒ ՄԱՍԻՆ» ՀԱՅԱՍՏԱՆԻ ՀԱՆՐԱՊԵՏՈՒԹՅԱՆ ՕՐԵՆՔԻ նախագծի վերաբերյալ</w:t>
      </w:r>
      <w:bookmarkEnd w:id="1"/>
    </w:p>
    <w:p w14:paraId="65FAC40A" w14:textId="77777777" w:rsidR="006B7B5B" w:rsidRPr="00421C57" w:rsidRDefault="006B7B5B" w:rsidP="00421C57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603FA18D" w14:textId="77777777" w:rsidR="006B7B5B" w:rsidRPr="00421C57" w:rsidRDefault="006B7B5B" w:rsidP="00421C57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042589F9" w14:textId="77777777" w:rsidR="006B7B5B" w:rsidRPr="00421C57" w:rsidRDefault="006B7B5B" w:rsidP="00421C57">
      <w:pPr>
        <w:spacing w:after="0" w:line="360" w:lineRule="auto"/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"/>
        <w:gridCol w:w="2306"/>
        <w:gridCol w:w="4779"/>
        <w:gridCol w:w="3628"/>
        <w:gridCol w:w="2789"/>
      </w:tblGrid>
      <w:tr w:rsidR="009B5BB1" w:rsidRPr="00421C57" w14:paraId="493F3B45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2AD094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18907D4F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23F45F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62D4F3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90529A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BDE678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B5BB1" w:rsidRPr="00421C57" w14:paraId="3D069B4C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9D1B051" w14:textId="77777777" w:rsidR="006B7B5B" w:rsidRPr="00421C57" w:rsidRDefault="006B7B5B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C65DCA2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ACDF817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AB3378A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6670E9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9B5BB1" w:rsidRPr="0091083A" w14:paraId="48DD819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8087BA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E3D198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Հելսինկյան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Ասամբլեայի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Վանաձորի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գրասենյակ</w:t>
            </w:r>
            <w:proofErr w:type="spellEnd"/>
          </w:p>
          <w:p w14:paraId="10ECAB0F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28.11.2023 23:33:45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6B1538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Փակ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կիսափակ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հաստատությունների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մշտադիտարկման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ՀՔԱՎ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գրասենյակը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մատնանշել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կառավարման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առանցքային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նախապայմանը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ձևավորված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առաջադրելու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երաշխիքներից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ինքնավարություն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համալրման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 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հնարավորինս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կայուն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ժամանակահատվածում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հաճախակի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դժվար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կառուցողական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երկխոսություն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պահպանել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իշխանությունների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։  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ընդունելով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վերոգրյալը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կայուն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մանդատի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առաջադրելու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փոփոխել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հինգ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19FD14" w14:textId="77777777" w:rsidR="006B7B5B" w:rsidRPr="00421C57" w:rsidRDefault="001E02BD" w:rsidP="00421C57">
            <w:pPr>
              <w:spacing w:after="0" w:line="360" w:lineRule="auto"/>
              <w:ind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421C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 w:rsidR="0013065F"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1D0ECC26" w14:textId="77777777" w:rsidR="001E02BD" w:rsidRPr="00421C57" w:rsidRDefault="001E02BD" w:rsidP="00421C57">
            <w:pPr>
              <w:spacing w:after="0" w:line="360" w:lineRule="auto"/>
              <w:ind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պաստան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հայցողների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ժամանակավոր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տեղավորման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կենտրոնում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հասարակական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վերահսկողության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կարգը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lastRenderedPageBreak/>
              <w:t>հասարակական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դիտորդների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խմբի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կազմը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իրավասությունների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շրջանակը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</w:t>
            </w:r>
            <w:proofErr w:type="spellEnd"/>
            <w:r w:rsidR="00B9716C"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թյուն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առաջադրելու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իրավունք ունեցող սուբյեկտներին և կարգը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սահման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>վելու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ներքին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լիազոր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hAnsi="GHEA Grapalat"/>
                <w:sz w:val="24"/>
                <w:szCs w:val="24"/>
              </w:rPr>
              <w:t>մարմ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>նի</w:t>
            </w:r>
            <w:proofErr w:type="spellEnd"/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ղեկավարի կողմից։</w:t>
            </w:r>
          </w:p>
          <w:p w14:paraId="5BBA8626" w14:textId="77777777" w:rsidR="001E02BD" w:rsidRPr="00421C57" w:rsidRDefault="001E02BD" w:rsidP="00421C57">
            <w:pPr>
              <w:spacing w:after="0" w:line="360" w:lineRule="auto"/>
              <w:ind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Կարգի մշակման աշխատանքներին ներգրավելու նպատակով Ներքին գործերի նախարարությունը հրավիրելու է հասարակական կազմակերպությունների ներկայացուցիչներին, ովքեր 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կկարողանան ներկայացնել իրենց </w:t>
            </w:r>
            <w:r w:rsidR="000372AF" w:rsidRPr="00421C57">
              <w:rPr>
                <w:rFonts w:ascii="GHEA Grapalat" w:hAnsi="GHEA Grapalat"/>
                <w:sz w:val="24"/>
                <w:szCs w:val="24"/>
                <w:lang w:val="hy-AM"/>
              </w:rPr>
              <w:t>առաջարկ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>ները դիտորդական խմբի արդյունավետ գործունեության համար անհրաժեշտ կարգավորումների վերաբերյալ։</w:t>
            </w:r>
          </w:p>
          <w:p w14:paraId="1DB9506D" w14:textId="77777777" w:rsidR="001E02BD" w:rsidRPr="00421C57" w:rsidRDefault="001E02BD" w:rsidP="00421C57">
            <w:pPr>
              <w:spacing w:after="0" w:line="360" w:lineRule="auto"/>
              <w:ind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421C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ընդունվել</w:t>
            </w:r>
          </w:p>
          <w:p w14:paraId="694F194C" w14:textId="77777777" w:rsidR="001E02BD" w:rsidRPr="00421C57" w:rsidRDefault="001E02BD" w:rsidP="00421C57">
            <w:pPr>
              <w:spacing w:after="0" w:line="360" w:lineRule="auto"/>
              <w:ind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Դիտորդական խմբի անդամի լիազորությունների ժամկետը սահմանվել է երեք տարի հաշվի առնելով </w:t>
            </w:r>
            <w:r w:rsidR="0013065F"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կարգավորումները </w:t>
            </w:r>
            <w:r w:rsidR="00B9716C" w:rsidRPr="00421C5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զատությունից զրկելու հետ կապված պատիժների կատարման նկատմամբ </w:t>
            </w:r>
            <w:r w:rsidR="0013065F"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ձերբակալված անձանց պահելու վայրերում 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հասարակական </w:t>
            </w:r>
            <w:r w:rsidR="0013065F" w:rsidRPr="00421C57">
              <w:rPr>
                <w:rFonts w:ascii="GHEA Grapalat" w:hAnsi="GHEA Grapalat"/>
                <w:sz w:val="24"/>
                <w:szCs w:val="24"/>
                <w:lang w:val="hy-AM"/>
              </w:rPr>
              <w:t>վերահսկողություն իրականացնող հասարակական դիտորդների խմբերի լիազորությունների ժամկետի վերաբերյալ։</w:t>
            </w:r>
          </w:p>
          <w:p w14:paraId="1A8A5F30" w14:textId="77777777" w:rsidR="0013065F" w:rsidRPr="00421C57" w:rsidRDefault="0013065F" w:rsidP="00421C57">
            <w:pPr>
              <w:spacing w:after="0" w:line="360" w:lineRule="auto"/>
              <w:ind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Երեք տարին լիազորությունների այն ժամկետն է, որը հնարավորություն կտա դիտորդների խմբին կայուն մանդատի շրջանակներում արդյունավետ կերպով իրականացնել իրենց լիազորությունները և միևնույն ժամանակ խուսափել մի շարք ռիսկերից, որոնք կարող են ի հայտ գալ առավել երկար </w:t>
            </w: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ժամկետի սահմանման դեպքում։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728177" w14:textId="77777777" w:rsidR="006B7B5B" w:rsidRPr="00421C57" w:rsidRDefault="006B7B5B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B5BB1" w:rsidRPr="0091083A" w14:paraId="409D5710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C0F250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1CE851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14:paraId="55092BA3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15.11.2023 14:25:51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DBFF9A" w14:textId="77777777" w:rsidR="006B7B5B" w:rsidRPr="00421C57" w:rsidRDefault="00BE6475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երեք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 «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ՀԿ-ն,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հանդիսանալով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խնամքի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հաստատություններում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հոգեկան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առողջության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կենտրոններում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մշտադիտարկման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խոչընդոտել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կարողությունների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երկարաժամկետ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հանդես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գալիս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ներկայացուցչի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լրանալուց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մշտադիտարկմամբ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զբաղվող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փոքր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վերաշարադրել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պահանջը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տարածելով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անդամակցող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ներկայացուցիչների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E9ACA9" w14:textId="77777777" w:rsidR="006B7B5B" w:rsidRPr="00421C57" w:rsidRDefault="0013065F" w:rsidP="00421C57">
            <w:pPr>
              <w:spacing w:after="0" w:line="360" w:lineRule="auto"/>
              <w:ind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1C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14:paraId="1C919096" w14:textId="77777777" w:rsidR="0013065F" w:rsidRPr="00421C57" w:rsidRDefault="009B5BB1" w:rsidP="00421C57">
            <w:pPr>
              <w:spacing w:after="0" w:line="360" w:lineRule="auto"/>
              <w:ind w:right="88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Լիազորությունների ժամկետը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վերեբերելու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հասարակական դիտորդների խմբի կոնկրետ անդամին։ Երեք տարի ժամկետի լրանալուց հետո դիտորդների խմբի կազմում հասարակական կազմակերպության համար նոր անդամով </w:t>
            </w:r>
            <w:proofErr w:type="spellStart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ներկայացվածության</w:t>
            </w:r>
            <w:proofErr w:type="spellEnd"/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արգելք չի լինելու։</w:t>
            </w:r>
          </w:p>
          <w:p w14:paraId="17647F05" w14:textId="77777777" w:rsidR="009B5BB1" w:rsidRPr="00421C57" w:rsidRDefault="009B5BB1" w:rsidP="00421C57">
            <w:pPr>
              <w:spacing w:after="0" w:line="360" w:lineRule="auto"/>
              <w:ind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Հասարակական դիտորդների խմբի ձևավորման կարգի մանրամասն կարգավորումները </w:t>
            </w:r>
            <w:r w:rsidRPr="00421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կսահմանվեն Ներքին գործերի նախարարի կողմից։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69A2F5" w14:textId="77777777" w:rsidR="006B7B5B" w:rsidRPr="00421C57" w:rsidRDefault="006B7B5B" w:rsidP="00421C5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F21D448" w14:textId="1033D0AB" w:rsidR="00BE6475" w:rsidRDefault="00BE6475" w:rsidP="00421C5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2ED8E3AC" w14:textId="51A31620" w:rsidR="0091083A" w:rsidRDefault="0091083A" w:rsidP="0091083A">
      <w:pPr>
        <w:rPr>
          <w:rFonts w:ascii="GHEA Grapalat" w:hAnsi="GHEA Grapalat"/>
          <w:sz w:val="24"/>
          <w:szCs w:val="24"/>
          <w:lang w:val="hy-AM"/>
        </w:rPr>
      </w:pPr>
    </w:p>
    <w:p w14:paraId="78949EE4" w14:textId="7F5BAC8F" w:rsidR="0091083A" w:rsidRPr="0091083A" w:rsidRDefault="0091083A" w:rsidP="0091083A">
      <w:pPr>
        <w:tabs>
          <w:tab w:val="left" w:pos="11715"/>
        </w:tabs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91083A">
        <w:rPr>
          <w:rFonts w:ascii="GHEA Grapalat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sectPr w:rsidR="0091083A" w:rsidRPr="0091083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B5B"/>
    <w:rsid w:val="000372AF"/>
    <w:rsid w:val="0013065F"/>
    <w:rsid w:val="00170760"/>
    <w:rsid w:val="001E02BD"/>
    <w:rsid w:val="00421C57"/>
    <w:rsid w:val="0048091A"/>
    <w:rsid w:val="006B7B5B"/>
    <w:rsid w:val="0091083A"/>
    <w:rsid w:val="009B5BB1"/>
    <w:rsid w:val="00B9716C"/>
    <w:rsid w:val="00BE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E5C5D"/>
  <w15:docId w15:val="{0B87B2A3-E31D-4AF3-878A-FFE28005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/>
  <dc:description/>
  <cp:lastModifiedBy>Gohar Harutyunyan</cp:lastModifiedBy>
  <cp:revision>4</cp:revision>
  <dcterms:created xsi:type="dcterms:W3CDTF">2023-12-13T07:12:00Z</dcterms:created>
  <dcterms:modified xsi:type="dcterms:W3CDTF">2023-12-13T14:16:00Z</dcterms:modified>
  <cp:category/>
</cp:coreProperties>
</file>