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5144FE" w14:textId="77777777" w:rsidR="00CA3B87" w:rsidRPr="002E71BC" w:rsidRDefault="00CA3B87" w:rsidP="00386D15">
      <w:pPr>
        <w:spacing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bookmarkStart w:id="0" w:name="_GoBack"/>
      <w:bookmarkEnd w:id="0"/>
      <w:r w:rsidRPr="002E71BC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հիմնավորոՒՄ</w:t>
      </w:r>
    </w:p>
    <w:p w14:paraId="70FA07FB" w14:textId="0258C5F6" w:rsidR="00174512" w:rsidRPr="00FB54D8" w:rsidRDefault="00174512" w:rsidP="00174512">
      <w:pPr>
        <w:pStyle w:val="dec-date"/>
        <w:shd w:val="clear" w:color="auto" w:fill="FFFFFF"/>
        <w:spacing w:before="0" w:beforeAutospacing="0" w:after="240" w:afterAutospacing="0"/>
        <w:jc w:val="center"/>
        <w:rPr>
          <w:rStyle w:val="Strong"/>
          <w:rFonts w:ascii="GHEA Grapalat" w:hAnsi="GHEA Grapalat"/>
          <w:b w:val="0"/>
          <w:bCs w:val="0"/>
          <w:color w:val="000000"/>
          <w:lang w:val="hy-AM"/>
        </w:rPr>
      </w:pPr>
      <w:bookmarkStart w:id="1" w:name="_Hlk57858332"/>
      <w:r w:rsidRPr="00302C9D">
        <w:rPr>
          <w:rFonts w:ascii="GHEA Grapalat" w:hAnsi="GHEA Grapalat"/>
          <w:b/>
          <w:bCs/>
          <w:color w:val="000000"/>
          <w:lang w:val="hy-AM"/>
        </w:rPr>
        <w:t>ՀԱՅԱՍՏԱՆԻ ՀԱՆՐԱՊԵՏՈՒԹՅԱՆ ԿԱՌԱՎԱՐՈՒԹՅԱՆ 2018 ԹՎԱԿԱՆԻ ՀՈԿՏԵՄԲԵՐԻ 18-Ի N 1165-Ա ՈՐՈՇՄԱՆ ՄԵՋ ՓՈՓՈԽՈՒԹՅՈՒՆ ԿԱՏԱՐԵԼՈՒ</w:t>
      </w:r>
      <w:r w:rsidRPr="00B92786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B92786">
        <w:rPr>
          <w:rFonts w:ascii="GHEA Grapalat" w:hAnsi="GHEA Grapalat"/>
          <w:b/>
          <w:color w:val="000000"/>
          <w:lang w:val="hy-AM"/>
        </w:rPr>
        <w:t>ՄԱՍԻՆ</w:t>
      </w:r>
    </w:p>
    <w:bookmarkEnd w:id="1"/>
    <w:p w14:paraId="4B5B1198" w14:textId="78AE58D0" w:rsidR="00A7736D" w:rsidRPr="002E71BC" w:rsidRDefault="00F61156" w:rsidP="00386D15">
      <w:pPr>
        <w:pStyle w:val="dec-name"/>
        <w:shd w:val="clear" w:color="auto" w:fill="FFFFFF"/>
        <w:spacing w:before="0" w:beforeAutospacing="0" w:after="240" w:afterAutospacing="0" w:line="360" w:lineRule="auto"/>
        <w:ind w:left="-180" w:firstLine="720"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2E71BC">
        <w:rPr>
          <w:rFonts w:ascii="GHEA Grapalat" w:hAnsi="GHEA Grapalat"/>
          <w:b/>
          <w:color w:val="000000"/>
          <w:lang w:val="hy-AM"/>
        </w:rPr>
        <w:t>ԿԱՌԱՎԱՐՈՒԹՅԱՆ ՈՐՈՇՄԱՆ ՆԱԽԱԳԾԻ</w:t>
      </w:r>
    </w:p>
    <w:p w14:paraId="276DE9DA" w14:textId="14BB83D4" w:rsidR="00CA3B87" w:rsidRPr="004E5833" w:rsidRDefault="00CA3B87" w:rsidP="004E5833">
      <w:pPr>
        <w:spacing w:after="160" w:line="360" w:lineRule="auto"/>
        <w:ind w:left="284" w:firstLine="256"/>
        <w:contextualSpacing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4E5833">
        <w:rPr>
          <w:rFonts w:ascii="GHEA Grapalat" w:eastAsia="Calibri" w:hAnsi="GHEA Grapalat" w:cs="Times New Roman"/>
          <w:b/>
          <w:sz w:val="24"/>
          <w:szCs w:val="24"/>
          <w:lang w:val="hy-AM"/>
        </w:rPr>
        <w:t>1</w:t>
      </w:r>
      <w:r w:rsidRPr="004E5833">
        <w:rPr>
          <w:rFonts w:ascii="GHEA Grapalat" w:hAnsi="GHEA Grapalat"/>
          <w:sz w:val="24"/>
          <w:szCs w:val="24"/>
          <w:lang w:val="hy-AM"/>
        </w:rPr>
        <w:t>.</w:t>
      </w:r>
      <w:r w:rsidR="002E71BC" w:rsidRPr="004E5833">
        <w:rPr>
          <w:rFonts w:ascii="GHEA Grapalat" w:hAnsi="GHEA Grapalat" w:cs="Sylfaen"/>
          <w:b/>
          <w:sz w:val="24"/>
          <w:szCs w:val="24"/>
          <w:lang w:val="af-ZA"/>
        </w:rPr>
        <w:t xml:space="preserve"> Ընթացիկ իրավիճակը </w:t>
      </w:r>
      <w:r w:rsidR="002E71BC" w:rsidRPr="004E5833">
        <w:rPr>
          <w:rFonts w:ascii="GHEA Grapalat" w:hAnsi="GHEA Grapalat" w:cs="Sylfaen"/>
          <w:b/>
          <w:sz w:val="24"/>
          <w:szCs w:val="24"/>
          <w:lang w:val="hy-AM"/>
        </w:rPr>
        <w:t>և իրավական ակտի ընդունման ա</w:t>
      </w:r>
      <w:r w:rsidRPr="004E5833">
        <w:rPr>
          <w:rFonts w:ascii="GHEA Grapalat" w:eastAsia="Calibri" w:hAnsi="GHEA Grapalat" w:cs="Times New Roman"/>
          <w:b/>
          <w:sz w:val="24"/>
          <w:szCs w:val="24"/>
          <w:lang w:val="hy-AM"/>
        </w:rPr>
        <w:t>նհրաժեշտությունը</w:t>
      </w:r>
    </w:p>
    <w:p w14:paraId="4F09436E" w14:textId="22935B02" w:rsidR="00174512" w:rsidRPr="004E5833" w:rsidRDefault="00CA3B87" w:rsidP="004E5833">
      <w:pPr>
        <w:spacing w:after="160" w:line="360" w:lineRule="auto"/>
        <w:ind w:firstLine="540"/>
        <w:contextualSpacing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bookmarkStart w:id="2" w:name="_Hlk126758232"/>
      <w:r w:rsidRPr="004E5833">
        <w:rPr>
          <w:rFonts w:ascii="GHEA Grapalat" w:hAnsi="GHEA Grapalat" w:cs="Sylfaen"/>
          <w:sz w:val="24"/>
          <w:szCs w:val="24"/>
          <w:lang w:val="pt-BR"/>
        </w:rPr>
        <w:t xml:space="preserve"> «</w:t>
      </w:r>
      <w:r w:rsidRPr="004E5833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4E583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4E5833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A7736D" w:rsidRPr="004E5833">
        <w:rPr>
          <w:rFonts w:ascii="GHEA Grapalat" w:hAnsi="GHEA Grapalat" w:cs="Sylfaen"/>
          <w:sz w:val="24"/>
          <w:szCs w:val="24"/>
          <w:lang w:val="hy-AM"/>
        </w:rPr>
        <w:t xml:space="preserve"> կառավարության </w:t>
      </w:r>
      <w:r w:rsidRPr="004E583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A7736D" w:rsidRPr="004E5833">
        <w:rPr>
          <w:rFonts w:ascii="GHEA Grapalat" w:hAnsi="GHEA Grapalat"/>
          <w:color w:val="000000"/>
          <w:sz w:val="24"/>
          <w:szCs w:val="24"/>
          <w:lang w:val="hy-AM"/>
        </w:rPr>
        <w:t>20</w:t>
      </w:r>
      <w:r w:rsidR="004E5833" w:rsidRPr="004E5833">
        <w:rPr>
          <w:rFonts w:ascii="GHEA Grapalat" w:hAnsi="GHEA Grapalat"/>
          <w:color w:val="000000"/>
          <w:sz w:val="24"/>
          <w:szCs w:val="24"/>
          <w:lang w:val="hy-AM"/>
        </w:rPr>
        <w:t>18</w:t>
      </w:r>
      <w:r w:rsidR="00A7736D" w:rsidRPr="004E5833">
        <w:rPr>
          <w:rFonts w:ascii="GHEA Grapalat" w:hAnsi="GHEA Grapalat"/>
          <w:color w:val="000000"/>
          <w:sz w:val="24"/>
          <w:szCs w:val="24"/>
          <w:lang w:val="hy-AM"/>
        </w:rPr>
        <w:t xml:space="preserve"> թվականի </w:t>
      </w:r>
      <w:r w:rsidR="004E5833" w:rsidRPr="004E5833">
        <w:rPr>
          <w:rFonts w:ascii="GHEA Grapalat" w:hAnsi="GHEA Grapalat"/>
          <w:color w:val="000000"/>
          <w:sz w:val="24"/>
          <w:szCs w:val="24"/>
          <w:lang w:val="hy-AM"/>
        </w:rPr>
        <w:t>հոկ</w:t>
      </w:r>
      <w:r w:rsidR="0049715A" w:rsidRPr="004E5833">
        <w:rPr>
          <w:rFonts w:ascii="GHEA Grapalat" w:hAnsi="GHEA Grapalat"/>
          <w:color w:val="000000"/>
          <w:sz w:val="24"/>
          <w:szCs w:val="24"/>
          <w:lang w:val="hy-AM"/>
        </w:rPr>
        <w:t>տեմբերի</w:t>
      </w:r>
      <w:r w:rsidR="00A7736D" w:rsidRPr="004E5833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4E5833" w:rsidRPr="004E5833">
        <w:rPr>
          <w:rFonts w:ascii="GHEA Grapalat" w:hAnsi="GHEA Grapalat"/>
          <w:color w:val="000000"/>
          <w:sz w:val="24"/>
          <w:szCs w:val="24"/>
          <w:lang w:val="hy-AM"/>
        </w:rPr>
        <w:t>1</w:t>
      </w:r>
      <w:r w:rsidR="00A7736D" w:rsidRPr="004E5833">
        <w:rPr>
          <w:rFonts w:ascii="GHEA Grapalat" w:hAnsi="GHEA Grapalat"/>
          <w:color w:val="000000"/>
          <w:sz w:val="24"/>
          <w:szCs w:val="24"/>
          <w:lang w:val="hy-AM"/>
        </w:rPr>
        <w:t xml:space="preserve">8-ի </w:t>
      </w:r>
      <w:r w:rsidR="0052442B" w:rsidRPr="004E5833">
        <w:rPr>
          <w:rFonts w:ascii="GHEA Grapalat" w:hAnsi="GHEA Grapalat"/>
          <w:color w:val="000000"/>
          <w:sz w:val="24"/>
          <w:szCs w:val="24"/>
          <w:lang w:val="hy-AM"/>
        </w:rPr>
        <w:t>N</w:t>
      </w:r>
      <w:r w:rsidR="00A7736D" w:rsidRPr="004E5833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4E5833" w:rsidRPr="004E5833">
        <w:rPr>
          <w:rFonts w:ascii="GHEA Grapalat" w:hAnsi="GHEA Grapalat"/>
          <w:color w:val="000000"/>
          <w:sz w:val="24"/>
          <w:szCs w:val="24"/>
          <w:lang w:val="hy-AM"/>
        </w:rPr>
        <w:t>1165-Ա</w:t>
      </w:r>
      <w:r w:rsidR="004E5833" w:rsidRPr="004E5833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="00A7736D" w:rsidRPr="004E5833">
        <w:rPr>
          <w:rFonts w:ascii="GHEA Grapalat" w:hAnsi="GHEA Grapalat"/>
          <w:color w:val="000000"/>
          <w:sz w:val="24"/>
          <w:szCs w:val="24"/>
          <w:lang w:val="hy-AM"/>
        </w:rPr>
        <w:t>որոշման մեջ</w:t>
      </w:r>
      <w:r w:rsidR="002A693E" w:rsidRPr="004E5833">
        <w:rPr>
          <w:rFonts w:ascii="GHEA Grapalat" w:hAnsi="GHEA Grapalat"/>
          <w:color w:val="000000"/>
          <w:sz w:val="24"/>
          <w:szCs w:val="24"/>
          <w:lang w:val="hy-AM"/>
        </w:rPr>
        <w:t xml:space="preserve"> փոփոխություն </w:t>
      </w:r>
      <w:r w:rsidR="00A7736D" w:rsidRPr="004E5833">
        <w:rPr>
          <w:rFonts w:ascii="GHEA Grapalat" w:hAnsi="GHEA Grapalat"/>
          <w:color w:val="000000"/>
          <w:sz w:val="24"/>
          <w:szCs w:val="24"/>
          <w:lang w:val="hy-AM"/>
        </w:rPr>
        <w:t>կատարելու մասին</w:t>
      </w:r>
      <w:r w:rsidR="007969BB" w:rsidRPr="004E5833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 w:rsidR="00F61156" w:rsidRPr="004E583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CC699B" w:rsidRPr="004E5833">
        <w:rPr>
          <w:rFonts w:ascii="GHEA Grapalat" w:hAnsi="GHEA Grapalat" w:cs="Sylfaen"/>
          <w:sz w:val="24"/>
          <w:szCs w:val="24"/>
          <w:lang w:val="hy-AM"/>
        </w:rPr>
        <w:t>Կ</w:t>
      </w:r>
      <w:r w:rsidRPr="004E5833">
        <w:rPr>
          <w:rFonts w:ascii="GHEA Grapalat" w:hAnsi="GHEA Grapalat" w:cs="Sylfaen"/>
          <w:sz w:val="24"/>
          <w:szCs w:val="24"/>
          <w:lang w:val="hy-AM"/>
        </w:rPr>
        <w:t>առավարության</w:t>
      </w:r>
      <w:r w:rsidRPr="004E583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4E5833">
        <w:rPr>
          <w:rFonts w:ascii="GHEA Grapalat" w:eastAsia="Calibri" w:hAnsi="GHEA Grapalat"/>
          <w:sz w:val="24"/>
          <w:szCs w:val="24"/>
          <w:lang w:val="hy-AM"/>
        </w:rPr>
        <w:t>որոշման</w:t>
      </w:r>
      <w:r w:rsidRPr="004E5833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bookmarkEnd w:id="2"/>
      <w:r w:rsidRPr="004E5833">
        <w:rPr>
          <w:rFonts w:ascii="GHEA Grapalat" w:eastAsia="Calibri" w:hAnsi="GHEA Grapalat"/>
          <w:sz w:val="24"/>
          <w:szCs w:val="24"/>
          <w:lang w:val="hy-AM"/>
        </w:rPr>
        <w:t xml:space="preserve">ընդունման </w:t>
      </w:r>
      <w:r w:rsidRPr="004E5833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անհրաժեշտություն</w:t>
      </w:r>
      <w:r w:rsidR="00CC699B" w:rsidRPr="004E5833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ը</w:t>
      </w:r>
      <w:r w:rsidRPr="004E5833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պայմանավորված է </w:t>
      </w:r>
      <w:r w:rsidR="00174512" w:rsidRPr="004E5833">
        <w:rPr>
          <w:rFonts w:ascii="GHEA Grapalat" w:hAnsi="GHEA Grapalat"/>
          <w:sz w:val="24"/>
          <w:szCs w:val="24"/>
          <w:lang w:val="hy-AM"/>
        </w:rPr>
        <w:t>«</w:t>
      </w:r>
      <w:bookmarkStart w:id="3" w:name="_Hlk44624364"/>
      <w:r w:rsidR="00174512" w:rsidRPr="004E5833">
        <w:rPr>
          <w:rFonts w:ascii="GHEA Grapalat" w:hAnsi="GHEA Grapalat"/>
          <w:sz w:val="24"/>
          <w:szCs w:val="24"/>
          <w:lang w:val="hy-AM"/>
        </w:rPr>
        <w:t>Հիդրոօդերևութաբանության և մոնիթորինգի կենտրոն» պետական ոչ առևտրային կազմակերպության</w:t>
      </w:r>
      <w:bookmarkEnd w:id="3"/>
      <w:r w:rsidR="00174512" w:rsidRPr="004E5833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174512" w:rsidRPr="004E5833">
        <w:rPr>
          <w:rFonts w:ascii="GHEA Grapalat" w:hAnsi="GHEA Grapalat"/>
          <w:sz w:val="24"/>
          <w:szCs w:val="24"/>
          <w:lang w:val="hy-AM"/>
        </w:rPr>
        <w:t>տնօրենի ժամանակավոր պաշտոնակատարին տնօրենի  պաշտոնում նշանակելու կապակցությամբ:</w:t>
      </w:r>
    </w:p>
    <w:p w14:paraId="16A15758" w14:textId="024C9553" w:rsidR="00CA3B87" w:rsidRPr="004E5833" w:rsidRDefault="002E71BC" w:rsidP="004E5833">
      <w:pPr>
        <w:spacing w:after="160" w:line="360" w:lineRule="auto"/>
        <w:ind w:firstLine="540"/>
        <w:contextualSpacing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4E5833">
        <w:rPr>
          <w:rFonts w:ascii="GHEA Grapalat" w:eastAsia="Times New Roman" w:hAnsi="GHEA Grapalat" w:cs="Sylfaen"/>
          <w:b/>
          <w:sz w:val="24"/>
          <w:szCs w:val="24"/>
          <w:lang w:val="hy-AM"/>
        </w:rPr>
        <w:t>2</w:t>
      </w:r>
      <w:r w:rsidR="00CA3B87" w:rsidRPr="004E5833">
        <w:rPr>
          <w:rFonts w:ascii="GHEA Grapalat" w:hAnsi="GHEA Grapalat"/>
          <w:sz w:val="24"/>
          <w:szCs w:val="24"/>
          <w:lang w:val="hy-AM"/>
        </w:rPr>
        <w:t>.</w:t>
      </w:r>
      <w:r w:rsidRPr="004E5833">
        <w:rPr>
          <w:rFonts w:ascii="GHEA Grapalat" w:hAnsi="GHEA Grapalat"/>
          <w:b/>
          <w:bCs/>
          <w:sz w:val="24"/>
          <w:szCs w:val="24"/>
          <w:lang w:val="hy-AM"/>
        </w:rPr>
        <w:t xml:space="preserve">Առաջարկվող </w:t>
      </w:r>
      <w:r w:rsidRPr="004E5833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կ</w:t>
      </w:r>
      <w:r w:rsidR="00CA3B87" w:rsidRPr="004E5833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արգավորման</w:t>
      </w:r>
      <w:r w:rsidR="00CA3B87" w:rsidRPr="004E5833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</w:t>
      </w:r>
      <w:r w:rsidRPr="004E5833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բնույթը</w:t>
      </w:r>
    </w:p>
    <w:p w14:paraId="71296BFD" w14:textId="03666BFB" w:rsidR="004337A4" w:rsidRPr="004E5833" w:rsidRDefault="004E5833" w:rsidP="004E5833">
      <w:pPr>
        <w:spacing w:line="360" w:lineRule="auto"/>
        <w:ind w:firstLine="54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4E5833">
        <w:rPr>
          <w:rFonts w:ascii="GHEA Grapalat" w:hAnsi="GHEA Grapalat" w:cs="Sylfaen"/>
          <w:sz w:val="24"/>
          <w:szCs w:val="24"/>
          <w:lang w:val="pt-BR"/>
        </w:rPr>
        <w:t>«</w:t>
      </w:r>
      <w:r w:rsidRPr="004E5833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4E583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4E5833">
        <w:rPr>
          <w:rFonts w:ascii="GHEA Grapalat" w:hAnsi="GHEA Grapalat" w:cs="Sylfaen"/>
          <w:sz w:val="24"/>
          <w:szCs w:val="24"/>
          <w:lang w:val="hy-AM"/>
        </w:rPr>
        <w:t xml:space="preserve">Հանրապետության կառավարության </w:t>
      </w:r>
      <w:r w:rsidRPr="004E583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4E5833">
        <w:rPr>
          <w:rFonts w:ascii="GHEA Grapalat" w:hAnsi="GHEA Grapalat"/>
          <w:color w:val="000000"/>
          <w:sz w:val="24"/>
          <w:szCs w:val="24"/>
          <w:lang w:val="hy-AM"/>
        </w:rPr>
        <w:t>2018 թվականի հոկտեմբերի 18-ի N 1165-Ա</w:t>
      </w:r>
      <w:r w:rsidRPr="004E5833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4E5833">
        <w:rPr>
          <w:rFonts w:ascii="GHEA Grapalat" w:hAnsi="GHEA Grapalat"/>
          <w:color w:val="000000"/>
          <w:sz w:val="24"/>
          <w:szCs w:val="24"/>
          <w:lang w:val="hy-AM"/>
        </w:rPr>
        <w:t>որոշման մեջ փոփոխություն կատարելու մասին»</w:t>
      </w:r>
      <w:r w:rsidRPr="004E5833">
        <w:rPr>
          <w:rFonts w:ascii="GHEA Grapalat" w:hAnsi="GHEA Grapalat" w:cs="Sylfaen"/>
          <w:sz w:val="24"/>
          <w:szCs w:val="24"/>
          <w:lang w:val="hy-AM"/>
        </w:rPr>
        <w:t xml:space="preserve"> Կառավարության</w:t>
      </w:r>
      <w:r w:rsidRPr="004E583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4E5833">
        <w:rPr>
          <w:rFonts w:ascii="GHEA Grapalat" w:eastAsia="Calibri" w:hAnsi="GHEA Grapalat"/>
          <w:sz w:val="24"/>
          <w:szCs w:val="24"/>
          <w:lang w:val="hy-AM"/>
        </w:rPr>
        <w:t>որոշման</w:t>
      </w:r>
      <w:r w:rsidRPr="004E5833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r w:rsidR="005F49C0" w:rsidRPr="004E5833">
        <w:rPr>
          <w:rFonts w:ascii="GHEA Grapalat" w:eastAsia="Calibri" w:hAnsi="GHEA Grapalat"/>
          <w:sz w:val="24"/>
          <w:szCs w:val="24"/>
          <w:lang w:val="hy-AM"/>
        </w:rPr>
        <w:t xml:space="preserve">նախագծով առաջարկվում է </w:t>
      </w:r>
      <w:r w:rsidR="004337A4" w:rsidRPr="004E5833">
        <w:rPr>
          <w:rFonts w:ascii="GHEA Grapalat" w:hAnsi="GHEA Grapalat"/>
          <w:color w:val="000000"/>
          <w:sz w:val="24"/>
          <w:szCs w:val="24"/>
          <w:lang w:val="hy-AM" w:eastAsia="ru-RU"/>
        </w:rPr>
        <w:t>Համաշխարհային օդերևութաբանական կազմակերպության ՀՀ մշտական ներկայացուցչի պաշտոնը հստակեցնել</w:t>
      </w:r>
      <w:r w:rsidRPr="004E5833">
        <w:rPr>
          <w:rFonts w:ascii="GHEA Grapalat" w:hAnsi="GHEA Grapalat"/>
          <w:color w:val="000000"/>
          <w:sz w:val="24"/>
          <w:szCs w:val="24"/>
          <w:lang w:val="hy-AM" w:eastAsia="ru-RU"/>
        </w:rPr>
        <w:t xml:space="preserve">՝ </w:t>
      </w:r>
      <w:r w:rsidRPr="004E5833">
        <w:rPr>
          <w:rFonts w:ascii="GHEA Grapalat" w:hAnsi="GHEA Grapalat"/>
          <w:color w:val="000000"/>
          <w:sz w:val="24"/>
          <w:szCs w:val="24"/>
          <w:lang w:val="hy-AM"/>
        </w:rPr>
        <w:t>«տնօրենի ժամանակավոր պաշտոնակատար» բառերը փոխարինելով «տնօրեն»  բառով:</w:t>
      </w:r>
    </w:p>
    <w:p w14:paraId="42985DFA" w14:textId="15CA46AC" w:rsidR="002E71BC" w:rsidRPr="004E5833" w:rsidRDefault="002E71BC" w:rsidP="004E5833">
      <w:pPr>
        <w:spacing w:line="360" w:lineRule="auto"/>
        <w:ind w:firstLine="540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4E5833">
        <w:rPr>
          <w:rFonts w:ascii="GHEA Grapalat" w:eastAsia="Calibri" w:hAnsi="GHEA Grapalat" w:cs="Sylfaen"/>
          <w:b/>
          <w:sz w:val="24"/>
          <w:szCs w:val="24"/>
          <w:lang w:val="hy-AM"/>
        </w:rPr>
        <w:t>3</w:t>
      </w:r>
      <w:r w:rsidRPr="004E5833">
        <w:rPr>
          <w:rFonts w:ascii="GHEA Grapalat" w:hAnsi="GHEA Grapalat"/>
          <w:sz w:val="24"/>
          <w:szCs w:val="24"/>
          <w:lang w:val="hy-AM"/>
        </w:rPr>
        <w:t xml:space="preserve">. </w:t>
      </w:r>
      <w:r w:rsidRPr="004E5833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Նախագծի</w:t>
      </w:r>
      <w:r w:rsidRPr="004E5833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 xml:space="preserve"> </w:t>
      </w:r>
      <w:r w:rsidRPr="004E5833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մշակման</w:t>
      </w:r>
      <w:r w:rsidRPr="004E5833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 xml:space="preserve"> </w:t>
      </w:r>
      <w:r w:rsidRPr="004E5833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գործընթացում</w:t>
      </w:r>
      <w:r w:rsidRPr="004E5833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 xml:space="preserve"> </w:t>
      </w:r>
      <w:r w:rsidRPr="004E5833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ներգրավված</w:t>
      </w:r>
      <w:r w:rsidRPr="004E5833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 xml:space="preserve"> </w:t>
      </w:r>
      <w:r w:rsidRPr="004E5833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ինստիտուտները</w:t>
      </w:r>
      <w:r w:rsidRPr="004E5833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 xml:space="preserve"> </w:t>
      </w:r>
      <w:r w:rsidRPr="004E5833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և</w:t>
      </w:r>
      <w:r w:rsidRPr="004E5833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 xml:space="preserve"> </w:t>
      </w:r>
      <w:r w:rsidRPr="004E5833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անձի</w:t>
      </w:r>
      <w:r w:rsidR="005F49C0" w:rsidRPr="004E5833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ն</w:t>
      </w:r>
      <w:r w:rsidRPr="004E5833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ք</w:t>
      </w:r>
    </w:p>
    <w:p w14:paraId="6A5A1396" w14:textId="18076E30" w:rsidR="002E71BC" w:rsidRPr="004E5833" w:rsidRDefault="004E5833" w:rsidP="004E5833">
      <w:pPr>
        <w:spacing w:line="360" w:lineRule="auto"/>
        <w:ind w:firstLine="540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4E5833">
        <w:rPr>
          <w:rFonts w:ascii="GHEA Grapalat" w:hAnsi="GHEA Grapalat"/>
          <w:sz w:val="24"/>
          <w:szCs w:val="24"/>
          <w:lang w:val="hy-AM"/>
        </w:rPr>
        <w:t>Շ</w:t>
      </w:r>
      <w:r w:rsidR="002E71BC" w:rsidRPr="004E5833">
        <w:rPr>
          <w:rFonts w:ascii="GHEA Grapalat" w:hAnsi="GHEA Grapalat"/>
          <w:sz w:val="24"/>
          <w:szCs w:val="24"/>
          <w:lang w:val="hy-AM"/>
        </w:rPr>
        <w:t>րջակա միջավայրի նախարարություն, «</w:t>
      </w:r>
      <w:r w:rsidR="002E71BC" w:rsidRPr="004E5833">
        <w:rPr>
          <w:rFonts w:ascii="GHEA Grapalat" w:hAnsi="GHEA Grapalat" w:cs="Tahoma"/>
          <w:sz w:val="24"/>
          <w:szCs w:val="24"/>
          <w:lang w:val="hy-AM"/>
        </w:rPr>
        <w:t>Հիդրոօդերևութաբանության և մոնիթորինգի կենտրոն» ՊՈԱԿ</w:t>
      </w:r>
      <w:r w:rsidR="002E71BC" w:rsidRPr="004E5833">
        <w:rPr>
          <w:rFonts w:ascii="GHEA Grapalat" w:hAnsi="GHEA Grapalat"/>
          <w:sz w:val="24"/>
          <w:szCs w:val="24"/>
          <w:lang w:val="hy-AM"/>
        </w:rPr>
        <w:t>։</w:t>
      </w:r>
    </w:p>
    <w:p w14:paraId="2E633BC8" w14:textId="77777777" w:rsidR="002E71BC" w:rsidRPr="004E5833" w:rsidRDefault="00CA3B87" w:rsidP="004E5833">
      <w:pPr>
        <w:autoSpaceDE w:val="0"/>
        <w:autoSpaceDN w:val="0"/>
        <w:adjustRightInd w:val="0"/>
        <w:spacing w:line="360" w:lineRule="auto"/>
        <w:ind w:firstLine="540"/>
        <w:jc w:val="both"/>
        <w:rPr>
          <w:rFonts w:ascii="GHEA Grapalat" w:eastAsia="Times New Roman" w:hAnsi="GHEA Grapalat" w:cs="GHEA Grapalat"/>
          <w:b/>
          <w:sz w:val="24"/>
          <w:szCs w:val="24"/>
          <w:lang w:val="fr-FR"/>
        </w:rPr>
      </w:pPr>
      <w:r w:rsidRPr="004E5833">
        <w:rPr>
          <w:rFonts w:ascii="GHEA Grapalat" w:eastAsia="Calibri" w:hAnsi="GHEA Grapalat" w:cs="Sylfaen"/>
          <w:b/>
          <w:sz w:val="24"/>
          <w:szCs w:val="24"/>
          <w:lang w:val="hy-AM"/>
        </w:rPr>
        <w:t>4</w:t>
      </w:r>
      <w:r w:rsidRPr="004E5833">
        <w:rPr>
          <w:rFonts w:ascii="GHEA Grapalat" w:hAnsi="GHEA Grapalat"/>
          <w:sz w:val="24"/>
          <w:szCs w:val="24"/>
          <w:lang w:val="hy-AM"/>
        </w:rPr>
        <w:t>.</w:t>
      </w:r>
      <w:r w:rsidR="000476BF" w:rsidRPr="004E5833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2E71BC" w:rsidRPr="004E5833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Ակնկալվող</w:t>
      </w:r>
      <w:proofErr w:type="spellEnd"/>
      <w:r w:rsidR="002E71BC" w:rsidRPr="004E5833">
        <w:rPr>
          <w:rFonts w:ascii="GHEA Grapalat" w:eastAsia="Times New Roman" w:hAnsi="GHEA Grapalat" w:cs="GHEA Grapalat"/>
          <w:b/>
          <w:sz w:val="24"/>
          <w:szCs w:val="24"/>
          <w:lang w:val="af-ZA"/>
        </w:rPr>
        <w:t xml:space="preserve"> </w:t>
      </w:r>
      <w:proofErr w:type="spellStart"/>
      <w:r w:rsidR="002E71BC" w:rsidRPr="004E5833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արդյունքը</w:t>
      </w:r>
      <w:proofErr w:type="spellEnd"/>
    </w:p>
    <w:p w14:paraId="4063632C" w14:textId="7C4C9731" w:rsidR="004E5833" w:rsidRPr="004E5833" w:rsidRDefault="004E5833" w:rsidP="004E5833">
      <w:pPr>
        <w:spacing w:line="360" w:lineRule="auto"/>
        <w:ind w:firstLine="540"/>
        <w:jc w:val="both"/>
        <w:rPr>
          <w:rFonts w:ascii="GHEA Grapalat" w:hAnsi="GHEA Grapalat"/>
          <w:b/>
          <w:bCs/>
          <w:iCs/>
          <w:sz w:val="24"/>
          <w:szCs w:val="24"/>
          <w:lang w:val="hy-AM"/>
        </w:rPr>
      </w:pPr>
      <w:r w:rsidRPr="004E5833">
        <w:rPr>
          <w:rFonts w:ascii="GHEA Grapalat" w:hAnsi="GHEA Grapalat"/>
          <w:bCs/>
          <w:sz w:val="24"/>
          <w:szCs w:val="24"/>
          <w:lang w:val="hy-AM"/>
        </w:rPr>
        <w:t>Նախագծի</w:t>
      </w:r>
      <w:r w:rsidRPr="004E5833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4E5833">
        <w:rPr>
          <w:rFonts w:ascii="GHEA Grapalat" w:hAnsi="GHEA Grapalat"/>
          <w:bCs/>
          <w:sz w:val="24"/>
          <w:szCs w:val="24"/>
          <w:lang w:val="hy-AM"/>
        </w:rPr>
        <w:t xml:space="preserve">ընդունման արդյունքում կհստակեցվի </w:t>
      </w:r>
      <w:r w:rsidRPr="004E5833">
        <w:rPr>
          <w:rFonts w:ascii="GHEA Grapalat" w:hAnsi="GHEA Grapalat"/>
          <w:color w:val="000000"/>
          <w:sz w:val="24"/>
          <w:szCs w:val="24"/>
          <w:lang w:val="hy-AM" w:eastAsia="ru-RU"/>
        </w:rPr>
        <w:t>Համաշխարհային օդերևութաբանական կազմակերպության ՀՀ մշտական ներկայացուցչի պաշտոնը</w:t>
      </w:r>
      <w:r w:rsidRPr="004E5833">
        <w:rPr>
          <w:rFonts w:ascii="GHEA Grapalat" w:hAnsi="GHEA Grapalat"/>
          <w:color w:val="000000"/>
          <w:sz w:val="24"/>
          <w:szCs w:val="24"/>
          <w:lang w:val="fr-FR" w:eastAsia="ru-RU"/>
        </w:rPr>
        <w:t xml:space="preserve">, </w:t>
      </w:r>
      <w:proofErr w:type="spellStart"/>
      <w:r w:rsidRPr="004E5833">
        <w:rPr>
          <w:rFonts w:ascii="GHEA Grapalat" w:hAnsi="GHEA Grapalat"/>
          <w:color w:val="000000"/>
          <w:sz w:val="24"/>
          <w:szCs w:val="24"/>
          <w:lang w:val="fr-FR" w:eastAsia="ru-RU"/>
        </w:rPr>
        <w:t>ինչն</w:t>
      </w:r>
      <w:proofErr w:type="spellEnd"/>
      <w:r w:rsidRPr="004E5833">
        <w:rPr>
          <w:rFonts w:ascii="GHEA Grapalat" w:hAnsi="GHEA Grapalat"/>
          <w:color w:val="000000"/>
          <w:sz w:val="24"/>
          <w:szCs w:val="24"/>
          <w:lang w:val="fr-FR" w:eastAsia="ru-RU"/>
        </w:rPr>
        <w:t xml:space="preserve"> </w:t>
      </w:r>
      <w:proofErr w:type="spellStart"/>
      <w:r w:rsidRPr="004E5833">
        <w:rPr>
          <w:rFonts w:ascii="GHEA Grapalat" w:hAnsi="GHEA Grapalat"/>
          <w:color w:val="000000"/>
          <w:sz w:val="24"/>
          <w:szCs w:val="24"/>
          <w:lang w:val="fr-FR" w:eastAsia="ru-RU"/>
        </w:rPr>
        <w:t>էլ</w:t>
      </w:r>
      <w:proofErr w:type="spellEnd"/>
      <w:r w:rsidRPr="004E5833">
        <w:rPr>
          <w:rFonts w:ascii="GHEA Grapalat" w:hAnsi="GHEA Grapalat"/>
          <w:color w:val="000000"/>
          <w:sz w:val="24"/>
          <w:szCs w:val="24"/>
          <w:lang w:val="hy-AM" w:eastAsia="ru-RU"/>
        </w:rPr>
        <w:t xml:space="preserve"> իր հերթին կապահովի </w:t>
      </w:r>
      <w:r w:rsidRPr="004E5833">
        <w:rPr>
          <w:rFonts w:ascii="GHEA Grapalat" w:hAnsi="GHEA Grapalat"/>
          <w:sz w:val="24"/>
          <w:szCs w:val="24"/>
          <w:lang w:val="hy-AM"/>
        </w:rPr>
        <w:t>կազմակերպության</w:t>
      </w:r>
      <w:r w:rsidRPr="004E5833">
        <w:rPr>
          <w:rFonts w:ascii="GHEA Grapalat" w:hAnsi="GHEA Grapalat"/>
          <w:bCs/>
          <w:sz w:val="24"/>
          <w:szCs w:val="24"/>
          <w:lang w:val="af-ZA"/>
        </w:rPr>
        <w:t xml:space="preserve"> տնօրենի </w:t>
      </w:r>
      <w:r w:rsidRPr="004E5833">
        <w:rPr>
          <w:rFonts w:ascii="GHEA Grapalat" w:hAnsi="GHEA Grapalat"/>
          <w:color w:val="000000"/>
          <w:sz w:val="24"/>
          <w:szCs w:val="24"/>
          <w:lang w:val="hy-AM" w:eastAsia="ru-RU"/>
        </w:rPr>
        <w:t xml:space="preserve">անխոչընդոտ </w:t>
      </w:r>
      <w:r w:rsidRPr="004E5833">
        <w:rPr>
          <w:rFonts w:ascii="GHEA Grapalat" w:hAnsi="GHEA Grapalat"/>
          <w:bCs/>
          <w:sz w:val="24"/>
          <w:szCs w:val="24"/>
          <w:lang w:val="af-ZA"/>
        </w:rPr>
        <w:t>ներկայացուցչությունը միջազգային կազմակերպությունում:</w:t>
      </w:r>
    </w:p>
    <w:p w14:paraId="18253B20" w14:textId="3AC67272" w:rsidR="002E71BC" w:rsidRPr="004E5833" w:rsidRDefault="00CA3B87" w:rsidP="004E5833">
      <w:pPr>
        <w:spacing w:line="360" w:lineRule="auto"/>
        <w:ind w:left="284" w:firstLine="256"/>
        <w:contextualSpacing/>
        <w:jc w:val="both"/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</w:pPr>
      <w:r w:rsidRPr="004E5833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5.</w:t>
      </w:r>
      <w:r w:rsidR="002E71BC" w:rsidRPr="004E5833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 xml:space="preserve"> Տեղեկատվություն</w:t>
      </w:r>
      <w:r w:rsidR="002E71BC" w:rsidRPr="004E5833">
        <w:rPr>
          <w:rFonts w:ascii="GHEA Grapalat" w:hAnsi="GHEA Grapalat"/>
          <w:color w:val="191919"/>
          <w:sz w:val="24"/>
          <w:szCs w:val="24"/>
          <w:shd w:val="clear" w:color="auto" w:fill="FFFFFF"/>
          <w:lang w:val="fr-FR"/>
        </w:rPr>
        <w:t xml:space="preserve"> </w:t>
      </w:r>
      <w:r w:rsidR="002E71BC" w:rsidRPr="004E5833">
        <w:rPr>
          <w:rFonts w:ascii="GHEA Grapalat" w:hAnsi="GHEA Grapalat"/>
          <w:b/>
          <w:bCs/>
          <w:color w:val="191919"/>
          <w:sz w:val="24"/>
          <w:szCs w:val="24"/>
          <w:shd w:val="clear" w:color="auto" w:fill="FFFFFF"/>
          <w:lang w:val="hy-AM"/>
        </w:rPr>
        <w:t>լրացուցիչ</w:t>
      </w:r>
      <w:r w:rsidR="002E71BC" w:rsidRPr="004E5833">
        <w:rPr>
          <w:rFonts w:ascii="GHEA Grapalat" w:hAnsi="GHEA Grapalat"/>
          <w:b/>
          <w:bCs/>
          <w:color w:val="191919"/>
          <w:sz w:val="24"/>
          <w:szCs w:val="24"/>
          <w:shd w:val="clear" w:color="auto" w:fill="FFFFFF"/>
          <w:lang w:val="fr-FR"/>
        </w:rPr>
        <w:t xml:space="preserve"> </w:t>
      </w:r>
      <w:r w:rsidR="002E71BC" w:rsidRPr="004E5833">
        <w:rPr>
          <w:rFonts w:ascii="GHEA Grapalat" w:hAnsi="GHEA Grapalat"/>
          <w:b/>
          <w:bCs/>
          <w:color w:val="191919"/>
          <w:sz w:val="24"/>
          <w:szCs w:val="24"/>
          <w:shd w:val="clear" w:color="auto" w:fill="FFFFFF"/>
          <w:lang w:val="hy-AM"/>
        </w:rPr>
        <w:t>ֆինանսական</w:t>
      </w:r>
      <w:r w:rsidR="002E71BC" w:rsidRPr="004E5833">
        <w:rPr>
          <w:rFonts w:ascii="GHEA Grapalat" w:hAnsi="GHEA Grapalat"/>
          <w:b/>
          <w:bCs/>
          <w:color w:val="191919"/>
          <w:sz w:val="24"/>
          <w:szCs w:val="24"/>
          <w:shd w:val="clear" w:color="auto" w:fill="FFFFFF"/>
          <w:lang w:val="fr-FR"/>
        </w:rPr>
        <w:t xml:space="preserve"> </w:t>
      </w:r>
      <w:r w:rsidR="002E71BC" w:rsidRPr="004E5833">
        <w:rPr>
          <w:rFonts w:ascii="GHEA Grapalat" w:hAnsi="GHEA Grapalat"/>
          <w:b/>
          <w:bCs/>
          <w:color w:val="191919"/>
          <w:sz w:val="24"/>
          <w:szCs w:val="24"/>
          <w:shd w:val="clear" w:color="auto" w:fill="FFFFFF"/>
          <w:lang w:val="hy-AM"/>
        </w:rPr>
        <w:t>միջոցների</w:t>
      </w:r>
      <w:r w:rsidR="002E71BC" w:rsidRPr="004E5833">
        <w:rPr>
          <w:rFonts w:ascii="GHEA Grapalat" w:hAnsi="GHEA Grapalat"/>
          <w:b/>
          <w:bCs/>
          <w:color w:val="191919"/>
          <w:sz w:val="24"/>
          <w:szCs w:val="24"/>
          <w:shd w:val="clear" w:color="auto" w:fill="FFFFFF"/>
          <w:lang w:val="fr-FR"/>
        </w:rPr>
        <w:t xml:space="preserve"> </w:t>
      </w:r>
      <w:r w:rsidR="002E71BC" w:rsidRPr="004E5833">
        <w:rPr>
          <w:rFonts w:ascii="GHEA Grapalat" w:hAnsi="GHEA Grapalat"/>
          <w:b/>
          <w:bCs/>
          <w:color w:val="191919"/>
          <w:sz w:val="24"/>
          <w:szCs w:val="24"/>
          <w:shd w:val="clear" w:color="auto" w:fill="FFFFFF"/>
          <w:lang w:val="hy-AM"/>
        </w:rPr>
        <w:t>անհրաժեշտության</w:t>
      </w:r>
      <w:r w:rsidR="002E71BC" w:rsidRPr="004E5833">
        <w:rPr>
          <w:rFonts w:ascii="GHEA Grapalat" w:hAnsi="GHEA Grapalat"/>
          <w:b/>
          <w:bCs/>
          <w:color w:val="191919"/>
          <w:sz w:val="24"/>
          <w:szCs w:val="24"/>
          <w:shd w:val="clear" w:color="auto" w:fill="FFFFFF"/>
          <w:lang w:val="fr-FR"/>
        </w:rPr>
        <w:t xml:space="preserve"> </w:t>
      </w:r>
      <w:r w:rsidR="002E71BC" w:rsidRPr="004E5833">
        <w:rPr>
          <w:rFonts w:ascii="GHEA Grapalat" w:hAnsi="GHEA Grapalat"/>
          <w:b/>
          <w:bCs/>
          <w:color w:val="191919"/>
          <w:sz w:val="24"/>
          <w:szCs w:val="24"/>
          <w:shd w:val="clear" w:color="auto" w:fill="FFFFFF"/>
          <w:lang w:val="hy-AM"/>
        </w:rPr>
        <w:t>և</w:t>
      </w:r>
      <w:r w:rsidR="002E71BC" w:rsidRPr="004E5833">
        <w:rPr>
          <w:rFonts w:ascii="GHEA Grapalat" w:hAnsi="GHEA Grapalat"/>
          <w:b/>
          <w:bCs/>
          <w:color w:val="191919"/>
          <w:sz w:val="24"/>
          <w:szCs w:val="24"/>
          <w:shd w:val="clear" w:color="auto" w:fill="FFFFFF"/>
          <w:lang w:val="fr-FR"/>
        </w:rPr>
        <w:t xml:space="preserve"> </w:t>
      </w:r>
      <w:r w:rsidR="002E71BC" w:rsidRPr="004E5833">
        <w:rPr>
          <w:rFonts w:ascii="GHEA Grapalat" w:hAnsi="GHEA Grapalat"/>
          <w:b/>
          <w:bCs/>
          <w:color w:val="191919"/>
          <w:sz w:val="24"/>
          <w:szCs w:val="24"/>
          <w:shd w:val="clear" w:color="auto" w:fill="FFFFFF"/>
          <w:lang w:val="hy-AM"/>
        </w:rPr>
        <w:t>պետական</w:t>
      </w:r>
      <w:r w:rsidR="002E71BC" w:rsidRPr="004E5833">
        <w:rPr>
          <w:rFonts w:ascii="GHEA Grapalat" w:hAnsi="GHEA Grapalat"/>
          <w:b/>
          <w:bCs/>
          <w:color w:val="191919"/>
          <w:sz w:val="24"/>
          <w:szCs w:val="24"/>
          <w:shd w:val="clear" w:color="auto" w:fill="FFFFFF"/>
          <w:lang w:val="fr-FR"/>
        </w:rPr>
        <w:t xml:space="preserve"> </w:t>
      </w:r>
      <w:r w:rsidR="002E71BC" w:rsidRPr="004E5833">
        <w:rPr>
          <w:rFonts w:ascii="GHEA Grapalat" w:hAnsi="GHEA Grapalat"/>
          <w:b/>
          <w:bCs/>
          <w:color w:val="191919"/>
          <w:sz w:val="24"/>
          <w:szCs w:val="24"/>
          <w:shd w:val="clear" w:color="auto" w:fill="FFFFFF"/>
          <w:lang w:val="hy-AM"/>
        </w:rPr>
        <w:t>բյուջեի</w:t>
      </w:r>
      <w:r w:rsidR="002E71BC" w:rsidRPr="004E5833">
        <w:rPr>
          <w:rFonts w:ascii="GHEA Grapalat" w:hAnsi="GHEA Grapalat"/>
          <w:b/>
          <w:bCs/>
          <w:color w:val="191919"/>
          <w:sz w:val="24"/>
          <w:szCs w:val="24"/>
          <w:shd w:val="clear" w:color="auto" w:fill="FFFFFF"/>
          <w:lang w:val="fr-FR"/>
        </w:rPr>
        <w:t xml:space="preserve"> </w:t>
      </w:r>
      <w:r w:rsidR="002E71BC" w:rsidRPr="004E5833">
        <w:rPr>
          <w:rFonts w:ascii="GHEA Grapalat" w:hAnsi="GHEA Grapalat"/>
          <w:b/>
          <w:bCs/>
          <w:color w:val="191919"/>
          <w:sz w:val="24"/>
          <w:szCs w:val="24"/>
          <w:shd w:val="clear" w:color="auto" w:fill="FFFFFF"/>
          <w:lang w:val="hy-AM"/>
        </w:rPr>
        <w:t>եկամուտներում</w:t>
      </w:r>
      <w:r w:rsidR="002E71BC" w:rsidRPr="004E5833">
        <w:rPr>
          <w:rFonts w:ascii="GHEA Grapalat" w:hAnsi="GHEA Grapalat"/>
          <w:b/>
          <w:bCs/>
          <w:color w:val="191919"/>
          <w:sz w:val="24"/>
          <w:szCs w:val="24"/>
          <w:shd w:val="clear" w:color="auto" w:fill="FFFFFF"/>
          <w:lang w:val="fr-FR"/>
        </w:rPr>
        <w:t xml:space="preserve"> </w:t>
      </w:r>
      <w:r w:rsidR="002E71BC" w:rsidRPr="004E5833">
        <w:rPr>
          <w:rFonts w:ascii="GHEA Grapalat" w:hAnsi="GHEA Grapalat"/>
          <w:b/>
          <w:bCs/>
          <w:color w:val="191919"/>
          <w:sz w:val="24"/>
          <w:szCs w:val="24"/>
          <w:shd w:val="clear" w:color="auto" w:fill="FFFFFF"/>
          <w:lang w:val="hy-AM"/>
        </w:rPr>
        <w:t>և</w:t>
      </w:r>
      <w:r w:rsidR="002E71BC" w:rsidRPr="004E5833">
        <w:rPr>
          <w:rFonts w:ascii="GHEA Grapalat" w:hAnsi="GHEA Grapalat"/>
          <w:b/>
          <w:bCs/>
          <w:color w:val="191919"/>
          <w:sz w:val="24"/>
          <w:szCs w:val="24"/>
          <w:shd w:val="clear" w:color="auto" w:fill="FFFFFF"/>
          <w:lang w:val="fr-FR"/>
        </w:rPr>
        <w:t xml:space="preserve"> </w:t>
      </w:r>
      <w:r w:rsidR="002E71BC" w:rsidRPr="004E5833">
        <w:rPr>
          <w:rFonts w:ascii="GHEA Grapalat" w:hAnsi="GHEA Grapalat"/>
          <w:b/>
          <w:bCs/>
          <w:color w:val="191919"/>
          <w:sz w:val="24"/>
          <w:szCs w:val="24"/>
          <w:shd w:val="clear" w:color="auto" w:fill="FFFFFF"/>
          <w:lang w:val="hy-AM"/>
        </w:rPr>
        <w:t>ծախսերում</w:t>
      </w:r>
      <w:r w:rsidR="002E71BC" w:rsidRPr="004E5833">
        <w:rPr>
          <w:rFonts w:ascii="GHEA Grapalat" w:hAnsi="GHEA Grapalat"/>
          <w:b/>
          <w:bCs/>
          <w:color w:val="191919"/>
          <w:sz w:val="24"/>
          <w:szCs w:val="24"/>
          <w:shd w:val="clear" w:color="auto" w:fill="FFFFFF"/>
          <w:lang w:val="fr-FR"/>
        </w:rPr>
        <w:t xml:space="preserve"> </w:t>
      </w:r>
      <w:r w:rsidR="002E71BC" w:rsidRPr="004E5833">
        <w:rPr>
          <w:rFonts w:ascii="GHEA Grapalat" w:hAnsi="GHEA Grapalat"/>
          <w:b/>
          <w:bCs/>
          <w:color w:val="191919"/>
          <w:sz w:val="24"/>
          <w:szCs w:val="24"/>
          <w:shd w:val="clear" w:color="auto" w:fill="FFFFFF"/>
          <w:lang w:val="hy-AM"/>
        </w:rPr>
        <w:t>սպասվելիք</w:t>
      </w:r>
      <w:r w:rsidR="002E71BC" w:rsidRPr="004E5833">
        <w:rPr>
          <w:rFonts w:ascii="GHEA Grapalat" w:hAnsi="GHEA Grapalat"/>
          <w:b/>
          <w:bCs/>
          <w:color w:val="191919"/>
          <w:sz w:val="24"/>
          <w:szCs w:val="24"/>
          <w:shd w:val="clear" w:color="auto" w:fill="FFFFFF"/>
          <w:lang w:val="fr-FR"/>
        </w:rPr>
        <w:t xml:space="preserve"> </w:t>
      </w:r>
      <w:r w:rsidR="002E71BC" w:rsidRPr="004E5833">
        <w:rPr>
          <w:rFonts w:ascii="GHEA Grapalat" w:hAnsi="GHEA Grapalat"/>
          <w:b/>
          <w:bCs/>
          <w:color w:val="191919"/>
          <w:sz w:val="24"/>
          <w:szCs w:val="24"/>
          <w:shd w:val="clear" w:color="auto" w:fill="FFFFFF"/>
          <w:lang w:val="hy-AM"/>
        </w:rPr>
        <w:t>փոփոխությունների</w:t>
      </w:r>
      <w:r w:rsidR="002E71BC" w:rsidRPr="004E5833">
        <w:rPr>
          <w:rFonts w:ascii="GHEA Grapalat" w:hAnsi="GHEA Grapalat"/>
          <w:b/>
          <w:bCs/>
          <w:color w:val="191919"/>
          <w:sz w:val="24"/>
          <w:szCs w:val="24"/>
          <w:shd w:val="clear" w:color="auto" w:fill="FFFFFF"/>
          <w:lang w:val="fr-FR"/>
        </w:rPr>
        <w:t xml:space="preserve"> </w:t>
      </w:r>
      <w:r w:rsidR="002E71BC" w:rsidRPr="004E5833">
        <w:rPr>
          <w:rFonts w:ascii="GHEA Grapalat" w:hAnsi="GHEA Grapalat"/>
          <w:b/>
          <w:bCs/>
          <w:color w:val="191919"/>
          <w:sz w:val="24"/>
          <w:szCs w:val="24"/>
          <w:shd w:val="clear" w:color="auto" w:fill="FFFFFF"/>
          <w:lang w:val="hy-AM"/>
        </w:rPr>
        <w:t>մասին</w:t>
      </w:r>
    </w:p>
    <w:p w14:paraId="6759F00C" w14:textId="225472F7" w:rsidR="002E71BC" w:rsidRPr="004E5833" w:rsidRDefault="002E71BC" w:rsidP="004E5833">
      <w:pPr>
        <w:shd w:val="clear" w:color="auto" w:fill="FFFFFF"/>
        <w:tabs>
          <w:tab w:val="right" w:pos="9689"/>
        </w:tabs>
        <w:spacing w:line="360" w:lineRule="auto"/>
        <w:ind w:left="284" w:firstLine="256"/>
        <w:jc w:val="both"/>
        <w:rPr>
          <w:rFonts w:ascii="GHEA Grapalat" w:eastAsia="Times New Roman" w:hAnsi="GHEA Grapalat" w:cs="Sylfaen"/>
          <w:sz w:val="24"/>
          <w:szCs w:val="24"/>
          <w:lang w:val="hy-AM" w:eastAsia="hy-AM"/>
        </w:rPr>
      </w:pPr>
      <w:r w:rsidRPr="004E5833">
        <w:rPr>
          <w:rFonts w:ascii="GHEA Grapalat" w:eastAsia="Calibri" w:hAnsi="GHEA Grapalat"/>
          <w:sz w:val="24"/>
          <w:szCs w:val="24"/>
          <w:lang w:val="hy-AM"/>
        </w:rPr>
        <w:t>Որոշման</w:t>
      </w:r>
      <w:r w:rsidRPr="004E5833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r w:rsidRPr="004E5833">
        <w:rPr>
          <w:rFonts w:ascii="GHEA Grapalat" w:eastAsia="Calibri" w:hAnsi="GHEA Grapalat"/>
          <w:sz w:val="24"/>
          <w:szCs w:val="24"/>
          <w:lang w:val="hy-AM"/>
        </w:rPr>
        <w:t>նախագծի</w:t>
      </w:r>
      <w:r w:rsidRPr="004E5833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r w:rsidR="00F95F14" w:rsidRPr="004E5833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>ընդունման կապակցությամբ պետական բյուջեի եկամուտների և ծախսերի ավելացում կամ նվազեցում չի նախատեսվում:</w:t>
      </w:r>
    </w:p>
    <w:p w14:paraId="15D80458" w14:textId="39AD2B10" w:rsidR="00CA3B87" w:rsidRPr="004E5833" w:rsidRDefault="00CA3B87" w:rsidP="004E5833">
      <w:pPr>
        <w:autoSpaceDE w:val="0"/>
        <w:autoSpaceDN w:val="0"/>
        <w:adjustRightInd w:val="0"/>
        <w:spacing w:line="360" w:lineRule="auto"/>
        <w:ind w:left="284" w:firstLine="256"/>
        <w:jc w:val="both"/>
        <w:rPr>
          <w:rFonts w:ascii="GHEA Grapalat" w:eastAsia="Times New Roman" w:hAnsi="GHEA Grapalat" w:cs="GHEA Grapalat"/>
          <w:bCs/>
          <w:sz w:val="24"/>
          <w:szCs w:val="24"/>
          <w:lang w:val="fr-FR"/>
        </w:rPr>
      </w:pPr>
      <w:r w:rsidRPr="004E5833">
        <w:rPr>
          <w:rFonts w:ascii="GHEA Grapalat" w:eastAsia="Times New Roman" w:hAnsi="GHEA Grapalat" w:cs="GHEA Grapalat"/>
          <w:b/>
          <w:sz w:val="24"/>
          <w:szCs w:val="24"/>
          <w:lang w:val="hy-AM"/>
        </w:rPr>
        <w:lastRenderedPageBreak/>
        <w:t>6</w:t>
      </w:r>
      <w:r w:rsidRPr="004E5833">
        <w:rPr>
          <w:rFonts w:ascii="GHEA Grapalat" w:eastAsia="Times New Roman" w:hAnsi="GHEA Grapalat" w:cs="GHEA Grapalat"/>
          <w:b/>
          <w:sz w:val="24"/>
          <w:szCs w:val="24"/>
          <w:lang w:val="af-ZA"/>
        </w:rPr>
        <w:t>.</w:t>
      </w:r>
      <w:r w:rsidR="002E71BC" w:rsidRPr="004E5833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Կապը ռազմավարական փաստաթղթերի հետ.</w:t>
      </w:r>
      <w:r w:rsidR="002E71BC" w:rsidRPr="004E5833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2E71BC" w:rsidRPr="004E5833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Հայաստանի վերափոխման ռազմավարություն 2050, Կառավարության 2021-2026թթ. ծրագիր, ոլորտային և/կամ այլ ռազմավարություններ</w:t>
      </w:r>
      <w:r w:rsidR="002E71BC" w:rsidRPr="004E5833">
        <w:rPr>
          <w:rFonts w:ascii="Calibri" w:hAnsi="Calibri" w:cs="Calibri"/>
          <w:color w:val="191919"/>
          <w:sz w:val="24"/>
          <w:szCs w:val="24"/>
          <w:shd w:val="clear" w:color="auto" w:fill="FFFFFF"/>
          <w:lang w:val="hy-AM"/>
        </w:rPr>
        <w:t> </w:t>
      </w:r>
      <w:r w:rsidRPr="004E5833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 xml:space="preserve"> </w:t>
      </w:r>
    </w:p>
    <w:p w14:paraId="350E4DD0" w14:textId="673CAFB5" w:rsidR="00F61156" w:rsidRPr="004E5833" w:rsidRDefault="00386D15" w:rsidP="004E5833">
      <w:pPr>
        <w:spacing w:line="360" w:lineRule="auto"/>
        <w:ind w:left="284" w:firstLine="256"/>
        <w:jc w:val="both"/>
        <w:rPr>
          <w:sz w:val="24"/>
          <w:szCs w:val="24"/>
          <w:lang w:val="fr-FR"/>
        </w:rPr>
      </w:pPr>
      <w:r w:rsidRPr="004E5833">
        <w:rPr>
          <w:rFonts w:ascii="GHEA Grapalat" w:hAnsi="GHEA Grapalat"/>
          <w:color w:val="000000"/>
          <w:sz w:val="24"/>
          <w:szCs w:val="24"/>
          <w:lang w:val="hy-AM"/>
        </w:rPr>
        <w:t>Կ</w:t>
      </w:r>
      <w:r w:rsidR="00F61156" w:rsidRPr="004E5833">
        <w:rPr>
          <w:rFonts w:ascii="GHEA Grapalat" w:hAnsi="GHEA Grapalat"/>
          <w:color w:val="000000"/>
          <w:sz w:val="24"/>
          <w:szCs w:val="24"/>
          <w:lang w:val="hy-AM"/>
        </w:rPr>
        <w:t xml:space="preserve">առավարության </w:t>
      </w:r>
      <w:proofErr w:type="spellStart"/>
      <w:r w:rsidR="00F95F14" w:rsidRPr="004E5833">
        <w:rPr>
          <w:rFonts w:ascii="GHEA Grapalat" w:eastAsia="GHEA Grapalat" w:hAnsi="GHEA Grapalat" w:cs="GHEA Grapalat"/>
          <w:sz w:val="24"/>
          <w:szCs w:val="24"/>
          <w:highlight w:val="white"/>
        </w:rPr>
        <w:t>որոշման</w:t>
      </w:r>
      <w:proofErr w:type="spellEnd"/>
      <w:r w:rsidR="00F95F14" w:rsidRPr="004E5833">
        <w:rPr>
          <w:rFonts w:ascii="GHEA Grapalat" w:eastAsia="GHEA Grapalat" w:hAnsi="GHEA Grapalat" w:cs="GHEA Grapalat"/>
          <w:sz w:val="24"/>
          <w:szCs w:val="24"/>
          <w:highlight w:val="white"/>
          <w:lang w:val="fr-FR"/>
        </w:rPr>
        <w:t xml:space="preserve"> </w:t>
      </w:r>
      <w:proofErr w:type="spellStart"/>
      <w:r w:rsidR="00F95F14" w:rsidRPr="004E5833"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նախագծի</w:t>
      </w:r>
      <w:proofErr w:type="spellEnd"/>
      <w:r w:rsidR="00F95F14" w:rsidRPr="004E5833">
        <w:rPr>
          <w:rFonts w:ascii="GHEA Grapalat" w:eastAsia="GHEA Grapalat" w:hAnsi="GHEA Grapalat" w:cs="GHEA Grapalat"/>
          <w:color w:val="000000"/>
          <w:sz w:val="24"/>
          <w:szCs w:val="24"/>
          <w:highlight w:val="white"/>
          <w:lang w:val="fr-FR"/>
        </w:rPr>
        <w:t xml:space="preserve"> </w:t>
      </w:r>
      <w:proofErr w:type="spellStart"/>
      <w:r w:rsidR="00F95F14" w:rsidRPr="004E5833">
        <w:rPr>
          <w:rFonts w:ascii="GHEA Grapalat" w:eastAsia="GHEA Grapalat" w:hAnsi="GHEA Grapalat" w:cs="GHEA Grapalat"/>
          <w:sz w:val="24"/>
          <w:szCs w:val="24"/>
          <w:highlight w:val="white"/>
        </w:rPr>
        <w:t>ընդունումը</w:t>
      </w:r>
      <w:proofErr w:type="spellEnd"/>
      <w:r w:rsidR="00F95F14" w:rsidRPr="004E5833">
        <w:rPr>
          <w:rFonts w:ascii="GHEA Grapalat" w:eastAsia="GHEA Grapalat" w:hAnsi="GHEA Grapalat" w:cs="GHEA Grapalat"/>
          <w:sz w:val="24"/>
          <w:szCs w:val="24"/>
          <w:highlight w:val="white"/>
          <w:lang w:val="fr-FR"/>
        </w:rPr>
        <w:t xml:space="preserve"> </w:t>
      </w:r>
      <w:proofErr w:type="spellStart"/>
      <w:r w:rsidR="00F95F14" w:rsidRPr="004E5833">
        <w:rPr>
          <w:rFonts w:ascii="GHEA Grapalat" w:eastAsia="GHEA Grapalat" w:hAnsi="GHEA Grapalat" w:cs="GHEA Grapalat"/>
          <w:sz w:val="24"/>
          <w:szCs w:val="24"/>
          <w:highlight w:val="white"/>
        </w:rPr>
        <w:t>չի</w:t>
      </w:r>
      <w:proofErr w:type="spellEnd"/>
      <w:r w:rsidR="00F95F14" w:rsidRPr="004E5833">
        <w:rPr>
          <w:rFonts w:ascii="GHEA Grapalat" w:eastAsia="GHEA Grapalat" w:hAnsi="GHEA Grapalat" w:cs="GHEA Grapalat"/>
          <w:sz w:val="24"/>
          <w:szCs w:val="24"/>
          <w:highlight w:val="white"/>
          <w:lang w:val="fr-FR"/>
        </w:rPr>
        <w:t xml:space="preserve"> </w:t>
      </w:r>
      <w:proofErr w:type="spellStart"/>
      <w:r w:rsidR="00F95F14" w:rsidRPr="004E5833">
        <w:rPr>
          <w:rFonts w:ascii="GHEA Grapalat" w:eastAsia="GHEA Grapalat" w:hAnsi="GHEA Grapalat" w:cs="GHEA Grapalat"/>
          <w:sz w:val="24"/>
          <w:szCs w:val="24"/>
          <w:highlight w:val="white"/>
        </w:rPr>
        <w:t>բխում</w:t>
      </w:r>
      <w:proofErr w:type="spellEnd"/>
      <w:r w:rsidR="00F95F14" w:rsidRPr="004E5833">
        <w:rPr>
          <w:rFonts w:ascii="GHEA Grapalat" w:eastAsia="GHEA Grapalat" w:hAnsi="GHEA Grapalat" w:cs="GHEA Grapalat"/>
          <w:sz w:val="24"/>
          <w:szCs w:val="24"/>
          <w:highlight w:val="white"/>
          <w:lang w:val="fr-FR"/>
        </w:rPr>
        <w:t xml:space="preserve"> </w:t>
      </w:r>
      <w:proofErr w:type="spellStart"/>
      <w:r w:rsidR="00F95F14" w:rsidRPr="004E5833">
        <w:rPr>
          <w:rFonts w:ascii="GHEA Grapalat" w:eastAsia="GHEA Grapalat" w:hAnsi="GHEA Grapalat" w:cs="GHEA Grapalat"/>
          <w:sz w:val="24"/>
          <w:szCs w:val="24"/>
          <w:highlight w:val="white"/>
        </w:rPr>
        <w:t>որևէ</w:t>
      </w:r>
      <w:proofErr w:type="spellEnd"/>
      <w:r w:rsidR="00F95F14" w:rsidRPr="004E5833">
        <w:rPr>
          <w:rFonts w:ascii="GHEA Grapalat" w:eastAsia="GHEA Grapalat" w:hAnsi="GHEA Grapalat" w:cs="GHEA Grapalat"/>
          <w:sz w:val="24"/>
          <w:szCs w:val="24"/>
          <w:highlight w:val="white"/>
          <w:lang w:val="fr-FR"/>
        </w:rPr>
        <w:t xml:space="preserve"> </w:t>
      </w:r>
      <w:proofErr w:type="spellStart"/>
      <w:r w:rsidR="00F95F14" w:rsidRPr="004E5833">
        <w:rPr>
          <w:rFonts w:ascii="GHEA Grapalat" w:eastAsia="GHEA Grapalat" w:hAnsi="GHEA Grapalat" w:cs="GHEA Grapalat"/>
          <w:sz w:val="24"/>
          <w:szCs w:val="24"/>
          <w:highlight w:val="white"/>
        </w:rPr>
        <w:t>ռազմավարական</w:t>
      </w:r>
      <w:proofErr w:type="spellEnd"/>
      <w:r w:rsidR="00F95F14" w:rsidRPr="004E5833">
        <w:rPr>
          <w:rFonts w:ascii="GHEA Grapalat" w:eastAsia="GHEA Grapalat" w:hAnsi="GHEA Grapalat" w:cs="GHEA Grapalat"/>
          <w:sz w:val="24"/>
          <w:szCs w:val="24"/>
          <w:highlight w:val="white"/>
          <w:lang w:val="fr-FR"/>
        </w:rPr>
        <w:t xml:space="preserve"> </w:t>
      </w:r>
      <w:proofErr w:type="spellStart"/>
      <w:r w:rsidR="00F95F14" w:rsidRPr="004E5833">
        <w:rPr>
          <w:rFonts w:ascii="GHEA Grapalat" w:eastAsia="GHEA Grapalat" w:hAnsi="GHEA Grapalat" w:cs="GHEA Grapalat"/>
          <w:sz w:val="24"/>
          <w:szCs w:val="24"/>
          <w:highlight w:val="white"/>
        </w:rPr>
        <w:t>փաստաթղթից</w:t>
      </w:r>
      <w:proofErr w:type="spellEnd"/>
      <w:r w:rsidR="00F95F14" w:rsidRPr="004E5833">
        <w:rPr>
          <w:rFonts w:ascii="GHEA Grapalat" w:eastAsia="GHEA Grapalat" w:hAnsi="GHEA Grapalat" w:cs="GHEA Grapalat"/>
          <w:sz w:val="24"/>
          <w:szCs w:val="24"/>
          <w:highlight w:val="white"/>
        </w:rPr>
        <w:t>։</w:t>
      </w:r>
    </w:p>
    <w:p w14:paraId="00CBF8A3" w14:textId="77777777" w:rsidR="00F61156" w:rsidRPr="002E71BC" w:rsidRDefault="00F61156" w:rsidP="00386D15">
      <w:pPr>
        <w:tabs>
          <w:tab w:val="left" w:pos="567"/>
          <w:tab w:val="left" w:pos="900"/>
          <w:tab w:val="left" w:pos="1170"/>
        </w:tabs>
        <w:spacing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3F9F6F13" w14:textId="62750657" w:rsidR="00AF75B0" w:rsidRPr="002E71BC" w:rsidRDefault="00AF75B0" w:rsidP="00386D15">
      <w:pPr>
        <w:shd w:val="clear" w:color="auto" w:fill="FFFFFF"/>
        <w:tabs>
          <w:tab w:val="center" w:pos="4844"/>
          <w:tab w:val="right" w:pos="9689"/>
        </w:tabs>
        <w:spacing w:line="360" w:lineRule="auto"/>
        <w:ind w:left="284" w:firstLine="425"/>
        <w:jc w:val="both"/>
        <w:rPr>
          <w:rFonts w:ascii="GHEA Grapalat" w:eastAsia="Times New Roman" w:hAnsi="GHEA Grapalat" w:cs="Sylfaen"/>
          <w:sz w:val="24"/>
          <w:szCs w:val="24"/>
          <w:lang w:val="hy-AM" w:eastAsia="hy-AM"/>
        </w:rPr>
      </w:pPr>
    </w:p>
    <w:sectPr w:rsidR="00AF75B0" w:rsidRPr="002E71BC" w:rsidSect="004E5833">
      <w:pgSz w:w="12240" w:h="15840"/>
      <w:pgMar w:top="960" w:right="720" w:bottom="860" w:left="126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3D04BF9"/>
    <w:multiLevelType w:val="hybridMultilevel"/>
    <w:tmpl w:val="74567E4A"/>
    <w:lvl w:ilvl="0" w:tplc="FB22CE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3B87"/>
    <w:rsid w:val="000476BF"/>
    <w:rsid w:val="00174512"/>
    <w:rsid w:val="00203145"/>
    <w:rsid w:val="002A693E"/>
    <w:rsid w:val="002E71BC"/>
    <w:rsid w:val="00386D15"/>
    <w:rsid w:val="004337A4"/>
    <w:rsid w:val="004556C8"/>
    <w:rsid w:val="0049715A"/>
    <w:rsid w:val="004D0987"/>
    <w:rsid w:val="004E5833"/>
    <w:rsid w:val="00512746"/>
    <w:rsid w:val="0052442B"/>
    <w:rsid w:val="005F49C0"/>
    <w:rsid w:val="00771866"/>
    <w:rsid w:val="007969BB"/>
    <w:rsid w:val="00A7736D"/>
    <w:rsid w:val="00AF75B0"/>
    <w:rsid w:val="00B730AF"/>
    <w:rsid w:val="00B92C60"/>
    <w:rsid w:val="00BD618D"/>
    <w:rsid w:val="00BE0FD3"/>
    <w:rsid w:val="00C949EF"/>
    <w:rsid w:val="00CA3B87"/>
    <w:rsid w:val="00CC699B"/>
    <w:rsid w:val="00F61156"/>
    <w:rsid w:val="00F71E02"/>
    <w:rsid w:val="00F95F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A0EDA2"/>
  <w15:chartTrackingRefBased/>
  <w15:docId w15:val="{0F8FB6F9-7DDA-40ED-852B-D30FF7DE8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3B87"/>
    <w:pPr>
      <w:spacing w:after="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A3B8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A3B87"/>
    <w:rPr>
      <w:b/>
      <w:bCs/>
    </w:rPr>
  </w:style>
  <w:style w:type="paragraph" w:customStyle="1" w:styleId="dec-name">
    <w:name w:val="dec-name"/>
    <w:basedOn w:val="Normal"/>
    <w:rsid w:val="00A7736D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AF75B0"/>
    <w:pPr>
      <w:ind w:left="720"/>
      <w:contextualSpacing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dec-date">
    <w:name w:val="dec-date"/>
    <w:basedOn w:val="Normal"/>
    <w:rsid w:val="00174512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276</Words>
  <Characters>1577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Narine Grigoryan</dc:creator>
  <cp:keywords/>
  <dc:description/>
  <cp:lastModifiedBy>Narine Grigoryan</cp:lastModifiedBy>
  <cp:revision>2</cp:revision>
  <cp:lastPrinted>2023-02-08T10:41:00Z</cp:lastPrinted>
  <dcterms:created xsi:type="dcterms:W3CDTF">2024-02-01T10:28:00Z</dcterms:created>
  <dcterms:modified xsi:type="dcterms:W3CDTF">2024-02-01T10:28:00Z</dcterms:modified>
</cp:coreProperties>
</file>