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90C8E6" w14:textId="77777777" w:rsidR="00A27AD6" w:rsidRPr="00C35CE9" w:rsidRDefault="00A27AD6" w:rsidP="00A27AD6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327F8AD6" w14:textId="77777777" w:rsidR="00AB2562" w:rsidRPr="00BD5B8F" w:rsidRDefault="00AB2562" w:rsidP="00AB2562">
      <w:pPr>
        <w:jc w:val="center"/>
        <w:rPr>
          <w:rFonts w:ascii="GHEA Grapalat" w:hAnsi="GHEA Grapalat"/>
          <w:b/>
          <w:sz w:val="28"/>
          <w:lang w:val="hy-AM"/>
        </w:rPr>
      </w:pPr>
      <w:r w:rsidRPr="00BD5B8F">
        <w:rPr>
          <w:rFonts w:ascii="GHEA Grapalat" w:hAnsi="GHEA Grapalat"/>
          <w:b/>
          <w:sz w:val="28"/>
          <w:lang w:val="hy-AM"/>
        </w:rPr>
        <w:t>ՀԻՄՆԱՎՈՐՈՒՄ</w:t>
      </w:r>
    </w:p>
    <w:p w14:paraId="67530129" w14:textId="30584F7E" w:rsidR="00AB2562" w:rsidRPr="00AB2562" w:rsidRDefault="00B523D9" w:rsidP="00AB2562">
      <w:pPr>
        <w:spacing w:line="360" w:lineRule="auto"/>
        <w:jc w:val="center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B523D9">
        <w:rPr>
          <w:rFonts w:ascii="GHEA Grapalat" w:eastAsia="Times New Roman" w:hAnsi="GHEA Grapalat"/>
          <w:b/>
          <w:bCs/>
          <w:color w:val="000000"/>
          <w:lang w:val="hy-AM" w:eastAsia="en-GB"/>
        </w:rPr>
        <w:t>«</w:t>
      </w:r>
      <w:r w:rsidR="00AB2562" w:rsidRPr="003D186F">
        <w:rPr>
          <w:rFonts w:ascii="GHEA Grapalat" w:eastAsia="Times New Roman" w:hAnsi="GHEA Grapalat"/>
          <w:b/>
          <w:bCs/>
          <w:color w:val="000000"/>
          <w:lang w:val="hy-AM" w:eastAsia="en-GB"/>
        </w:rPr>
        <w:t xml:space="preserve">ՈՉ ՍՊԱՆԴԱՆՈՑԱՅԻՆ ՄՈՐԹԻ </w:t>
      </w:r>
      <w:r w:rsidR="0028203F">
        <w:rPr>
          <w:rFonts w:ascii="GHEA Grapalat" w:eastAsia="Times New Roman" w:hAnsi="GHEA Grapalat"/>
          <w:b/>
          <w:bCs/>
          <w:color w:val="000000"/>
          <w:lang w:val="hy-AM" w:eastAsia="en-GB"/>
        </w:rPr>
        <w:t>ՀԵՏԵՎԱՆՔՈՎ</w:t>
      </w:r>
      <w:r w:rsidR="00AB2562" w:rsidRPr="003D186F">
        <w:rPr>
          <w:rFonts w:ascii="GHEA Grapalat" w:eastAsia="Times New Roman" w:hAnsi="GHEA Grapalat"/>
          <w:b/>
          <w:bCs/>
          <w:color w:val="000000"/>
          <w:lang w:val="hy-AM" w:eastAsia="en-GB"/>
        </w:rPr>
        <w:t xml:space="preserve"> ՍՏԱՑՎԱԾ ԿԵՆԴԱՆԱԿԱՆ ԾԱԳՄԱՆ ՀՈՒՄՔԻ </w:t>
      </w:r>
      <w:r w:rsidR="00AB2562">
        <w:rPr>
          <w:rFonts w:ascii="GHEA Grapalat" w:eastAsia="Times New Roman" w:hAnsi="GHEA Grapalat"/>
          <w:b/>
          <w:bCs/>
          <w:color w:val="000000"/>
          <w:lang w:val="hy-AM" w:eastAsia="en-GB"/>
        </w:rPr>
        <w:t>ԵՎ</w:t>
      </w:r>
      <w:r w:rsidR="00AB2562" w:rsidRPr="003D186F">
        <w:rPr>
          <w:rFonts w:ascii="GHEA Grapalat" w:eastAsia="Times New Roman" w:hAnsi="GHEA Grapalat"/>
          <w:b/>
          <w:bCs/>
          <w:color w:val="000000"/>
          <w:lang w:val="hy-AM" w:eastAsia="en-GB"/>
        </w:rPr>
        <w:t xml:space="preserve"> ՄԹԵՐՔԻ ԱՌԳՐԱՎՄԱՆ </w:t>
      </w:r>
      <w:r w:rsidR="00AB2562">
        <w:rPr>
          <w:rFonts w:ascii="GHEA Grapalat" w:eastAsia="Times New Roman" w:hAnsi="GHEA Grapalat"/>
          <w:b/>
          <w:bCs/>
          <w:color w:val="000000"/>
          <w:lang w:val="hy-AM" w:eastAsia="en-GB"/>
        </w:rPr>
        <w:t>ԵՎ</w:t>
      </w:r>
      <w:r w:rsidR="00AB2562" w:rsidRPr="003D186F">
        <w:rPr>
          <w:rFonts w:ascii="GHEA Grapalat" w:eastAsia="Times New Roman" w:hAnsi="GHEA Grapalat"/>
          <w:b/>
          <w:bCs/>
          <w:color w:val="000000"/>
          <w:lang w:val="hy-AM" w:eastAsia="en-GB"/>
        </w:rPr>
        <w:t xml:space="preserve"> ՈՉՆՉԱՑՄԱՆ ԿԱՐԳԸ ՍԱՀՄԱՆԵԼՈՒ ՄԱՍԻՆ</w:t>
      </w:r>
      <w:r w:rsidRPr="00B523D9">
        <w:rPr>
          <w:rFonts w:ascii="GHEA Grapalat" w:eastAsia="Times New Roman" w:hAnsi="GHEA Grapalat"/>
          <w:b/>
          <w:bCs/>
          <w:color w:val="000000"/>
          <w:lang w:val="hy-AM" w:eastAsia="en-GB"/>
        </w:rPr>
        <w:t>»</w:t>
      </w:r>
      <w:r w:rsidR="00AB2562">
        <w:rPr>
          <w:rFonts w:ascii="GHEA Grapalat" w:eastAsia="Times New Roman" w:hAnsi="GHEA Grapalat"/>
          <w:b/>
          <w:bCs/>
          <w:color w:val="000000"/>
          <w:lang w:val="hy-AM"/>
        </w:rPr>
        <w:t xml:space="preserve"> </w:t>
      </w:r>
      <w:r w:rsidR="00AB2562">
        <w:rPr>
          <w:rFonts w:ascii="GHEA Grapalat" w:hAnsi="GHEA Grapalat"/>
          <w:b/>
          <w:lang w:val="hy-AM"/>
        </w:rPr>
        <w:t>ԿԱՌԱՎԱՐՈՒԹՅԱՆ ՈՐՈՇՄԱՆ ՆԱԽԱԳԾԻ ԸՆԴՈՒՆՄԱՆ ԱՆՀՐԱԺԵՇՏՈՒԹՅԱՆ ՎԵՐԱԲԵՐՅԱԼ</w:t>
      </w:r>
    </w:p>
    <w:p w14:paraId="018AB958" w14:textId="77777777" w:rsidR="00261479" w:rsidRDefault="00261479" w:rsidP="00261479">
      <w:pPr>
        <w:pStyle w:val="NormalWeb"/>
        <w:spacing w:before="0" w:beforeAutospacing="0" w:after="0" w:afterAutospacing="0" w:line="360" w:lineRule="auto"/>
        <w:ind w:left="-284" w:right="-561" w:firstLine="284"/>
        <w:jc w:val="both"/>
        <w:rPr>
          <w:rFonts w:ascii="GHEA Grapalat" w:hAnsi="GHEA Grapalat" w:cs="Sylfaen"/>
          <w:b/>
          <w:lang w:val="hy-AM"/>
        </w:rPr>
      </w:pPr>
      <w:bookmarkStart w:id="0" w:name="_GoBack"/>
    </w:p>
    <w:p w14:paraId="6E22E96A" w14:textId="77777777" w:rsidR="00261479" w:rsidRDefault="00A27AD6" w:rsidP="00261479">
      <w:pPr>
        <w:pStyle w:val="NormalWeb"/>
        <w:spacing w:before="0" w:beforeAutospacing="0" w:after="0" w:afterAutospacing="0" w:line="360" w:lineRule="auto"/>
        <w:ind w:left="-284" w:right="-561" w:firstLine="284"/>
        <w:jc w:val="both"/>
        <w:rPr>
          <w:rFonts w:ascii="GHEA Grapalat" w:hAnsi="GHEA Grapalat" w:cs="Sylfaen"/>
          <w:b/>
          <w:lang w:val="hy-AM"/>
        </w:rPr>
      </w:pPr>
      <w:r w:rsidRPr="00C35CE9">
        <w:rPr>
          <w:rFonts w:ascii="GHEA Grapalat" w:hAnsi="GHEA Grapalat" w:cs="Sylfaen"/>
          <w:b/>
          <w:lang w:val="hy-AM"/>
        </w:rPr>
        <w:t>1</w:t>
      </w:r>
      <w:r w:rsidRPr="00C35CE9">
        <w:rPr>
          <w:rFonts w:ascii="MS Gothic" w:eastAsia="MS Gothic" w:hAnsi="MS Gothic" w:cs="MS Gothic" w:hint="eastAsia"/>
          <w:b/>
          <w:lang w:val="hy-AM"/>
        </w:rPr>
        <w:t>․</w:t>
      </w:r>
      <w:r w:rsidRPr="00C35CE9">
        <w:rPr>
          <w:rFonts w:ascii="GHEA Grapalat" w:hAnsi="GHEA Grapalat" w:cs="Sylfaen"/>
          <w:b/>
          <w:lang w:val="hy-AM"/>
        </w:rPr>
        <w:t xml:space="preserve"> Իրավական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>ակտի ընդունման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="00E83DFA">
        <w:rPr>
          <w:rFonts w:ascii="GHEA Grapalat" w:hAnsi="GHEA Grapalat" w:cs="Sylfaen"/>
          <w:b/>
          <w:lang w:val="hy-AM"/>
        </w:rPr>
        <w:t>անհրաժեշտությունը, առկա</w:t>
      </w:r>
      <w:r w:rsidRPr="00C35CE9">
        <w:rPr>
          <w:rFonts w:ascii="GHEA Grapalat" w:hAnsi="GHEA Grapalat" w:cs="Sylfaen"/>
          <w:b/>
          <w:lang w:val="hy-AM"/>
        </w:rPr>
        <w:t xml:space="preserve"> իրավիճակը </w:t>
      </w:r>
    </w:p>
    <w:p w14:paraId="429CC3DC" w14:textId="70B5163C" w:rsidR="00AB2562" w:rsidRPr="00B523D9" w:rsidRDefault="00B523D9" w:rsidP="00261479">
      <w:pPr>
        <w:pStyle w:val="NormalWeb"/>
        <w:spacing w:before="0" w:beforeAutospacing="0" w:after="0" w:afterAutospacing="0" w:line="360" w:lineRule="auto"/>
        <w:ind w:left="-284" w:right="-561" w:firstLine="284"/>
        <w:jc w:val="both"/>
        <w:rPr>
          <w:rFonts w:ascii="GHEA Grapalat" w:hAnsi="GHEA Grapalat"/>
          <w:b/>
          <w:bCs/>
          <w:lang w:val="hy-AM"/>
        </w:rPr>
      </w:pPr>
      <w:r w:rsidRPr="00B523D9">
        <w:rPr>
          <w:rFonts w:ascii="GHEA Grapalat" w:hAnsi="GHEA Grapalat"/>
          <w:color w:val="000000"/>
          <w:lang w:val="hy-AM" w:eastAsia="en-GB"/>
        </w:rPr>
        <w:t>«</w:t>
      </w:r>
      <w:r w:rsidR="00AB2562" w:rsidRPr="009E5371">
        <w:rPr>
          <w:rFonts w:ascii="GHEA Grapalat" w:hAnsi="GHEA Grapalat"/>
          <w:color w:val="000000"/>
          <w:lang w:val="hy-AM" w:eastAsia="en-GB"/>
        </w:rPr>
        <w:t xml:space="preserve">Ոչ սպանդանոցային մորթի </w:t>
      </w:r>
      <w:r w:rsidR="0028203F">
        <w:rPr>
          <w:rFonts w:ascii="GHEA Grapalat" w:hAnsi="GHEA Grapalat"/>
          <w:color w:val="000000"/>
          <w:lang w:val="hy-AM" w:eastAsia="en-GB"/>
        </w:rPr>
        <w:t xml:space="preserve">հետևանքով </w:t>
      </w:r>
      <w:r w:rsidR="00AB2562" w:rsidRPr="009E5371">
        <w:rPr>
          <w:rFonts w:ascii="GHEA Grapalat" w:hAnsi="GHEA Grapalat"/>
          <w:color w:val="000000"/>
          <w:lang w:val="hy-AM" w:eastAsia="en-GB"/>
        </w:rPr>
        <w:t>ստացված կենդանական ծագման հումքի և մթերքի առգրավման և ոչնչացման կարգը սահմանելու մասին</w:t>
      </w:r>
      <w:r w:rsidRPr="00B523D9">
        <w:rPr>
          <w:rFonts w:ascii="GHEA Grapalat" w:hAnsi="GHEA Grapalat"/>
          <w:color w:val="000000"/>
          <w:lang w:val="hy-AM" w:eastAsia="en-GB"/>
        </w:rPr>
        <w:t>»</w:t>
      </w:r>
      <w:r w:rsidR="00AB2562" w:rsidRPr="009E5371">
        <w:rPr>
          <w:rFonts w:ascii="GHEA Grapalat" w:hAnsi="GHEA Grapalat"/>
          <w:color w:val="000000"/>
          <w:lang w:val="hy-AM"/>
        </w:rPr>
        <w:t xml:space="preserve"> </w:t>
      </w:r>
      <w:r w:rsidR="00AE44CD">
        <w:rPr>
          <w:rFonts w:ascii="GHEA Grapalat" w:hAnsi="GHEA Grapalat"/>
          <w:color w:val="000000"/>
          <w:lang w:val="hy-AM"/>
        </w:rPr>
        <w:t xml:space="preserve">ՀՀ </w:t>
      </w:r>
      <w:r w:rsidR="00AB2562" w:rsidRPr="009E5371">
        <w:rPr>
          <w:rFonts w:ascii="GHEA Grapalat" w:hAnsi="GHEA Grapalat"/>
          <w:lang w:val="hy-AM"/>
        </w:rPr>
        <w:t>կառավարության որոշման</w:t>
      </w:r>
      <w:r w:rsidR="00AB2562" w:rsidRPr="009E5371">
        <w:rPr>
          <w:rFonts w:ascii="GHEA Grapalat" w:hAnsi="GHEA Grapalat"/>
          <w:b/>
          <w:lang w:val="hy-AM"/>
        </w:rPr>
        <w:t xml:space="preserve"> </w:t>
      </w:r>
      <w:r w:rsidR="00A27AD6" w:rsidRPr="009E5371">
        <w:rPr>
          <w:rFonts w:ascii="GHEA Grapalat" w:hAnsi="GHEA Grapalat"/>
          <w:bCs/>
          <w:color w:val="00000A"/>
          <w:shd w:val="clear" w:color="auto" w:fill="FFFFFF"/>
          <w:lang w:val="hy-AM"/>
        </w:rPr>
        <w:t>նախագծի ընդունման անհրաժեշտությունը պայմանավորված է</w:t>
      </w:r>
      <w:r w:rsidR="00AB2562" w:rsidRPr="009E5371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="00AB2562" w:rsidRPr="009E5371">
        <w:rPr>
          <w:rFonts w:ascii="GHEA Grapalat" w:hAnsi="GHEA Grapalat"/>
          <w:b/>
          <w:bCs/>
          <w:lang w:val="hy-AM"/>
        </w:rPr>
        <w:t>«</w:t>
      </w:r>
      <w:r w:rsidR="00AB2562" w:rsidRPr="009E5371">
        <w:rPr>
          <w:rFonts w:ascii="GHEA Grapalat" w:hAnsi="GHEA Grapalat"/>
          <w:b/>
          <w:bCs/>
          <w:lang w:val="hy-AM" w:eastAsia="en-GB"/>
        </w:rPr>
        <w:t>Սննդամթերքի անվտանգության պետական վերահսկողության մասին» օրենքում լրացում կատարելու մասին</w:t>
      </w:r>
      <w:r w:rsidR="00AB2562" w:rsidRPr="009E5371">
        <w:rPr>
          <w:rFonts w:ascii="GHEA Grapalat" w:hAnsi="GHEA Grapalat"/>
          <w:b/>
          <w:bCs/>
          <w:lang w:val="hy-AM"/>
        </w:rPr>
        <w:t>» օրենք</w:t>
      </w:r>
      <w:r>
        <w:rPr>
          <w:rFonts w:ascii="GHEA Grapalat" w:hAnsi="GHEA Grapalat"/>
          <w:b/>
          <w:bCs/>
          <w:lang w:val="hy-AM"/>
        </w:rPr>
        <w:t>ի</w:t>
      </w:r>
      <w:r w:rsidR="00AB2562" w:rsidRPr="009E5371">
        <w:rPr>
          <w:rFonts w:ascii="GHEA Grapalat" w:hAnsi="GHEA Grapalat"/>
          <w:b/>
          <w:bCs/>
          <w:lang w:val="hy-AM"/>
        </w:rPr>
        <w:t xml:space="preserve"> նախագծի ընդունմամբ:</w:t>
      </w:r>
      <w:r w:rsidR="009E5371" w:rsidRPr="009E5371">
        <w:rPr>
          <w:rFonts w:ascii="GHEA Grapalat" w:hAnsi="GHEA Grapalat"/>
          <w:b/>
          <w:bCs/>
          <w:lang w:val="hy-AM"/>
        </w:rPr>
        <w:t xml:space="preserve"> Օրենքի </w:t>
      </w:r>
      <w:r w:rsidR="009E5371" w:rsidRPr="009E5371">
        <w:rPr>
          <w:rFonts w:ascii="GHEA Grapalat" w:hAnsi="GHEA Grapalat"/>
          <w:color w:val="000000"/>
          <w:shd w:val="clear" w:color="auto" w:fill="FFFFFF"/>
          <w:lang w:val="hy-AM"/>
        </w:rPr>
        <w:t>21-րդ հոդվածի 1-ին մասում կատարվել է լրաց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ում</w:t>
      </w:r>
      <w:r w:rsidR="009E5371" w:rsidRPr="009E5371">
        <w:rPr>
          <w:rFonts w:ascii="GHEA Grapalat" w:hAnsi="GHEA Grapalat"/>
          <w:color w:val="000000"/>
          <w:shd w:val="clear" w:color="auto" w:fill="FFFFFF"/>
          <w:lang w:val="hy-AM"/>
        </w:rPr>
        <w:t xml:space="preserve">  և սահմանվել է դրույթ   հետևյալ բովանդակությամբ՝</w:t>
      </w:r>
      <w:r w:rsidR="009E5371"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9E5371" w:rsidRPr="00B523D9">
        <w:rPr>
          <w:rFonts w:ascii="GHEA Grapalat" w:hAnsi="GHEA Grapalat"/>
          <w:b/>
          <w:bCs/>
          <w:color w:val="000000"/>
          <w:lang w:val="hy-AM" w:eastAsia="en-GB"/>
        </w:rPr>
        <w:t xml:space="preserve">պետական վերահսկողության ընթացքում ոչ սպանդանոցային մորթի </w:t>
      </w:r>
      <w:r w:rsidR="002626A3">
        <w:rPr>
          <w:rFonts w:ascii="GHEA Grapalat" w:hAnsi="GHEA Grapalat"/>
          <w:b/>
          <w:bCs/>
          <w:color w:val="000000"/>
          <w:lang w:val="hy-AM" w:eastAsia="en-GB"/>
        </w:rPr>
        <w:t>հետևանքով</w:t>
      </w:r>
      <w:r w:rsidR="009E5371" w:rsidRPr="00B523D9">
        <w:rPr>
          <w:rFonts w:ascii="GHEA Grapalat" w:hAnsi="GHEA Grapalat"/>
          <w:b/>
          <w:bCs/>
          <w:color w:val="000000"/>
          <w:lang w:val="hy-AM" w:eastAsia="en-GB"/>
        </w:rPr>
        <w:t xml:space="preserve"> ստացված կենդանական ծագման հումք և մթերք հայտնաբերելու դեպքում  տեսչական մարմինը  կարող է կասեցնել ամբողջ խմբաքանակի իրացումը՝ միաժամանակ կայացնելով առգրավման և ոչնչացման որոշում:</w:t>
      </w:r>
      <w:r w:rsidR="00AB2562" w:rsidRPr="00B523D9">
        <w:rPr>
          <w:rFonts w:ascii="GHEA Grapalat" w:hAnsi="GHEA Grapalat"/>
          <w:b/>
          <w:bCs/>
          <w:lang w:val="hy-AM"/>
        </w:rPr>
        <w:tab/>
      </w:r>
      <w:r w:rsidR="00AB2562" w:rsidRPr="00B523D9">
        <w:rPr>
          <w:rFonts w:ascii="GHEA Grapalat" w:hAnsi="GHEA Grapalat"/>
          <w:b/>
          <w:bCs/>
          <w:lang w:val="hy-AM"/>
        </w:rPr>
        <w:tab/>
      </w:r>
      <w:r w:rsidR="00AB2562" w:rsidRPr="00B523D9">
        <w:rPr>
          <w:rFonts w:ascii="GHEA Grapalat" w:hAnsi="GHEA Grapalat"/>
          <w:b/>
          <w:bCs/>
          <w:lang w:val="hy-AM"/>
        </w:rPr>
        <w:tab/>
      </w:r>
    </w:p>
    <w:p w14:paraId="1312A1F2" w14:textId="008DFC1C" w:rsidR="00AB2562" w:rsidRDefault="00AB2562" w:rsidP="00261479">
      <w:pPr>
        <w:spacing w:after="0" w:line="360" w:lineRule="auto"/>
        <w:ind w:left="-284" w:right="-561" w:firstLine="284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Միաժամանակ</w:t>
      </w:r>
      <w:r w:rsidR="009E5371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ո</w:t>
      </w:r>
      <w:r w:rsidRPr="00337F18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չ սպանդանոցային մորթի </w:t>
      </w:r>
      <w:r w:rsidR="0028203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հետևանքով</w:t>
      </w:r>
      <w:r w:rsidRPr="00337F18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ստացված կենդանական ծագման հումքի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և</w:t>
      </w:r>
      <w:r w:rsidRPr="00337F18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մթերքի առգրավման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և</w:t>
      </w:r>
      <w:r w:rsidRPr="00337F18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ոչնչացման կարգ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ի</w:t>
      </w:r>
      <w:r w:rsidRPr="00337F18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սահմանումը </w:t>
      </w:r>
      <w:r>
        <w:rPr>
          <w:rFonts w:ascii="GHEA Grapalat" w:hAnsi="GHEA Grapalat"/>
          <w:sz w:val="24"/>
          <w:lang w:val="hy-AM"/>
        </w:rPr>
        <w:t>վերապահվել է ՀՀ Կառավարությանը</w:t>
      </w:r>
      <w:r w:rsidR="009E5371">
        <w:rPr>
          <w:rFonts w:ascii="GHEA Grapalat" w:hAnsi="GHEA Grapalat"/>
          <w:sz w:val="24"/>
          <w:lang w:val="hy-AM"/>
        </w:rPr>
        <w:t>, հետևաբար այս համատեքստում անհ</w:t>
      </w:r>
      <w:r w:rsidR="00AE44CD">
        <w:rPr>
          <w:rFonts w:ascii="GHEA Grapalat" w:hAnsi="GHEA Grapalat"/>
          <w:sz w:val="24"/>
          <w:lang w:val="hy-AM"/>
        </w:rPr>
        <w:t>րա</w:t>
      </w:r>
      <w:r w:rsidR="009E5371">
        <w:rPr>
          <w:rFonts w:ascii="GHEA Grapalat" w:hAnsi="GHEA Grapalat"/>
          <w:sz w:val="24"/>
          <w:lang w:val="hy-AM"/>
        </w:rPr>
        <w:t>ժեշտ է մշակել նոր կարգ</w:t>
      </w:r>
      <w:r w:rsidR="00AE44CD">
        <w:rPr>
          <w:rFonts w:ascii="GHEA Grapalat" w:hAnsi="GHEA Grapalat"/>
          <w:sz w:val="24"/>
          <w:lang w:val="hy-AM"/>
        </w:rPr>
        <w:t>՝</w:t>
      </w:r>
      <w:r w:rsidR="009E5371">
        <w:rPr>
          <w:rFonts w:ascii="GHEA Grapalat" w:hAnsi="GHEA Grapalat"/>
          <w:sz w:val="24"/>
          <w:lang w:val="hy-AM"/>
        </w:rPr>
        <w:t xml:space="preserve"> համաձայն օր</w:t>
      </w:r>
      <w:r w:rsidR="00B523D9">
        <w:rPr>
          <w:rFonts w:ascii="GHEA Grapalat" w:hAnsi="GHEA Grapalat"/>
          <w:sz w:val="24"/>
          <w:lang w:val="hy-AM"/>
        </w:rPr>
        <w:t>ե</w:t>
      </w:r>
      <w:r w:rsidR="009E5371">
        <w:rPr>
          <w:rFonts w:ascii="GHEA Grapalat" w:hAnsi="GHEA Grapalat"/>
          <w:sz w:val="24"/>
          <w:lang w:val="hy-AM"/>
        </w:rPr>
        <w:t>նքում սահմանված նոր իրավակարգավորման</w:t>
      </w:r>
      <w:r>
        <w:rPr>
          <w:rFonts w:ascii="GHEA Grapalat" w:hAnsi="GHEA Grapalat"/>
          <w:sz w:val="24"/>
          <w:lang w:val="hy-AM"/>
        </w:rPr>
        <w:t>:</w:t>
      </w:r>
    </w:p>
    <w:p w14:paraId="14D57ABC" w14:textId="77777777" w:rsidR="00A11875" w:rsidRPr="00A11875" w:rsidRDefault="00A11875" w:rsidP="00261479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561" w:firstLine="284"/>
        <w:jc w:val="both"/>
        <w:rPr>
          <w:rFonts w:ascii="GHEA Grapalat" w:hAnsi="GHEA Grapalat" w:cs="Sylfaen"/>
          <w:b/>
          <w:color w:val="000000"/>
          <w:lang w:val="hy-AM"/>
        </w:rPr>
      </w:pPr>
    </w:p>
    <w:p w14:paraId="5CD2470D" w14:textId="77777777" w:rsidR="00A27AD6" w:rsidRPr="00D94F4D" w:rsidRDefault="00A27AD6" w:rsidP="00261479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561" w:firstLine="284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D94F4D">
        <w:rPr>
          <w:rFonts w:ascii="GHEA Grapalat" w:hAnsi="GHEA Grapalat" w:cs="Sylfaen"/>
          <w:b/>
          <w:color w:val="000000"/>
          <w:lang w:val="hy-AM"/>
        </w:rPr>
        <w:t xml:space="preserve">2. </w:t>
      </w:r>
      <w:r w:rsidRPr="00D94F4D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  <w:bookmarkStart w:id="1" w:name="_Hlk95492418"/>
    </w:p>
    <w:p w14:paraId="09FCA5E0" w14:textId="0DE13E4A" w:rsidR="00A27AD6" w:rsidRPr="00BE6A81" w:rsidRDefault="00CD7F92" w:rsidP="00261479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561" w:firstLine="284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Ներկայումս բազմաթիվ են դեպքերը, երբ շուկաներում 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առկա է ոչ սպանդանոցային ծագման սպանդային մթերք, այսինքն վաճառվում է սպանդային մթերք, որը չունի </w:t>
      </w:r>
      <w:r w:rsidRPr="00253AE6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N 5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ձևի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անասնաբուժական վկայական, ինչը վկայում է, որ մթերքը ոչ սպանդանոցային է: Հանամաձայն «Սննդամթերքի անվտանգության մասին» օրենքի 7-րդ հոդվածի, եթե սննդամթերքը չունի անվտանգությունը հավաստող փաստաթուղթ համարվում է վտանգավոր: 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>Այդ իսկ պատճառով վերահսկողությունը  առավել արդյունավետ դարձնելու նպատակով և օրենքով սահմանված նորմը իրականացնելու նպատակով  անհրաժեշտ է մշակել և ընդունել նոր կարգ</w:t>
      </w:r>
      <w:r w:rsidR="00AE44CD">
        <w:rPr>
          <w:rFonts w:ascii="GHEA Grapalat" w:hAnsi="GHEA Grapalat"/>
          <w:bCs/>
          <w:color w:val="00000A"/>
          <w:shd w:val="clear" w:color="auto" w:fill="FFFFFF"/>
          <w:lang w:val="hy-AM"/>
        </w:rPr>
        <w:t>, որով կկանոնակարգվի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ոչ սպանդանոցային ծագման սպանդային մթերքի իրացումը կասեցնելու, առգրավելու և հետա</w:t>
      </w:r>
      <w:r w:rsidR="00B523D9">
        <w:rPr>
          <w:rFonts w:ascii="GHEA Grapalat" w:hAnsi="GHEA Grapalat"/>
          <w:bCs/>
          <w:color w:val="00000A"/>
          <w:shd w:val="clear" w:color="auto" w:fill="FFFFFF"/>
          <w:lang w:val="hy-AM"/>
        </w:rPr>
        <w:t>գ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>այում ո</w:t>
      </w:r>
      <w:r w:rsidR="00B523D9">
        <w:rPr>
          <w:rFonts w:ascii="GHEA Grapalat" w:hAnsi="GHEA Grapalat"/>
          <w:bCs/>
          <w:color w:val="00000A"/>
          <w:shd w:val="clear" w:color="auto" w:fill="FFFFFF"/>
          <w:lang w:val="hy-AM"/>
        </w:rPr>
        <w:t>չ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>ն</w:t>
      </w:r>
      <w:r w:rsidR="00B523D9">
        <w:rPr>
          <w:rFonts w:ascii="GHEA Grapalat" w:hAnsi="GHEA Grapalat"/>
          <w:bCs/>
          <w:color w:val="00000A"/>
          <w:shd w:val="clear" w:color="auto" w:fill="FFFFFF"/>
          <w:lang w:val="hy-AM"/>
        </w:rPr>
        <w:t>չ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>ացումը ապահովելու հետ կապ հարաաբերությունները</w:t>
      </w:r>
      <w:r w:rsidR="00AE44CD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՝ </w:t>
      </w:r>
      <w:r w:rsidR="00A27AD6">
        <w:rPr>
          <w:rFonts w:ascii="GHEA Grapalat" w:hAnsi="GHEA Grapalat" w:cs="Sylfaen"/>
          <w:color w:val="000000"/>
          <w:lang w:val="hy-AM"/>
        </w:rPr>
        <w:t>բացառելով վտանգավոր արտադրանքի սպառման կետերում ի հայտ գալու հավանականությունը</w:t>
      </w:r>
      <w:bookmarkEnd w:id="1"/>
      <w:r w:rsidR="00557E48">
        <w:rPr>
          <w:rFonts w:ascii="GHEA Grapalat" w:hAnsi="GHEA Grapalat" w:cs="Sylfaen"/>
          <w:color w:val="000000"/>
          <w:lang w:val="hy-AM"/>
        </w:rPr>
        <w:t xml:space="preserve">, քանի որ </w:t>
      </w:r>
      <w:r w:rsidR="00557E48">
        <w:rPr>
          <w:rFonts w:ascii="GHEA Grapalat" w:hAnsi="GHEA Grapalat"/>
          <w:color w:val="000000"/>
          <w:lang w:val="hy-AM"/>
        </w:rPr>
        <w:t xml:space="preserve">ոչ սպանդանոցային ծագման մթերքը արդեն վտանգավոր է և վտանգավոր </w:t>
      </w:r>
      <w:r w:rsidR="00557E48" w:rsidRPr="008A3A46">
        <w:rPr>
          <w:rFonts w:ascii="GHEA Grapalat" w:hAnsi="GHEA Grapalat"/>
          <w:color w:val="000000"/>
          <w:lang w:val="hy-AM"/>
        </w:rPr>
        <w:t>սննդամթերք</w:t>
      </w:r>
      <w:r w:rsidR="00557E48" w:rsidRPr="008A3A46">
        <w:rPr>
          <w:rFonts w:ascii="GHEA Grapalat" w:hAnsi="GHEA Grapalat"/>
          <w:b/>
          <w:color w:val="000000"/>
          <w:lang w:val="hy-AM"/>
        </w:rPr>
        <w:t xml:space="preserve"> </w:t>
      </w:r>
      <w:r w:rsidR="00557E48" w:rsidRPr="00A16BA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իրացնելը, վաճառելը, մատակարարելը կամ ներմուծելը</w:t>
      </w:r>
      <w:r w:rsidR="00557E48">
        <w:rPr>
          <w:rFonts w:ascii="GHEA Grapalat" w:hAnsi="GHEA Grapalat"/>
          <w:color w:val="000000"/>
          <w:lang w:val="hy-AM"/>
        </w:rPr>
        <w:t xml:space="preserve"> ուղղակի սպառնալիք է մարդու առողջությանը:    </w:t>
      </w:r>
    </w:p>
    <w:p w14:paraId="3C744849" w14:textId="77777777" w:rsidR="00A27AD6" w:rsidRPr="00C35CE9" w:rsidRDefault="00563D36" w:rsidP="00261479">
      <w:pPr>
        <w:spacing w:after="0" w:line="360" w:lineRule="auto"/>
        <w:ind w:left="-284" w:right="-561" w:firstLine="284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>3</w:t>
      </w:r>
      <w:r w:rsidR="00A27AD6"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. </w:t>
      </w:r>
      <w:r w:rsidR="00A27AD6" w:rsidRPr="00C35CE9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="00A27AD6"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5405DE0D" w14:textId="77777777" w:rsidR="00A27AD6" w:rsidRPr="00C35CE9" w:rsidRDefault="00A27AD6" w:rsidP="00261479">
      <w:pPr>
        <w:spacing w:after="0" w:line="360" w:lineRule="auto"/>
        <w:ind w:left="-284" w:right="-561" w:firstLine="284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 w:rsidRPr="00C35CE9">
        <w:rPr>
          <w:rFonts w:ascii="GHEA Grapalat" w:hAnsi="GHEA Grapalat"/>
          <w:bCs/>
          <w:color w:val="00000A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14:paraId="00248825" w14:textId="0D659D0D" w:rsidR="00A27AD6" w:rsidRPr="00F558F5" w:rsidRDefault="00A27AD6" w:rsidP="00261479">
      <w:pPr>
        <w:spacing w:after="0" w:line="360" w:lineRule="auto"/>
        <w:ind w:left="-284" w:right="-561" w:firstLine="284"/>
        <w:jc w:val="both"/>
        <w:rPr>
          <w:color w:val="00000A"/>
          <w:lang w:val="hy-AM"/>
        </w:rPr>
      </w:pP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«</w:t>
      </w:r>
      <w:r w:rsidR="00CD7F92" w:rsidRPr="009E537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Ոչ սպանդանոցային մորթի </w:t>
      </w:r>
      <w:r w:rsidR="0028203F">
        <w:rPr>
          <w:rFonts w:ascii="GHEA Grapalat" w:hAnsi="GHEA Grapalat"/>
          <w:color w:val="000000"/>
          <w:sz w:val="24"/>
          <w:szCs w:val="24"/>
          <w:lang w:val="hy-AM" w:eastAsia="en-GB"/>
        </w:rPr>
        <w:t>հետևանքով</w:t>
      </w:r>
      <w:r w:rsidR="00CD7F92" w:rsidRPr="009E537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ստացված կենդանական ծագման հումքի և մթերքի առգրավման և ոչնչացման կարգը սահմանելու մասին</w:t>
      </w:r>
      <w:r w:rsidR="004F6569" w:rsidRPr="004F6569">
        <w:rPr>
          <w:rFonts w:ascii="GHEA Grapalat" w:hAnsi="GHEA Grapalat"/>
          <w:color w:val="000000"/>
          <w:sz w:val="24"/>
          <w:szCs w:val="24"/>
          <w:lang w:val="hy-AM" w:eastAsia="en-GB"/>
        </w:rPr>
        <w:t>»</w:t>
      </w:r>
      <w:r w:rsidR="004F6569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ՀՀ </w:t>
      </w:r>
      <w:r w:rsidR="00CD7F92" w:rsidRPr="009E537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D7F92" w:rsidRPr="009E5371">
        <w:rPr>
          <w:rFonts w:ascii="GHEA Grapalat" w:hAnsi="GHEA Grapalat"/>
          <w:sz w:val="24"/>
          <w:szCs w:val="24"/>
          <w:lang w:val="hy-AM"/>
        </w:rPr>
        <w:t>կառավարության որոշման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նախագծի ընդունումը  բխում </w:t>
      </w:r>
      <w:r w:rsidR="006A1858">
        <w:rPr>
          <w:rFonts w:ascii="GHEA Grapalat" w:hAnsi="GHEA Grapalat"/>
          <w:bCs/>
          <w:color w:val="00000A"/>
          <w:sz w:val="24"/>
          <w:szCs w:val="24"/>
          <w:lang w:val="hy-AM"/>
        </w:rPr>
        <w:t>է</w:t>
      </w:r>
      <w:r w:rsidR="009920EB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="006A1858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Կառավարության 2021-2026թթ. ծրագրի 2.4 կետի «Գյուղատնտեսության» բաժնից </w:t>
      </w:r>
      <w:hyperlink r:id="rId7" w:history="1">
        <w:r w:rsidR="006A1858">
          <w:rPr>
            <w:rStyle w:val="Hyperlink"/>
            <w:rFonts w:ascii="GHEA Grapalat" w:hAnsi="GHEA Grapalat"/>
            <w:bCs/>
            <w:sz w:val="24"/>
            <w:szCs w:val="24"/>
            <w:shd w:val="clear" w:color="auto" w:fill="FFFFFF"/>
            <w:lang w:val="hy-AM"/>
          </w:rPr>
          <w:t>https://www.gov.am/files/docs/4586.pdf</w:t>
        </w:r>
      </w:hyperlink>
      <w:r w:rsidR="006A1858">
        <w:rPr>
          <w:rStyle w:val="Hyperlink"/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:</w:t>
      </w:r>
    </w:p>
    <w:p w14:paraId="1487AABE" w14:textId="77777777" w:rsidR="00BE6A81" w:rsidRDefault="00BE6A81" w:rsidP="00261479">
      <w:pPr>
        <w:spacing w:after="0" w:line="360" w:lineRule="auto"/>
        <w:ind w:left="-284" w:right="-561" w:firstLine="284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33ADF073" w14:textId="77777777" w:rsidR="00563D36" w:rsidRPr="00C35CE9" w:rsidRDefault="00563D36" w:rsidP="00261479">
      <w:pPr>
        <w:spacing w:after="0" w:line="360" w:lineRule="auto"/>
        <w:ind w:left="-284" w:right="-561" w:firstLine="284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4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32EE412E" w14:textId="77777777" w:rsidR="00563D36" w:rsidRPr="00563D36" w:rsidRDefault="00563D36" w:rsidP="00261479">
      <w:pPr>
        <w:spacing w:after="0" w:line="360" w:lineRule="auto"/>
        <w:ind w:left="-284" w:right="-561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 w:rsidRPr="00C35CE9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79473FC0" w14:textId="77777777" w:rsidR="00BE6A81" w:rsidRDefault="00BE6A81" w:rsidP="00261479">
      <w:pPr>
        <w:spacing w:after="0" w:line="360" w:lineRule="auto"/>
        <w:ind w:left="-284" w:right="-561" w:firstLine="284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3D6591E0" w14:textId="77777777" w:rsidR="00563D36" w:rsidRPr="00872CDE" w:rsidRDefault="00563D36" w:rsidP="00261479">
      <w:pPr>
        <w:spacing w:after="0" w:line="360" w:lineRule="auto"/>
        <w:ind w:left="-284" w:right="-561" w:firstLine="284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5. </w:t>
      </w:r>
      <w:r w:rsidRPr="00872CD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Ֆինանսական միջոցների անհրաժեշտության և պետական բյուջեի եկամուտներում և ծախսերում սպասվելիք փոփոխության մասին</w:t>
      </w:r>
    </w:p>
    <w:p w14:paraId="7C9A1237" w14:textId="5E158745" w:rsidR="00563D36" w:rsidRPr="00C35CE9" w:rsidRDefault="00563D36" w:rsidP="00261479">
      <w:pPr>
        <w:spacing w:after="0" w:line="360" w:lineRule="auto"/>
        <w:ind w:left="-284" w:right="-561" w:firstLine="284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Ն</w:t>
      </w:r>
      <w:r w:rsidRPr="00C35CE9">
        <w:rPr>
          <w:rFonts w:ascii="GHEA Grapalat" w:hAnsi="GHEA Grapalat" w:cs="Sylfaen"/>
          <w:bCs/>
          <w:sz w:val="24"/>
          <w:szCs w:val="24"/>
          <w:lang w:val="hy-AM"/>
        </w:rPr>
        <w:t>ախագծի</w:t>
      </w:r>
      <w:r w:rsidR="006C323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C35CE9">
        <w:rPr>
          <w:rFonts w:ascii="GHEA Grapalat" w:hAnsi="GHEA Grapalat" w:cs="Sylfaen"/>
          <w:bCs/>
          <w:sz w:val="24"/>
          <w:szCs w:val="24"/>
          <w:lang w:val="hy-AM"/>
        </w:rPr>
        <w:t xml:space="preserve">ընդունմամբ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="00CD7F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ֆինանսական միջոցների անհրաժեշտություն չի առաջանում՝ պետական բյուջեում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14:paraId="1CBA13F5" w14:textId="77777777" w:rsidR="00A035CC" w:rsidRDefault="00A035CC" w:rsidP="00261479">
      <w:pPr>
        <w:spacing w:after="0" w:line="360" w:lineRule="auto"/>
        <w:ind w:left="-284" w:right="-561" w:firstLine="284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299C5C32" w14:textId="79B8D25A" w:rsidR="00A27AD6" w:rsidRPr="00C35CE9" w:rsidRDefault="004F6569" w:rsidP="00261479">
      <w:pPr>
        <w:spacing w:after="0" w:line="360" w:lineRule="auto"/>
        <w:ind w:left="-284" w:right="-561" w:firstLine="284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27AD6" w:rsidRPr="00C35CE9"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 w:rsidR="00A27AD6" w:rsidRPr="00C35CE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="00A27AD6" w:rsidRPr="00C35C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14:paraId="34D27BD0" w14:textId="1C30020D" w:rsidR="00A27AD6" w:rsidRPr="004F6569" w:rsidRDefault="004F6569" w:rsidP="00261479">
      <w:pPr>
        <w:widowControl w:val="0"/>
        <w:tabs>
          <w:tab w:val="left" w:pos="1134"/>
        </w:tabs>
        <w:spacing w:after="0" w:line="360" w:lineRule="auto"/>
        <w:ind w:left="-284" w:right="-561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  </w:t>
      </w:r>
      <w:r w:rsidR="00A27AD6" w:rsidRPr="004F6569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«</w:t>
      </w:r>
      <w:r w:rsidR="008E45FD" w:rsidRPr="004F6569">
        <w:rPr>
          <w:rFonts w:ascii="GHEA Grapalat" w:hAnsi="GHEA Grapalat"/>
          <w:color w:val="000000"/>
          <w:sz w:val="24"/>
          <w:szCs w:val="24"/>
          <w:lang w:val="hy-AM" w:eastAsia="en-GB"/>
        </w:rPr>
        <w:t>Ոչ սպանդանոցային մորթի</w:t>
      </w:r>
      <w:r w:rsidR="0028203F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հետևանքով</w:t>
      </w:r>
      <w:r w:rsidR="008E45FD" w:rsidRPr="004F6569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ստացված կենդանական ծագման հումքի և մթերքի առգրավման և ոչնչացման կարգը սահմանելու մասին</w:t>
      </w:r>
      <w:r w:rsidRPr="004F6569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lang w:val="hy-AM" w:eastAsia="en-GB"/>
        </w:rPr>
        <w:t>ՀՀ</w:t>
      </w:r>
      <w:r w:rsidR="008E45FD" w:rsidRPr="004F656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E45FD" w:rsidRPr="004F6569">
        <w:rPr>
          <w:rFonts w:ascii="GHEA Grapalat" w:hAnsi="GHEA Grapalat"/>
          <w:sz w:val="24"/>
          <w:szCs w:val="24"/>
          <w:lang w:val="hy-AM"/>
        </w:rPr>
        <w:t>կառավարության որոշման</w:t>
      </w:r>
      <w:r w:rsidR="00A27AD6" w:rsidRPr="004F6569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նախագծի ընդունմամբ</w:t>
      </w:r>
      <w:r w:rsidR="00B63DA8" w:rsidRPr="004F6569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կ</w:t>
      </w:r>
      <w:r w:rsidR="00B63DA8" w:rsidRPr="004F656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կարգավորվի ոչ սպանդանոցային մորթի </w:t>
      </w:r>
      <w:r w:rsidR="00ED77F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հետևանքով</w:t>
      </w:r>
      <w:r w:rsidR="00B63DA8" w:rsidRPr="004F656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ստացված կենդանական ծագման հումքի և  մթերքի առգրավման և ոչնչացման հետ կապված հարաբերությունները, ին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չ</w:t>
      </w:r>
      <w:r w:rsidR="00B63DA8" w:rsidRPr="004F656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 միտված է </w:t>
      </w:r>
      <w:r w:rsidR="001E7EA6" w:rsidRPr="004F6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խստացնել </w:t>
      </w:r>
      <w:r w:rsidR="005405D2" w:rsidRPr="004F6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վերահսկողությունը՝</w:t>
      </w:r>
      <w:r w:rsidR="001E7EA6" w:rsidRPr="004F6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213A" w:rsidRPr="004F656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բացառելով վտանգավոր արտադրանքի </w:t>
      </w:r>
      <w:r w:rsidR="00CD668A" w:rsidRPr="004F6569">
        <w:rPr>
          <w:rFonts w:ascii="GHEA Grapalat" w:hAnsi="GHEA Grapalat" w:cs="Sylfaen"/>
          <w:color w:val="000000"/>
          <w:sz w:val="24"/>
          <w:szCs w:val="24"/>
          <w:lang w:val="hy-AM"/>
        </w:rPr>
        <w:t>շուկայահանումը</w:t>
      </w:r>
      <w:r w:rsidR="00DF399E" w:rsidRPr="004F6569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B1F85" w:rsidRPr="004F656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Միաժամանակ </w:t>
      </w:r>
      <w:r w:rsidR="009B1F85" w:rsidRPr="004F6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ընդունումը</w:t>
      </w:r>
      <w:r w:rsidR="001E7EA6" w:rsidRPr="004F6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կնպաստի</w:t>
      </w:r>
      <w:r w:rsidR="00B63DA8" w:rsidRPr="004F6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նաև</w:t>
      </w:r>
      <w:r w:rsidR="001E7EA6" w:rsidRPr="004F6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սպանդային մթերքի վաճառքով զբաղվող տնտեսավարողների զգոնության բարձրացմանը՝ կանխելով վտանգավոր սննդամթերքի </w:t>
      </w:r>
      <w:r w:rsidR="00EE0AE1" w:rsidRPr="004F656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շրջանառությունը, </w:t>
      </w:r>
      <w:r w:rsidR="00B42803" w:rsidRPr="004F6569">
        <w:rPr>
          <w:rFonts w:ascii="GHEA Grapalat" w:hAnsi="GHEA Grapalat" w:cs="Sylfaen"/>
          <w:color w:val="000000"/>
          <w:sz w:val="24"/>
          <w:szCs w:val="24"/>
          <w:lang w:val="hy-AM"/>
        </w:rPr>
        <w:t>և մարդ</w:t>
      </w:r>
      <w:r w:rsidR="00F5213A" w:rsidRPr="004F656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կանց </w:t>
      </w:r>
      <w:r w:rsidR="009B1F85" w:rsidRPr="004F656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կյանքին և </w:t>
      </w:r>
      <w:r w:rsidR="00F5213A" w:rsidRPr="004F6569">
        <w:rPr>
          <w:rFonts w:ascii="GHEA Grapalat" w:hAnsi="GHEA Grapalat" w:cs="Sylfaen"/>
          <w:color w:val="000000"/>
          <w:sz w:val="24"/>
          <w:szCs w:val="24"/>
          <w:lang w:val="hy-AM"/>
        </w:rPr>
        <w:t>առողջության</w:t>
      </w:r>
      <w:r w:rsidR="009B1F85" w:rsidRPr="004F6569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="00F5213A" w:rsidRPr="004F656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վնաս հասցնելը</w:t>
      </w:r>
      <w:bookmarkEnd w:id="0"/>
      <w:r w:rsidR="00F5213A" w:rsidRPr="004F6569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  <w:r w:rsidR="00B42803" w:rsidRPr="004F656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</w:p>
    <w:p w14:paraId="09E4B800" w14:textId="77777777" w:rsidR="00F5213A" w:rsidRPr="00CD668A" w:rsidRDefault="00F5213A" w:rsidP="00261479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563" w:firstLine="284"/>
        <w:jc w:val="both"/>
        <w:rPr>
          <w:rFonts w:ascii="GHEA Grapalat" w:hAnsi="GHEA Grapalat" w:cs="Sylfaen"/>
          <w:color w:val="000000"/>
          <w:lang w:val="hy-AM"/>
        </w:rPr>
      </w:pPr>
    </w:p>
    <w:sectPr w:rsidR="00F5213A" w:rsidRPr="00CD66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69CAD" w14:textId="77777777" w:rsidR="005120AA" w:rsidRDefault="005120AA" w:rsidP="000D7CE0">
      <w:pPr>
        <w:spacing w:after="0" w:line="240" w:lineRule="auto"/>
      </w:pPr>
      <w:r>
        <w:separator/>
      </w:r>
    </w:p>
  </w:endnote>
  <w:endnote w:type="continuationSeparator" w:id="0">
    <w:p w14:paraId="4FEF2D9B" w14:textId="77777777" w:rsidR="005120AA" w:rsidRDefault="005120AA" w:rsidP="000D7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E79E26" w14:textId="77777777" w:rsidR="005120AA" w:rsidRDefault="005120AA" w:rsidP="000D7CE0">
      <w:pPr>
        <w:spacing w:after="0" w:line="240" w:lineRule="auto"/>
      </w:pPr>
      <w:r>
        <w:separator/>
      </w:r>
    </w:p>
  </w:footnote>
  <w:footnote w:type="continuationSeparator" w:id="0">
    <w:p w14:paraId="61D6C3A9" w14:textId="77777777" w:rsidR="005120AA" w:rsidRDefault="005120AA" w:rsidP="000D7C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8B7E6F"/>
    <w:multiLevelType w:val="hybridMultilevel"/>
    <w:tmpl w:val="01D6C206"/>
    <w:lvl w:ilvl="0" w:tplc="F4FAD852">
      <w:start w:val="1"/>
      <w:numFmt w:val="decimal"/>
      <w:lvlText w:val="%1."/>
      <w:lvlJc w:val="left"/>
      <w:pPr>
        <w:ind w:left="945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D"/>
    <w:rsid w:val="0000005D"/>
    <w:rsid w:val="00004065"/>
    <w:rsid w:val="0004677D"/>
    <w:rsid w:val="000D7CE0"/>
    <w:rsid w:val="001D4040"/>
    <w:rsid w:val="001E7EA6"/>
    <w:rsid w:val="001F3827"/>
    <w:rsid w:val="00203AC0"/>
    <w:rsid w:val="00253AE6"/>
    <w:rsid w:val="00261479"/>
    <w:rsid w:val="002626A3"/>
    <w:rsid w:val="002664C5"/>
    <w:rsid w:val="0028203F"/>
    <w:rsid w:val="00286020"/>
    <w:rsid w:val="002B0C2E"/>
    <w:rsid w:val="003270E4"/>
    <w:rsid w:val="00350679"/>
    <w:rsid w:val="00393888"/>
    <w:rsid w:val="00396237"/>
    <w:rsid w:val="004175FF"/>
    <w:rsid w:val="004F6569"/>
    <w:rsid w:val="005120AA"/>
    <w:rsid w:val="005405D2"/>
    <w:rsid w:val="005512A9"/>
    <w:rsid w:val="00557E48"/>
    <w:rsid w:val="00563D36"/>
    <w:rsid w:val="005B608D"/>
    <w:rsid w:val="00685AA4"/>
    <w:rsid w:val="00694DCC"/>
    <w:rsid w:val="006A1858"/>
    <w:rsid w:val="006B2D31"/>
    <w:rsid w:val="006C3233"/>
    <w:rsid w:val="00704DD3"/>
    <w:rsid w:val="00847D82"/>
    <w:rsid w:val="008D6BA7"/>
    <w:rsid w:val="008E4334"/>
    <w:rsid w:val="008E45FD"/>
    <w:rsid w:val="009920EB"/>
    <w:rsid w:val="009B1F85"/>
    <w:rsid w:val="009E5371"/>
    <w:rsid w:val="00A035CC"/>
    <w:rsid w:val="00A11875"/>
    <w:rsid w:val="00A13525"/>
    <w:rsid w:val="00A16BA7"/>
    <w:rsid w:val="00A17106"/>
    <w:rsid w:val="00A27AD6"/>
    <w:rsid w:val="00A4016F"/>
    <w:rsid w:val="00AB2562"/>
    <w:rsid w:val="00AD01BA"/>
    <w:rsid w:val="00AE44CD"/>
    <w:rsid w:val="00B04520"/>
    <w:rsid w:val="00B42803"/>
    <w:rsid w:val="00B523D9"/>
    <w:rsid w:val="00B63DA8"/>
    <w:rsid w:val="00B90727"/>
    <w:rsid w:val="00BE6A81"/>
    <w:rsid w:val="00C6399A"/>
    <w:rsid w:val="00CD41E2"/>
    <w:rsid w:val="00CD668A"/>
    <w:rsid w:val="00CD7F92"/>
    <w:rsid w:val="00D25461"/>
    <w:rsid w:val="00D33EA0"/>
    <w:rsid w:val="00DF399E"/>
    <w:rsid w:val="00E05561"/>
    <w:rsid w:val="00E05D3B"/>
    <w:rsid w:val="00E425F7"/>
    <w:rsid w:val="00E464B3"/>
    <w:rsid w:val="00E83DFA"/>
    <w:rsid w:val="00EA37F7"/>
    <w:rsid w:val="00ED77F1"/>
    <w:rsid w:val="00EE0AE1"/>
    <w:rsid w:val="00EF46A8"/>
    <w:rsid w:val="00F5213A"/>
    <w:rsid w:val="00F606B6"/>
    <w:rsid w:val="00F65BC7"/>
    <w:rsid w:val="00FF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1D2C4"/>
  <w15:docId w15:val="{AD0B088D-DB17-4225-A029-51BF883F2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AD6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27A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A27AD6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A27AD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mechtexChar">
    <w:name w:val="mechtex Char"/>
    <w:basedOn w:val="DefaultParagraphFont"/>
    <w:link w:val="mechtex"/>
    <w:locked/>
    <w:rsid w:val="00A27AD6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A27AD6"/>
    <w:pPr>
      <w:spacing w:after="0" w:line="240" w:lineRule="auto"/>
      <w:jc w:val="center"/>
    </w:pPr>
    <w:rPr>
      <w:rFonts w:ascii="Arial Armenian" w:eastAsiaTheme="minorHAnsi" w:hAnsi="Arial Armenian" w:cs="Arial"/>
      <w:lang w:val="en-US" w:eastAsia="ru-RU"/>
    </w:rPr>
  </w:style>
  <w:style w:type="character" w:styleId="Hyperlink">
    <w:name w:val="Hyperlink"/>
    <w:basedOn w:val="DefaultParagraphFont"/>
    <w:uiPriority w:val="99"/>
    <w:semiHidden/>
    <w:unhideWhenUsed/>
    <w:rsid w:val="006A1858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D7C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CE0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D7C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CE0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B63DA8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am/files/docs/4586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405</Words>
  <Characters>3333</Characters>
  <Application>Microsoft Office Word</Application>
  <DocSecurity>0</DocSecurity>
  <Lines>175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https://mul2-mineconomy.gov.am/tasks/590830/oneclick/3Himnavorum.docx?token=b179792626392c15a614c52e76e3f43d</cp:keywords>
  <dc:description/>
  <cp:lastModifiedBy>Susanna Arzumanyan</cp:lastModifiedBy>
  <cp:revision>67</cp:revision>
  <dcterms:created xsi:type="dcterms:W3CDTF">2022-12-19T12:01:00Z</dcterms:created>
  <dcterms:modified xsi:type="dcterms:W3CDTF">2024-01-04T13:01:00Z</dcterms:modified>
</cp:coreProperties>
</file>