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F7E82" w:rsidRPr="009B2FEF" w:rsidRDefault="001F7E82" w:rsidP="001F7E82">
      <w:pPr>
        <w:shd w:val="clear" w:color="auto" w:fill="FFFFFF"/>
        <w:spacing w:line="360" w:lineRule="auto"/>
        <w:ind w:left="567" w:right="580"/>
        <w:jc w:val="center"/>
        <w:textAlignment w:val="baseline"/>
        <w:rPr>
          <w:rFonts w:ascii="GHEA Grapalat" w:eastAsia="Times New Roman" w:hAnsi="GHEA Grapalat" w:cs="Times New Roman"/>
          <w:b/>
          <w:bCs/>
          <w:sz w:val="24"/>
          <w:szCs w:val="24"/>
          <w:bdr w:val="none" w:sz="0" w:space="0" w:color="auto" w:frame="1"/>
          <w:lang w:eastAsia="ru-RU"/>
        </w:rPr>
      </w:pPr>
      <w:r w:rsidRPr="009B2FEF">
        <w:rPr>
          <w:rFonts w:ascii="GHEA Grapalat" w:eastAsia="Times New Roman" w:hAnsi="GHEA Grapalat" w:cs="Times New Roman"/>
          <w:b/>
          <w:bCs/>
          <w:sz w:val="24"/>
          <w:szCs w:val="24"/>
          <w:bdr w:val="none" w:sz="0" w:space="0" w:color="auto" w:frame="1"/>
          <w:lang w:val="hy-AM" w:eastAsia="ru-RU"/>
        </w:rPr>
        <w:t>Հ</w:t>
      </w:r>
      <w:r w:rsidRPr="009B2FEF">
        <w:rPr>
          <w:rFonts w:ascii="GHEA Grapalat" w:eastAsia="Times New Roman" w:hAnsi="GHEA Grapalat" w:cs="Times New Roman"/>
          <w:b/>
          <w:bCs/>
          <w:sz w:val="24"/>
          <w:szCs w:val="24"/>
          <w:bdr w:val="none" w:sz="0" w:space="0" w:color="auto" w:frame="1"/>
          <w:lang w:eastAsia="ru-RU"/>
        </w:rPr>
        <w:t>ԻՄՆԱՎՈՐՈՒՄ</w:t>
      </w:r>
    </w:p>
    <w:p w:rsidR="001F7E82" w:rsidRPr="009B2FEF" w:rsidRDefault="001F7E82" w:rsidP="001F7E82">
      <w:pPr>
        <w:pStyle w:val="a3"/>
        <w:shd w:val="clear" w:color="auto" w:fill="FFFFFF"/>
        <w:spacing w:before="0" w:beforeAutospacing="0" w:after="0" w:afterAutospacing="0" w:line="360" w:lineRule="auto"/>
        <w:ind w:firstLine="375"/>
        <w:jc w:val="center"/>
        <w:rPr>
          <w:rFonts w:ascii="GHEA Grapalat" w:hAnsi="GHEA Grapalat"/>
          <w:lang w:val="hy-AM"/>
        </w:rPr>
      </w:pPr>
      <w:r w:rsidRPr="009B2FEF">
        <w:rPr>
          <w:rFonts w:ascii="GHEA Grapalat" w:hAnsi="GHEA Grapalat"/>
          <w:b/>
          <w:bCs/>
          <w:lang w:val="hy-AM"/>
        </w:rPr>
        <w:t xml:space="preserve">«ՀԱՅԱՍՏԱՆԻ ՀԱՆՐԱՊԵՏՈՒԹՅԱՆ ԿԱՌԱՎԱՐՈՒԹՅԱՆ 2023 ԹՎԱԿԱՆԻ ՆՈՅԵՄԲԵՐԻ 30-Ի N 2093-Ն ՈՐՈՇՄԱՆ ՄԵՋ </w:t>
      </w:r>
      <w:r w:rsidR="004978A8">
        <w:rPr>
          <w:rFonts w:ascii="GHEA Grapalat" w:hAnsi="GHEA Grapalat"/>
          <w:b/>
          <w:bCs/>
          <w:lang w:val="hy-AM"/>
        </w:rPr>
        <w:t xml:space="preserve">ՓՈՓՈԽՈՒԹՅՈՒՆՆԵՐ ԵՎ ԼՐԱՑՈՒՄՆԵՐ </w:t>
      </w:r>
      <w:r w:rsidRPr="00EA2C00">
        <w:rPr>
          <w:rFonts w:ascii="GHEA Grapalat" w:hAnsi="GHEA Grapalat"/>
          <w:b/>
          <w:bCs/>
        </w:rPr>
        <w:t xml:space="preserve"> </w:t>
      </w:r>
      <w:r w:rsidRPr="009B2FEF">
        <w:rPr>
          <w:rFonts w:ascii="GHEA Grapalat" w:hAnsi="GHEA Grapalat"/>
          <w:b/>
          <w:bCs/>
          <w:lang w:val="hy-AM"/>
        </w:rPr>
        <w:t xml:space="preserve">ԿԱՏԱՐԵԼՈՒ ՄԱՍԻՆ» ՀԱՅԱՍՏԱՆԻ ՀԱՆՐԱՊԵՏՈՒԹՅԱՆ ԿԱՌԱՎԱՐՈՒԹՅԱՆ ՈՐՈՇՄԱՆ  </w:t>
      </w:r>
      <w:r w:rsidRPr="009B2FEF">
        <w:rPr>
          <w:rFonts w:ascii="GHEA Grapalat" w:hAnsi="GHEA Grapalat"/>
          <w:b/>
          <w:bdr w:val="none" w:sz="0" w:space="0" w:color="auto" w:frame="1"/>
          <w:lang w:val="hy-AM"/>
        </w:rPr>
        <w:t>ՆԱԽԱԳԾԻ</w:t>
      </w:r>
    </w:p>
    <w:p w:rsidR="001F7E82" w:rsidRPr="009B2FEF" w:rsidRDefault="001F7E82" w:rsidP="001F7E82">
      <w:pPr>
        <w:shd w:val="clear" w:color="auto" w:fill="FFFFFF"/>
        <w:spacing w:line="360" w:lineRule="auto"/>
        <w:ind w:left="567" w:right="580"/>
        <w:jc w:val="center"/>
        <w:textAlignment w:val="baseline"/>
        <w:rPr>
          <w:rFonts w:ascii="GHEA Grapalat" w:eastAsia="Times New Roman" w:hAnsi="GHEA Grapalat" w:cs="Times New Roman"/>
          <w:sz w:val="24"/>
          <w:szCs w:val="24"/>
          <w:lang w:val="hy-AM" w:eastAsia="ru-RU"/>
        </w:rPr>
      </w:pPr>
    </w:p>
    <w:p w:rsidR="001F7E82" w:rsidRPr="009B2FEF" w:rsidRDefault="001F7E82" w:rsidP="001F7E82">
      <w:pPr>
        <w:shd w:val="clear" w:color="auto" w:fill="FFFFFF"/>
        <w:spacing w:after="225" w:line="360" w:lineRule="auto"/>
        <w:ind w:left="567" w:right="580" w:firstLine="284"/>
        <w:textAlignment w:val="baseline"/>
        <w:rPr>
          <w:rFonts w:ascii="GHEA Grapalat" w:eastAsia="Times New Roman" w:hAnsi="GHEA Grapalat" w:cs="Times New Roman"/>
          <w:sz w:val="24"/>
          <w:szCs w:val="24"/>
          <w:lang w:val="hy-AM" w:eastAsia="ru-RU"/>
        </w:rPr>
      </w:pPr>
      <w:r w:rsidRPr="009B2FEF">
        <w:rPr>
          <w:rFonts w:ascii="GHEA Grapalat" w:eastAsia="Times New Roman" w:hAnsi="GHEA Grapalat" w:cs="Times New Roman"/>
          <w:b/>
          <w:bCs/>
          <w:sz w:val="24"/>
          <w:szCs w:val="24"/>
          <w:bdr w:val="none" w:sz="0" w:space="0" w:color="auto" w:frame="1"/>
          <w:lang w:val="hy-AM" w:eastAsia="ru-RU"/>
        </w:rPr>
        <w:t>1.Իրավական ակտի անհրաժեշտությունը</w:t>
      </w:r>
      <w:r w:rsidRPr="009B2FEF">
        <w:rPr>
          <w:rFonts w:ascii="Calibri" w:eastAsia="Times New Roman" w:hAnsi="Calibri" w:cs="Calibri"/>
          <w:b/>
          <w:bCs/>
          <w:sz w:val="24"/>
          <w:szCs w:val="24"/>
          <w:bdr w:val="none" w:sz="0" w:space="0" w:color="auto" w:frame="1"/>
          <w:lang w:val="hy-AM" w:eastAsia="ru-RU"/>
        </w:rPr>
        <w:t> </w:t>
      </w:r>
      <w:r w:rsidRPr="009B2FEF">
        <w:rPr>
          <w:rFonts w:ascii="GHEA Grapalat" w:eastAsia="Times New Roman" w:hAnsi="GHEA Grapalat" w:cs="Times New Roman"/>
          <w:b/>
          <w:bCs/>
          <w:sz w:val="24"/>
          <w:szCs w:val="24"/>
          <w:bdr w:val="none" w:sz="0" w:space="0" w:color="auto" w:frame="1"/>
          <w:lang w:val="hy-AM" w:eastAsia="ru-RU"/>
        </w:rPr>
        <w:t>(</w:t>
      </w:r>
      <w:r w:rsidRPr="009B2FEF">
        <w:rPr>
          <w:rFonts w:ascii="GHEA Grapalat" w:eastAsia="Times New Roman" w:hAnsi="GHEA Grapalat" w:cs="GHEA Grapalat"/>
          <w:b/>
          <w:bCs/>
          <w:sz w:val="24"/>
          <w:szCs w:val="24"/>
          <w:bdr w:val="none" w:sz="0" w:space="0" w:color="auto" w:frame="1"/>
          <w:lang w:val="hy-AM" w:eastAsia="ru-RU"/>
        </w:rPr>
        <w:t>նպատակը</w:t>
      </w:r>
      <w:r w:rsidRPr="009B2FEF">
        <w:rPr>
          <w:rFonts w:ascii="GHEA Grapalat" w:eastAsia="Times New Roman" w:hAnsi="GHEA Grapalat" w:cs="Times New Roman"/>
          <w:b/>
          <w:bCs/>
          <w:sz w:val="24"/>
          <w:szCs w:val="24"/>
          <w:bdr w:val="none" w:sz="0" w:space="0" w:color="auto" w:frame="1"/>
          <w:lang w:val="hy-AM" w:eastAsia="ru-RU"/>
        </w:rPr>
        <w:t>)</w:t>
      </w:r>
      <w:r w:rsidRPr="009B2FEF">
        <w:rPr>
          <w:rFonts w:ascii="GHEA Grapalat" w:eastAsia="Times New Roman" w:hAnsi="GHEA Grapalat" w:cs="Times New Roman"/>
          <w:sz w:val="24"/>
          <w:szCs w:val="24"/>
          <w:lang w:val="hy-AM" w:eastAsia="ru-RU"/>
        </w:rPr>
        <w:t>.</w:t>
      </w:r>
    </w:p>
    <w:p w:rsidR="001F7E82" w:rsidRDefault="001F7E82" w:rsidP="001F7E82">
      <w:pPr>
        <w:pStyle w:val="a5"/>
        <w:widowControl w:val="0"/>
        <w:tabs>
          <w:tab w:val="left" w:pos="969"/>
        </w:tabs>
        <w:autoSpaceDE w:val="0"/>
        <w:autoSpaceDN w:val="0"/>
        <w:spacing w:line="360" w:lineRule="auto"/>
        <w:ind w:left="567" w:right="580" w:firstLine="426"/>
        <w:contextualSpacing w:val="0"/>
        <w:rPr>
          <w:rFonts w:ascii="GHEA Grapalat" w:eastAsia="CIDFont+F2" w:hAnsi="GHEA Grapalat" w:cs="Sylfaen"/>
          <w:sz w:val="24"/>
          <w:szCs w:val="24"/>
          <w:lang w:val="hy-AM"/>
        </w:rPr>
      </w:pPr>
      <w:r w:rsidRPr="009B2FEF">
        <w:rPr>
          <w:rFonts w:ascii="GHEA Grapalat" w:eastAsia="Times New Roman" w:hAnsi="GHEA Grapalat" w:cs="Times New Roman"/>
          <w:bCs/>
          <w:sz w:val="24"/>
          <w:szCs w:val="24"/>
          <w:bdr w:val="none" w:sz="0" w:space="0" w:color="auto" w:frame="1"/>
          <w:lang w:val="hy-AM" w:eastAsia="ru-RU"/>
        </w:rPr>
        <w:t xml:space="preserve"> Իրավական </w:t>
      </w:r>
      <w:r w:rsidRPr="009B2FEF">
        <w:rPr>
          <w:rFonts w:ascii="GHEA Grapalat" w:eastAsia="Times New Roman" w:hAnsi="GHEA Grapalat" w:cs="Times New Roman"/>
          <w:sz w:val="24"/>
          <w:szCs w:val="24"/>
          <w:lang w:val="hy-AM" w:eastAsia="ru-RU"/>
        </w:rPr>
        <w:t xml:space="preserve"> ակտում փոփոխություններ</w:t>
      </w:r>
      <w:r w:rsidR="000856B1" w:rsidRPr="000856B1">
        <w:rPr>
          <w:rFonts w:ascii="GHEA Grapalat" w:eastAsia="Times New Roman" w:hAnsi="GHEA Grapalat" w:cs="Times New Roman"/>
          <w:sz w:val="24"/>
          <w:szCs w:val="24"/>
          <w:lang w:val="hy-AM" w:eastAsia="ru-RU"/>
        </w:rPr>
        <w:t xml:space="preserve"> և լրացումներ</w:t>
      </w:r>
      <w:r w:rsidRPr="008739F2">
        <w:rPr>
          <w:rFonts w:ascii="GHEA Grapalat" w:eastAsia="Times New Roman" w:hAnsi="GHEA Grapalat" w:cs="Times New Roman"/>
          <w:sz w:val="24"/>
          <w:szCs w:val="24"/>
          <w:lang w:val="hy-AM" w:eastAsia="ru-RU"/>
        </w:rPr>
        <w:t xml:space="preserve"> </w:t>
      </w:r>
      <w:r w:rsidRPr="009B2FEF">
        <w:rPr>
          <w:rFonts w:ascii="GHEA Grapalat" w:eastAsia="Times New Roman" w:hAnsi="GHEA Grapalat" w:cs="Times New Roman"/>
          <w:sz w:val="24"/>
          <w:szCs w:val="24"/>
          <w:lang w:val="hy-AM" w:eastAsia="ru-RU"/>
        </w:rPr>
        <w:t xml:space="preserve">կատարելու անհրաժեշտությունը բխում է այն հանգամանքից, որ </w:t>
      </w:r>
      <w:r w:rsidRPr="009B2FEF">
        <w:rPr>
          <w:rFonts w:ascii="GHEA Grapalat" w:eastAsia="CIDFont+F2" w:hAnsi="GHEA Grapalat" w:cs="Sylfaen"/>
          <w:sz w:val="24"/>
          <w:szCs w:val="24"/>
          <w:lang w:val="hy-AM"/>
        </w:rPr>
        <w:t xml:space="preserve">Հայաստանի Հանրապետության </w:t>
      </w:r>
      <w:r w:rsidRPr="00CD39CA">
        <w:rPr>
          <w:rFonts w:ascii="GHEA Grapalat" w:eastAsia="CIDFont+F2" w:hAnsi="GHEA Grapalat" w:cs="Sylfaen"/>
          <w:sz w:val="24"/>
          <w:szCs w:val="24"/>
          <w:lang w:val="hy-AM"/>
        </w:rPr>
        <w:t>2093-Ն որոշմամբ նախատեսված է</w:t>
      </w:r>
      <w:r>
        <w:rPr>
          <w:rFonts w:ascii="GHEA Grapalat" w:eastAsia="CIDFont+F2" w:hAnsi="GHEA Grapalat" w:cs="Sylfaen"/>
          <w:sz w:val="24"/>
          <w:szCs w:val="24"/>
          <w:lang w:val="hy-AM"/>
        </w:rPr>
        <w:t>, որ ՀՀ Քաղաքաշինության կոմիտեի կ</w:t>
      </w:r>
      <w:r w:rsidRPr="0021502B">
        <w:rPr>
          <w:rFonts w:ascii="GHEA Grapalat" w:eastAsia="CIDFont+F2" w:hAnsi="GHEA Grapalat" w:cs="Sylfaen"/>
          <w:sz w:val="24"/>
          <w:szCs w:val="24"/>
          <w:lang w:val="hy-AM"/>
        </w:rPr>
        <w:t>ո</w:t>
      </w:r>
      <w:r>
        <w:rPr>
          <w:rFonts w:ascii="GHEA Grapalat" w:eastAsia="CIDFont+F2" w:hAnsi="GHEA Grapalat" w:cs="Sylfaen"/>
          <w:sz w:val="24"/>
          <w:szCs w:val="24"/>
          <w:lang w:val="hy-AM"/>
        </w:rPr>
        <w:t>ղմից պետք է իրականացվի</w:t>
      </w:r>
      <w:r w:rsidRPr="00CD39CA">
        <w:rPr>
          <w:rFonts w:ascii="GHEA Grapalat" w:eastAsia="CIDFont+F2" w:hAnsi="GHEA Grapalat" w:cs="Sylfaen"/>
          <w:sz w:val="24"/>
          <w:szCs w:val="24"/>
          <w:lang w:val="hy-AM"/>
        </w:rPr>
        <w:t xml:space="preserve"> թվով</w:t>
      </w:r>
      <w:r>
        <w:rPr>
          <w:rFonts w:ascii="GHEA Grapalat" w:eastAsia="CIDFont+F2" w:hAnsi="GHEA Grapalat" w:cs="Sylfaen"/>
          <w:sz w:val="24"/>
          <w:szCs w:val="24"/>
          <w:lang w:val="hy-AM"/>
        </w:rPr>
        <w:t xml:space="preserve"> </w:t>
      </w:r>
      <w:r w:rsidR="00AA2251">
        <w:rPr>
          <w:rFonts w:ascii="GHEA Grapalat" w:eastAsia="CIDFont+F2" w:hAnsi="GHEA Grapalat" w:cs="Sylfaen"/>
          <w:sz w:val="24"/>
          <w:szCs w:val="24"/>
          <w:lang w:val="hy-AM"/>
        </w:rPr>
        <w:t>131</w:t>
      </w:r>
      <w:r w:rsidRPr="00CD39CA">
        <w:rPr>
          <w:rFonts w:ascii="GHEA Grapalat" w:eastAsia="CIDFont+F2" w:hAnsi="GHEA Grapalat" w:cs="Sylfaen"/>
          <w:sz w:val="24"/>
          <w:szCs w:val="24"/>
          <w:lang w:val="hy-AM"/>
        </w:rPr>
        <w:t>,</w:t>
      </w:r>
      <w:r w:rsidRPr="00A4391A">
        <w:rPr>
          <w:rFonts w:ascii="GHEA Grapalat" w:eastAsia="CIDFont+F2" w:hAnsi="GHEA Grapalat" w:cs="Sylfaen"/>
          <w:sz w:val="24"/>
          <w:szCs w:val="24"/>
          <w:lang w:val="hy-AM"/>
        </w:rPr>
        <w:t xml:space="preserve"> իսկ</w:t>
      </w:r>
      <w:r w:rsidRPr="00CD39CA">
        <w:rPr>
          <w:rFonts w:ascii="GHEA Grapalat" w:eastAsia="CIDFont+F2" w:hAnsi="GHEA Grapalat" w:cs="Sylfaen"/>
          <w:sz w:val="24"/>
          <w:szCs w:val="24"/>
          <w:lang w:val="hy-AM"/>
        </w:rPr>
        <w:t xml:space="preserve"> Հայաստանի տարածքային զարգացման հիմնադրամի կողմից՝ </w:t>
      </w:r>
      <w:r w:rsidR="00AA2251">
        <w:rPr>
          <w:rFonts w:ascii="GHEA Grapalat" w:eastAsia="CIDFont+F2" w:hAnsi="GHEA Grapalat" w:cs="Sylfaen"/>
          <w:sz w:val="24"/>
          <w:szCs w:val="24"/>
          <w:lang w:val="hy-AM"/>
        </w:rPr>
        <w:t>129</w:t>
      </w:r>
      <w:r w:rsidRPr="000D2BF1">
        <w:rPr>
          <w:rFonts w:ascii="GHEA Grapalat" w:eastAsia="CIDFont+F2" w:hAnsi="GHEA Grapalat" w:cs="Sylfaen"/>
          <w:sz w:val="24"/>
          <w:szCs w:val="24"/>
          <w:lang w:val="hy-AM"/>
        </w:rPr>
        <w:t xml:space="preserve"> </w:t>
      </w:r>
      <w:r w:rsidRPr="00A4391A">
        <w:rPr>
          <w:rFonts w:ascii="GHEA Grapalat" w:eastAsia="CIDFont+F2" w:hAnsi="GHEA Grapalat" w:cs="Sylfaen"/>
          <w:sz w:val="24"/>
          <w:szCs w:val="24"/>
          <w:lang w:val="hy-AM"/>
        </w:rPr>
        <w:t>դպրոցի շինարարություն</w:t>
      </w:r>
      <w:r w:rsidRPr="00CD39CA">
        <w:rPr>
          <w:rFonts w:ascii="GHEA Grapalat" w:eastAsia="CIDFont+F2" w:hAnsi="GHEA Grapalat" w:cs="Sylfaen"/>
          <w:sz w:val="24"/>
          <w:szCs w:val="24"/>
          <w:lang w:val="hy-AM"/>
        </w:rPr>
        <w:t xml:space="preserve">: </w:t>
      </w:r>
    </w:p>
    <w:p w:rsidR="00855071" w:rsidRDefault="001F7E82" w:rsidP="00855071">
      <w:pPr>
        <w:pStyle w:val="a5"/>
        <w:widowControl w:val="0"/>
        <w:tabs>
          <w:tab w:val="left" w:pos="969"/>
        </w:tabs>
        <w:autoSpaceDE w:val="0"/>
        <w:autoSpaceDN w:val="0"/>
        <w:spacing w:line="360" w:lineRule="auto"/>
        <w:ind w:left="567" w:right="580" w:firstLine="142"/>
        <w:contextualSpacing w:val="0"/>
        <w:rPr>
          <w:rFonts w:ascii="GHEA Grapalat" w:eastAsia="CIDFont+F2" w:hAnsi="GHEA Grapalat" w:cs="Sylfaen"/>
          <w:sz w:val="24"/>
          <w:szCs w:val="24"/>
          <w:lang w:val="hy-AM"/>
        </w:rPr>
      </w:pPr>
      <w:r w:rsidRPr="000D2BF1">
        <w:rPr>
          <w:rFonts w:ascii="GHEA Grapalat" w:eastAsia="CIDFont+F2" w:hAnsi="GHEA Grapalat" w:cs="Sylfaen"/>
          <w:sz w:val="24"/>
          <w:szCs w:val="24"/>
          <w:lang w:val="hy-AM"/>
        </w:rPr>
        <w:t>Հաշվի առնելով</w:t>
      </w:r>
      <w:r w:rsidR="00855071" w:rsidRPr="00855071">
        <w:rPr>
          <w:rFonts w:ascii="GHEA Grapalat" w:eastAsia="CIDFont+F2" w:hAnsi="GHEA Grapalat" w:cs="Sylfaen"/>
          <w:sz w:val="24"/>
          <w:szCs w:val="24"/>
          <w:lang w:val="hy-AM"/>
        </w:rPr>
        <w:t xml:space="preserve"> ծանրաբեռնվածությունը և շինարարական </w:t>
      </w:r>
      <w:r w:rsidR="00855071">
        <w:rPr>
          <w:rFonts w:ascii="GHEA Grapalat" w:eastAsia="CIDFont+F2" w:hAnsi="GHEA Grapalat" w:cs="Sylfaen"/>
          <w:sz w:val="24"/>
          <w:szCs w:val="24"/>
          <w:lang w:val="hy-AM"/>
        </w:rPr>
        <w:t xml:space="preserve">աշխատանքների որակյալ </w:t>
      </w:r>
      <w:r w:rsidR="00855071" w:rsidRPr="00855071">
        <w:rPr>
          <w:rFonts w:ascii="GHEA Grapalat" w:eastAsia="CIDFont+F2" w:hAnsi="GHEA Grapalat" w:cs="Sylfaen"/>
          <w:sz w:val="24"/>
          <w:szCs w:val="24"/>
          <w:lang w:val="hy-AM"/>
        </w:rPr>
        <w:t xml:space="preserve"> </w:t>
      </w:r>
      <w:r w:rsidR="00855071">
        <w:rPr>
          <w:rFonts w:ascii="GHEA Grapalat" w:eastAsia="CIDFont+F2" w:hAnsi="GHEA Grapalat" w:cs="Sylfaen"/>
          <w:sz w:val="24"/>
          <w:szCs w:val="24"/>
          <w:lang w:val="hy-AM"/>
        </w:rPr>
        <w:t xml:space="preserve">կազմակերպումը՝ </w:t>
      </w:r>
      <w:r w:rsidR="00855071" w:rsidRPr="000D2BF1">
        <w:rPr>
          <w:rFonts w:ascii="GHEA Grapalat" w:eastAsia="CIDFont+F2" w:hAnsi="GHEA Grapalat" w:cs="Sylfaen"/>
          <w:sz w:val="24"/>
          <w:szCs w:val="24"/>
          <w:lang w:val="hy-AM"/>
        </w:rPr>
        <w:t>սույն նախագծի նպատակն է համաչափորեն բաշխել</w:t>
      </w:r>
      <w:r w:rsidR="00AA2251" w:rsidRPr="00AA2251">
        <w:rPr>
          <w:rFonts w:ascii="GHEA Grapalat" w:eastAsia="CIDFont+F2" w:hAnsi="GHEA Grapalat" w:cs="Sylfaen"/>
          <w:sz w:val="24"/>
          <w:szCs w:val="24"/>
          <w:lang w:val="hy-AM"/>
        </w:rPr>
        <w:t xml:space="preserve"> զուգահեռ իրականացվող շինարարական</w:t>
      </w:r>
      <w:r w:rsidR="00855071" w:rsidRPr="000D2BF1">
        <w:rPr>
          <w:rFonts w:ascii="GHEA Grapalat" w:eastAsia="CIDFont+F2" w:hAnsi="GHEA Grapalat" w:cs="Sylfaen"/>
          <w:sz w:val="24"/>
          <w:szCs w:val="24"/>
          <w:lang w:val="hy-AM"/>
        </w:rPr>
        <w:t xml:space="preserve"> աշխատանքները</w:t>
      </w:r>
      <w:r w:rsidR="002C577A" w:rsidRPr="002C577A">
        <w:rPr>
          <w:rFonts w:ascii="GHEA Grapalat" w:eastAsia="CIDFont+F2" w:hAnsi="GHEA Grapalat" w:cs="Sylfaen"/>
          <w:sz w:val="24"/>
          <w:szCs w:val="24"/>
          <w:lang w:val="hy-AM"/>
        </w:rPr>
        <w:t>,</w:t>
      </w:r>
      <w:r w:rsidR="00855071" w:rsidRPr="00855071">
        <w:rPr>
          <w:rFonts w:ascii="GHEA Grapalat" w:eastAsia="CIDFont+F2" w:hAnsi="GHEA Grapalat" w:cs="Sylfaen"/>
          <w:sz w:val="24"/>
          <w:szCs w:val="24"/>
          <w:lang w:val="hy-AM"/>
        </w:rPr>
        <w:t xml:space="preserve"> </w:t>
      </w:r>
      <w:r w:rsidR="00855071" w:rsidRPr="000D2BF1">
        <w:rPr>
          <w:rFonts w:ascii="GHEA Grapalat" w:eastAsia="CIDFont+F2" w:hAnsi="GHEA Grapalat" w:cs="Sylfaen"/>
          <w:sz w:val="24"/>
          <w:szCs w:val="24"/>
          <w:lang w:val="hy-AM"/>
        </w:rPr>
        <w:t>հնարավորություն տալով բարձրացնել</w:t>
      </w:r>
      <w:r w:rsidR="00855071" w:rsidRPr="00DB62D7">
        <w:rPr>
          <w:rFonts w:ascii="GHEA Grapalat" w:eastAsia="CIDFont+F2" w:hAnsi="GHEA Grapalat" w:cs="Sylfaen"/>
          <w:sz w:val="24"/>
          <w:szCs w:val="24"/>
          <w:lang w:val="hy-AM"/>
        </w:rPr>
        <w:t xml:space="preserve"> շինարարական</w:t>
      </w:r>
      <w:r w:rsidR="00855071" w:rsidRPr="000D2BF1">
        <w:rPr>
          <w:rFonts w:ascii="GHEA Grapalat" w:eastAsia="CIDFont+F2" w:hAnsi="GHEA Grapalat" w:cs="Sylfaen"/>
          <w:sz w:val="24"/>
          <w:szCs w:val="24"/>
          <w:lang w:val="hy-AM"/>
        </w:rPr>
        <w:t xml:space="preserve"> աշխատանքների և վերահսկողության արդյունավետությունը:</w:t>
      </w:r>
    </w:p>
    <w:p w:rsidR="001F7E82" w:rsidRPr="00855071" w:rsidRDefault="001F7E82" w:rsidP="00855071">
      <w:pPr>
        <w:pStyle w:val="a5"/>
        <w:widowControl w:val="0"/>
        <w:tabs>
          <w:tab w:val="left" w:pos="969"/>
        </w:tabs>
        <w:autoSpaceDE w:val="0"/>
        <w:autoSpaceDN w:val="0"/>
        <w:spacing w:line="360" w:lineRule="auto"/>
        <w:ind w:left="567" w:right="580" w:firstLine="142"/>
        <w:contextualSpacing w:val="0"/>
        <w:rPr>
          <w:rFonts w:ascii="GHEA Grapalat" w:eastAsia="CIDFont+F2" w:hAnsi="GHEA Grapalat" w:cs="Sylfaen"/>
          <w:sz w:val="24"/>
          <w:szCs w:val="24"/>
          <w:lang w:val="hy-AM"/>
        </w:rPr>
      </w:pPr>
      <w:r w:rsidRPr="00855071">
        <w:rPr>
          <w:rFonts w:ascii="GHEA Grapalat" w:hAnsi="GHEA Grapalat" w:cs="Sylfaen"/>
          <w:b/>
          <w:sz w:val="24"/>
          <w:szCs w:val="24"/>
          <w:lang w:val="hy-AM"/>
        </w:rPr>
        <w:t>Առկա</w:t>
      </w:r>
      <w:r w:rsidRPr="00855071">
        <w:rPr>
          <w:rFonts w:ascii="GHEA Grapalat" w:hAnsi="GHEA Grapalat"/>
          <w:b/>
          <w:sz w:val="24"/>
          <w:szCs w:val="24"/>
          <w:lang w:val="af-ZA"/>
        </w:rPr>
        <w:t xml:space="preserve"> </w:t>
      </w:r>
      <w:r w:rsidRPr="00855071">
        <w:rPr>
          <w:rFonts w:ascii="GHEA Grapalat" w:hAnsi="GHEA Grapalat"/>
          <w:b/>
          <w:sz w:val="24"/>
          <w:szCs w:val="24"/>
          <w:lang w:val="hy-AM"/>
        </w:rPr>
        <w:t>խնդիրների</w:t>
      </w:r>
      <w:r w:rsidRPr="00855071">
        <w:rPr>
          <w:rFonts w:ascii="GHEA Grapalat" w:hAnsi="GHEA Grapalat"/>
          <w:b/>
          <w:sz w:val="24"/>
          <w:szCs w:val="24"/>
          <w:lang w:val="af-ZA"/>
        </w:rPr>
        <w:t xml:space="preserve"> </w:t>
      </w:r>
      <w:r w:rsidRPr="00855071">
        <w:rPr>
          <w:rFonts w:ascii="GHEA Grapalat" w:hAnsi="GHEA Grapalat"/>
          <w:b/>
          <w:sz w:val="24"/>
          <w:szCs w:val="24"/>
          <w:lang w:val="hy-AM"/>
        </w:rPr>
        <w:t>առաջարկվող</w:t>
      </w:r>
      <w:r w:rsidRPr="00855071">
        <w:rPr>
          <w:rFonts w:ascii="GHEA Grapalat" w:hAnsi="GHEA Grapalat"/>
          <w:b/>
          <w:sz w:val="24"/>
          <w:szCs w:val="24"/>
          <w:lang w:val="af-ZA"/>
        </w:rPr>
        <w:t xml:space="preserve"> </w:t>
      </w:r>
      <w:r w:rsidRPr="00855071">
        <w:rPr>
          <w:rFonts w:ascii="GHEA Grapalat" w:hAnsi="GHEA Grapalat"/>
          <w:b/>
          <w:sz w:val="24"/>
          <w:szCs w:val="24"/>
          <w:lang w:val="hy-AM"/>
        </w:rPr>
        <w:t>լուծումները</w:t>
      </w:r>
      <w:r w:rsidRPr="00855071">
        <w:rPr>
          <w:rFonts w:ascii="GHEA Grapalat" w:hAnsi="GHEA Grapalat"/>
          <w:b/>
          <w:sz w:val="24"/>
          <w:szCs w:val="24"/>
          <w:lang w:val="af-ZA"/>
        </w:rPr>
        <w:t>.</w:t>
      </w:r>
    </w:p>
    <w:p w:rsidR="001F7E82" w:rsidRPr="00B55F07" w:rsidRDefault="001F7E82" w:rsidP="001F7E82">
      <w:pPr>
        <w:tabs>
          <w:tab w:val="left" w:pos="2790"/>
        </w:tabs>
        <w:spacing w:line="360" w:lineRule="auto"/>
        <w:ind w:left="567" w:right="438" w:firstLine="142"/>
        <w:rPr>
          <w:rFonts w:ascii="GHEA Grapalat" w:hAnsi="GHEA Grapalat"/>
          <w:sz w:val="24"/>
          <w:szCs w:val="24"/>
          <w:lang w:val="hy-AM"/>
        </w:rPr>
      </w:pPr>
      <w:r w:rsidRPr="00707EB5">
        <w:rPr>
          <w:rFonts w:ascii="GHEA Grapalat" w:eastAsia="CIDFont+F2" w:hAnsi="GHEA Grapalat" w:cs="Sylfaen"/>
          <w:sz w:val="24"/>
          <w:szCs w:val="24"/>
          <w:lang w:val="hy-AM"/>
        </w:rPr>
        <w:t>Առաջարկվող</w:t>
      </w:r>
      <w:r w:rsidRPr="00A23614">
        <w:rPr>
          <w:rFonts w:ascii="GHEA Grapalat" w:eastAsia="CIDFont+F2" w:hAnsi="GHEA Grapalat" w:cs="Sylfaen"/>
          <w:sz w:val="24"/>
          <w:szCs w:val="24"/>
          <w:lang w:val="af-ZA"/>
        </w:rPr>
        <w:t xml:space="preserve"> </w:t>
      </w:r>
      <w:r>
        <w:rPr>
          <w:rFonts w:ascii="GHEA Grapalat" w:eastAsia="CIDFont+F2" w:hAnsi="GHEA Grapalat" w:cs="Sylfaen"/>
          <w:sz w:val="24"/>
          <w:szCs w:val="24"/>
          <w:lang w:val="af-ZA"/>
        </w:rPr>
        <w:t xml:space="preserve">Հայաստանի Հանրապետության </w:t>
      </w:r>
      <w:r w:rsidRPr="00AA2251">
        <w:rPr>
          <w:rFonts w:ascii="GHEA Grapalat" w:eastAsia="CIDFont+F2" w:hAnsi="GHEA Grapalat" w:cs="Sylfaen"/>
          <w:sz w:val="24"/>
          <w:szCs w:val="24"/>
          <w:lang w:val="hy-AM"/>
        </w:rPr>
        <w:t>կառավարության</w:t>
      </w:r>
      <w:r w:rsidRPr="00A23614">
        <w:rPr>
          <w:rFonts w:ascii="GHEA Grapalat" w:eastAsia="CIDFont+F2" w:hAnsi="GHEA Grapalat" w:cs="Sylfaen"/>
          <w:sz w:val="24"/>
          <w:szCs w:val="24"/>
          <w:lang w:val="af-ZA"/>
        </w:rPr>
        <w:t xml:space="preserve"> </w:t>
      </w:r>
      <w:r w:rsidRPr="00AA2251">
        <w:rPr>
          <w:rFonts w:ascii="GHEA Grapalat" w:eastAsia="CIDFont+F2" w:hAnsi="GHEA Grapalat" w:cs="Sylfaen"/>
          <w:sz w:val="24"/>
          <w:szCs w:val="24"/>
          <w:lang w:val="hy-AM"/>
        </w:rPr>
        <w:t>որոշման</w:t>
      </w:r>
      <w:r w:rsidRPr="00707EB5">
        <w:rPr>
          <w:rFonts w:ascii="GHEA Grapalat" w:eastAsia="CIDFont+F2" w:hAnsi="GHEA Grapalat" w:cs="Sylfaen"/>
          <w:sz w:val="24"/>
          <w:szCs w:val="24"/>
          <w:lang w:val="hy-AM"/>
        </w:rPr>
        <w:t xml:space="preserve"> նախագծով </w:t>
      </w:r>
      <w:r w:rsidR="00FE1B21">
        <w:rPr>
          <w:rFonts w:ascii="GHEA Grapalat" w:eastAsia="CIDFont+F2" w:hAnsi="GHEA Grapalat" w:cs="Sylfaen"/>
          <w:sz w:val="24"/>
          <w:szCs w:val="24"/>
          <w:lang w:val="af-ZA"/>
        </w:rPr>
        <w:t>34</w:t>
      </w:r>
      <w:bookmarkStart w:id="0" w:name="_GoBack"/>
      <w:bookmarkEnd w:id="0"/>
      <w:r w:rsidRPr="00DB62D7">
        <w:rPr>
          <w:rFonts w:ascii="GHEA Grapalat" w:eastAsia="CIDFont+F2" w:hAnsi="GHEA Grapalat" w:cs="Sylfaen"/>
          <w:sz w:val="24"/>
          <w:szCs w:val="24"/>
          <w:lang w:val="af-ZA"/>
        </w:rPr>
        <w:t xml:space="preserve"> </w:t>
      </w:r>
      <w:r w:rsidRPr="00AA2251">
        <w:rPr>
          <w:rFonts w:ascii="GHEA Grapalat" w:eastAsia="CIDFont+F2" w:hAnsi="GHEA Grapalat" w:cs="Sylfaen"/>
          <w:sz w:val="24"/>
          <w:szCs w:val="24"/>
          <w:lang w:val="hy-AM"/>
        </w:rPr>
        <w:t>դպրոցի</w:t>
      </w:r>
      <w:r w:rsidRPr="00B55F07">
        <w:rPr>
          <w:rFonts w:ascii="GHEA Grapalat" w:eastAsia="CIDFont+F2" w:hAnsi="GHEA Grapalat" w:cs="Sylfaen"/>
          <w:sz w:val="24"/>
          <w:szCs w:val="24"/>
          <w:lang w:val="af-ZA"/>
        </w:rPr>
        <w:t xml:space="preserve"> </w:t>
      </w:r>
      <w:r w:rsidRPr="00AA2251">
        <w:rPr>
          <w:rFonts w:ascii="GHEA Grapalat" w:eastAsia="CIDFont+F2" w:hAnsi="GHEA Grapalat" w:cs="Sylfaen"/>
          <w:sz w:val="24"/>
          <w:szCs w:val="24"/>
          <w:lang w:val="hy-AM"/>
        </w:rPr>
        <w:t>շինարարության</w:t>
      </w:r>
      <w:r w:rsidRPr="00B55F07">
        <w:rPr>
          <w:rFonts w:ascii="GHEA Grapalat" w:eastAsia="CIDFont+F2" w:hAnsi="GHEA Grapalat" w:cs="Sylfaen"/>
          <w:sz w:val="24"/>
          <w:szCs w:val="24"/>
          <w:lang w:val="af-ZA"/>
        </w:rPr>
        <w:t xml:space="preserve"> </w:t>
      </w:r>
      <w:r w:rsidRPr="00AA2251">
        <w:rPr>
          <w:rFonts w:ascii="GHEA Grapalat" w:eastAsia="CIDFont+F2" w:hAnsi="GHEA Grapalat" w:cs="Sylfaen"/>
          <w:sz w:val="24"/>
          <w:szCs w:val="24"/>
          <w:lang w:val="hy-AM"/>
        </w:rPr>
        <w:t>պատվիրատու</w:t>
      </w:r>
      <w:r w:rsidRPr="00B55F07">
        <w:rPr>
          <w:rFonts w:ascii="GHEA Grapalat" w:eastAsia="CIDFont+F2" w:hAnsi="GHEA Grapalat" w:cs="Sylfaen"/>
          <w:sz w:val="24"/>
          <w:szCs w:val="24"/>
          <w:lang w:val="af-ZA"/>
        </w:rPr>
        <w:t xml:space="preserve"> </w:t>
      </w:r>
      <w:r w:rsidRPr="00AA2251">
        <w:rPr>
          <w:rFonts w:ascii="GHEA Grapalat" w:eastAsia="CIDFont+F2" w:hAnsi="GHEA Grapalat" w:cs="Sylfaen"/>
          <w:sz w:val="24"/>
          <w:szCs w:val="24"/>
          <w:lang w:val="hy-AM"/>
        </w:rPr>
        <w:t>մարմին</w:t>
      </w:r>
      <w:r w:rsidRPr="00A23614">
        <w:rPr>
          <w:rFonts w:ascii="GHEA Grapalat" w:eastAsia="CIDFont+F2" w:hAnsi="GHEA Grapalat" w:cs="Sylfaen"/>
          <w:sz w:val="24"/>
          <w:szCs w:val="24"/>
          <w:lang w:val="af-ZA"/>
        </w:rPr>
        <w:t xml:space="preserve"> </w:t>
      </w:r>
      <w:r w:rsidRPr="00AA2251">
        <w:rPr>
          <w:rFonts w:ascii="GHEA Grapalat" w:eastAsia="CIDFont+F2" w:hAnsi="GHEA Grapalat" w:cs="Sylfaen"/>
          <w:sz w:val="24"/>
          <w:szCs w:val="24"/>
          <w:lang w:val="hy-AM"/>
        </w:rPr>
        <w:t>է</w:t>
      </w:r>
      <w:r w:rsidRPr="00A23614">
        <w:rPr>
          <w:rFonts w:ascii="GHEA Grapalat" w:eastAsia="CIDFont+F2" w:hAnsi="GHEA Grapalat" w:cs="Sylfaen"/>
          <w:sz w:val="24"/>
          <w:szCs w:val="24"/>
          <w:lang w:val="af-ZA"/>
        </w:rPr>
        <w:t xml:space="preserve"> </w:t>
      </w:r>
      <w:r w:rsidRPr="00AA2251">
        <w:rPr>
          <w:rFonts w:ascii="GHEA Grapalat" w:eastAsia="CIDFont+F2" w:hAnsi="GHEA Grapalat" w:cs="Sylfaen"/>
          <w:sz w:val="24"/>
          <w:szCs w:val="24"/>
          <w:lang w:val="hy-AM"/>
        </w:rPr>
        <w:t>հանդիսանում</w:t>
      </w:r>
      <w:r w:rsidRPr="00B55F07">
        <w:rPr>
          <w:rFonts w:ascii="GHEA Grapalat" w:eastAsia="CIDFont+F2" w:hAnsi="GHEA Grapalat" w:cs="Sylfaen"/>
          <w:sz w:val="24"/>
          <w:szCs w:val="24"/>
          <w:lang w:val="af-ZA"/>
        </w:rPr>
        <w:t xml:space="preserve"> </w:t>
      </w:r>
      <w:r w:rsidRPr="00AA2251">
        <w:rPr>
          <w:rFonts w:ascii="GHEA Grapalat" w:eastAsia="CIDFont+F2" w:hAnsi="GHEA Grapalat" w:cs="Sylfaen"/>
          <w:sz w:val="24"/>
          <w:szCs w:val="24"/>
          <w:lang w:val="hy-AM"/>
        </w:rPr>
        <w:t>Հայաստանի</w:t>
      </w:r>
      <w:r w:rsidRPr="00B55F07">
        <w:rPr>
          <w:rFonts w:ascii="GHEA Grapalat" w:eastAsia="CIDFont+F2" w:hAnsi="GHEA Grapalat" w:cs="Sylfaen"/>
          <w:sz w:val="24"/>
          <w:szCs w:val="24"/>
          <w:lang w:val="af-ZA"/>
        </w:rPr>
        <w:t xml:space="preserve"> </w:t>
      </w:r>
      <w:r>
        <w:rPr>
          <w:rFonts w:ascii="GHEA Grapalat" w:eastAsia="CIDFont+F2" w:hAnsi="GHEA Grapalat" w:cs="Sylfaen"/>
          <w:sz w:val="24"/>
          <w:szCs w:val="24"/>
          <w:lang w:val="af-ZA"/>
        </w:rPr>
        <w:t xml:space="preserve">տարածքային </w:t>
      </w:r>
      <w:r w:rsidRPr="00AA2251">
        <w:rPr>
          <w:rFonts w:ascii="GHEA Grapalat" w:eastAsia="CIDFont+F2" w:hAnsi="GHEA Grapalat" w:cs="Sylfaen"/>
          <w:sz w:val="24"/>
          <w:szCs w:val="24"/>
          <w:lang w:val="hy-AM"/>
        </w:rPr>
        <w:t>զարգացման</w:t>
      </w:r>
      <w:r w:rsidRPr="00B55F07">
        <w:rPr>
          <w:rFonts w:ascii="GHEA Grapalat" w:eastAsia="CIDFont+F2" w:hAnsi="GHEA Grapalat" w:cs="Sylfaen"/>
          <w:sz w:val="24"/>
          <w:szCs w:val="24"/>
          <w:lang w:val="af-ZA"/>
        </w:rPr>
        <w:t xml:space="preserve"> </w:t>
      </w:r>
      <w:r>
        <w:rPr>
          <w:rFonts w:ascii="GHEA Grapalat" w:eastAsia="CIDFont+F2" w:hAnsi="GHEA Grapalat" w:cs="Sylfaen"/>
          <w:sz w:val="24"/>
          <w:szCs w:val="24"/>
          <w:lang w:val="af-ZA"/>
        </w:rPr>
        <w:t>հիմնադրամը</w:t>
      </w:r>
      <w:r w:rsidRPr="009B2FEF">
        <w:rPr>
          <w:rFonts w:ascii="GHEA Grapalat" w:eastAsia="CIDFont+F2" w:hAnsi="GHEA Grapalat" w:cs="Sylfaen"/>
          <w:sz w:val="24"/>
          <w:szCs w:val="24"/>
          <w:lang w:val="hy-AM"/>
        </w:rPr>
        <w:t>:</w:t>
      </w:r>
    </w:p>
    <w:p w:rsidR="001F7E82" w:rsidRDefault="001F7E82" w:rsidP="001F7E82">
      <w:pPr>
        <w:spacing w:before="240" w:after="240" w:line="360" w:lineRule="auto"/>
        <w:ind w:left="567" w:right="438" w:firstLine="284"/>
        <w:contextualSpacing/>
        <w:rPr>
          <w:rFonts w:ascii="GHEA Grapalat" w:hAnsi="GHEA Grapalat"/>
          <w:sz w:val="24"/>
          <w:szCs w:val="24"/>
          <w:lang w:val="af-ZA"/>
        </w:rPr>
      </w:pPr>
      <w:r w:rsidRPr="009B2FEF">
        <w:rPr>
          <w:rFonts w:ascii="GHEA Grapalat" w:hAnsi="GHEA Grapalat"/>
          <w:b/>
          <w:sz w:val="24"/>
          <w:szCs w:val="24"/>
          <w:lang w:val="hy-AM"/>
        </w:rPr>
        <w:t>1.2.Միջոցառման</w:t>
      </w:r>
      <w:r w:rsidRPr="009B2FEF">
        <w:rPr>
          <w:rFonts w:ascii="GHEA Grapalat" w:hAnsi="GHEA Grapalat"/>
          <w:b/>
          <w:sz w:val="24"/>
          <w:szCs w:val="24"/>
          <w:lang w:val="af-ZA"/>
        </w:rPr>
        <w:t xml:space="preserve"> </w:t>
      </w:r>
      <w:r w:rsidRPr="009B2FEF">
        <w:rPr>
          <w:rFonts w:ascii="GHEA Grapalat" w:hAnsi="GHEA Grapalat"/>
          <w:b/>
          <w:sz w:val="24"/>
          <w:szCs w:val="24"/>
          <w:lang w:val="hy-AM"/>
        </w:rPr>
        <w:t>իրականացումից</w:t>
      </w:r>
      <w:r w:rsidRPr="009B2FEF">
        <w:rPr>
          <w:rFonts w:ascii="GHEA Grapalat" w:hAnsi="GHEA Grapalat"/>
          <w:b/>
          <w:sz w:val="24"/>
          <w:szCs w:val="24"/>
          <w:lang w:val="af-ZA"/>
        </w:rPr>
        <w:t xml:space="preserve"> </w:t>
      </w:r>
      <w:r w:rsidRPr="009B2FEF">
        <w:rPr>
          <w:rFonts w:ascii="GHEA Grapalat" w:hAnsi="GHEA Grapalat"/>
          <w:b/>
          <w:sz w:val="24"/>
          <w:szCs w:val="24"/>
          <w:lang w:val="hy-AM"/>
        </w:rPr>
        <w:t>ակնկալվող</w:t>
      </w:r>
      <w:r w:rsidRPr="009B2FEF">
        <w:rPr>
          <w:rFonts w:ascii="GHEA Grapalat" w:hAnsi="GHEA Grapalat"/>
          <w:b/>
          <w:sz w:val="24"/>
          <w:szCs w:val="24"/>
          <w:lang w:val="af-ZA"/>
        </w:rPr>
        <w:t xml:space="preserve"> </w:t>
      </w:r>
      <w:r w:rsidRPr="009B2FEF">
        <w:rPr>
          <w:rFonts w:ascii="GHEA Grapalat" w:hAnsi="GHEA Grapalat"/>
          <w:b/>
          <w:sz w:val="24"/>
          <w:szCs w:val="24"/>
          <w:lang w:val="hy-AM"/>
        </w:rPr>
        <w:t>արդյունքը</w:t>
      </w:r>
      <w:r w:rsidRPr="009B2FEF">
        <w:rPr>
          <w:rFonts w:ascii="GHEA Grapalat" w:hAnsi="GHEA Grapalat"/>
          <w:b/>
          <w:sz w:val="24"/>
          <w:szCs w:val="24"/>
          <w:lang w:val="af-ZA"/>
        </w:rPr>
        <w:t>.</w:t>
      </w:r>
    </w:p>
    <w:p w:rsidR="001F7E82" w:rsidRDefault="001F7E82" w:rsidP="001F7E82">
      <w:pPr>
        <w:spacing w:before="240" w:after="240" w:line="360" w:lineRule="auto"/>
        <w:ind w:left="567" w:right="438" w:firstLine="284"/>
        <w:contextualSpacing/>
        <w:rPr>
          <w:rFonts w:ascii="GHEA Grapalat" w:eastAsia="CIDFont+F2" w:hAnsi="GHEA Grapalat" w:cs="Sylfaen"/>
          <w:sz w:val="24"/>
          <w:szCs w:val="24"/>
          <w:lang w:val="hy-AM"/>
        </w:rPr>
      </w:pPr>
      <w:r w:rsidRPr="00DD21DD">
        <w:rPr>
          <w:rFonts w:ascii="GHEA Grapalat" w:eastAsia="CIDFont+F2" w:hAnsi="GHEA Grapalat" w:cs="Sylfaen"/>
          <w:sz w:val="24"/>
          <w:szCs w:val="24"/>
          <w:lang w:val="hy-AM"/>
        </w:rPr>
        <w:t>Որոշմամբ</w:t>
      </w:r>
      <w:r w:rsidRPr="00D31A88">
        <w:rPr>
          <w:rFonts w:ascii="GHEA Grapalat" w:eastAsia="CIDFont+F2" w:hAnsi="GHEA Grapalat" w:cs="Sylfaen"/>
          <w:sz w:val="24"/>
          <w:szCs w:val="24"/>
          <w:lang w:val="af-ZA"/>
        </w:rPr>
        <w:t xml:space="preserve"> </w:t>
      </w:r>
      <w:r w:rsidRPr="00DD21DD">
        <w:rPr>
          <w:rFonts w:ascii="GHEA Grapalat" w:eastAsia="CIDFont+F2" w:hAnsi="GHEA Grapalat" w:cs="Sylfaen"/>
          <w:sz w:val="24"/>
          <w:szCs w:val="24"/>
          <w:lang w:val="hy-AM"/>
        </w:rPr>
        <w:t>նախատեսվող</w:t>
      </w:r>
      <w:r w:rsidRPr="00D31A88">
        <w:rPr>
          <w:rFonts w:ascii="GHEA Grapalat" w:eastAsia="CIDFont+F2" w:hAnsi="GHEA Grapalat" w:cs="Sylfaen"/>
          <w:sz w:val="24"/>
          <w:szCs w:val="24"/>
          <w:lang w:val="af-ZA"/>
        </w:rPr>
        <w:t xml:space="preserve"> </w:t>
      </w:r>
      <w:r w:rsidRPr="00DD21DD">
        <w:rPr>
          <w:rFonts w:ascii="GHEA Grapalat" w:eastAsia="CIDFont+F2" w:hAnsi="GHEA Grapalat" w:cs="Sylfaen"/>
          <w:sz w:val="24"/>
          <w:szCs w:val="24"/>
          <w:lang w:val="hy-AM"/>
        </w:rPr>
        <w:t>փոփոխություններով</w:t>
      </w:r>
      <w:r w:rsidRPr="008739F2">
        <w:rPr>
          <w:rFonts w:ascii="GHEA Grapalat" w:eastAsia="CIDFont+F2" w:hAnsi="GHEA Grapalat" w:cs="Sylfaen"/>
          <w:sz w:val="24"/>
          <w:szCs w:val="24"/>
          <w:lang w:val="af-ZA"/>
        </w:rPr>
        <w:t xml:space="preserve"> </w:t>
      </w:r>
      <w:r w:rsidRPr="00DD21DD">
        <w:rPr>
          <w:rFonts w:ascii="GHEA Grapalat" w:eastAsia="CIDFont+F2" w:hAnsi="GHEA Grapalat" w:cs="Sylfaen"/>
          <w:sz w:val="24"/>
          <w:szCs w:val="24"/>
          <w:lang w:val="hy-AM"/>
        </w:rPr>
        <w:t>համաչափ</w:t>
      </w:r>
      <w:r w:rsidRPr="00D31A88">
        <w:rPr>
          <w:rFonts w:ascii="GHEA Grapalat" w:eastAsia="CIDFont+F2" w:hAnsi="GHEA Grapalat" w:cs="Sylfaen"/>
          <w:sz w:val="24"/>
          <w:szCs w:val="24"/>
          <w:lang w:val="af-ZA"/>
        </w:rPr>
        <w:t xml:space="preserve"> </w:t>
      </w:r>
      <w:r>
        <w:rPr>
          <w:rFonts w:ascii="GHEA Grapalat" w:eastAsia="CIDFont+F2" w:hAnsi="GHEA Grapalat" w:cs="Sylfaen"/>
          <w:sz w:val="24"/>
          <w:szCs w:val="24"/>
          <w:lang w:val="af-ZA"/>
        </w:rPr>
        <w:t>բաշխվածության</w:t>
      </w:r>
      <w:r w:rsidRPr="00B55F07">
        <w:rPr>
          <w:rFonts w:ascii="GHEA Grapalat" w:hAnsi="GHEA Grapalat"/>
          <w:sz w:val="24"/>
          <w:szCs w:val="24"/>
          <w:shd w:val="clear" w:color="auto" w:fill="FFFFFF"/>
          <w:lang w:val="af-ZA"/>
        </w:rPr>
        <w:t xml:space="preserve"> </w:t>
      </w:r>
      <w:r w:rsidRPr="00B55F07">
        <w:rPr>
          <w:rFonts w:ascii="GHEA Grapalat" w:hAnsi="GHEA Grapalat"/>
          <w:sz w:val="24"/>
          <w:szCs w:val="24"/>
          <w:shd w:val="clear" w:color="auto" w:fill="FFFFFF"/>
          <w:lang w:val="hy-AM"/>
        </w:rPr>
        <w:t>արդյունքում</w:t>
      </w:r>
      <w:r w:rsidRPr="00B55F07">
        <w:rPr>
          <w:rFonts w:ascii="GHEA Grapalat" w:hAnsi="GHEA Grapalat"/>
          <w:sz w:val="24"/>
          <w:szCs w:val="24"/>
          <w:shd w:val="clear" w:color="auto" w:fill="FFFFFF"/>
          <w:lang w:val="af-ZA"/>
        </w:rPr>
        <w:t xml:space="preserve"> </w:t>
      </w:r>
      <w:r>
        <w:rPr>
          <w:rFonts w:ascii="GHEA Grapalat" w:hAnsi="GHEA Grapalat"/>
          <w:sz w:val="24"/>
          <w:szCs w:val="24"/>
          <w:shd w:val="clear" w:color="auto" w:fill="FFFFFF"/>
          <w:lang w:val="af-ZA"/>
        </w:rPr>
        <w:t>կ</w:t>
      </w:r>
      <w:r>
        <w:rPr>
          <w:rFonts w:ascii="GHEA Grapalat" w:eastAsia="CIDFont+F2" w:hAnsi="GHEA Grapalat" w:cs="Sylfaen"/>
          <w:sz w:val="24"/>
          <w:szCs w:val="24"/>
          <w:lang w:val="hy-AM"/>
        </w:rPr>
        <w:t>բարձրանա</w:t>
      </w:r>
      <w:r w:rsidRPr="00B55F07">
        <w:rPr>
          <w:rFonts w:ascii="GHEA Grapalat" w:eastAsia="CIDFont+F2" w:hAnsi="GHEA Grapalat" w:cs="Sylfaen"/>
          <w:sz w:val="24"/>
          <w:szCs w:val="24"/>
          <w:lang w:val="hy-AM"/>
        </w:rPr>
        <w:t xml:space="preserve"> շինարարական աշխատանքների և վերահսկողության արդյունավետությունը:</w:t>
      </w:r>
    </w:p>
    <w:p w:rsidR="001F7E82" w:rsidRDefault="001F7E82" w:rsidP="001F7E82">
      <w:pPr>
        <w:spacing w:before="240" w:after="240" w:line="360" w:lineRule="auto"/>
        <w:ind w:left="567" w:right="438" w:firstLine="426"/>
        <w:contextualSpacing/>
        <w:rPr>
          <w:rFonts w:ascii="GHEA Grapalat" w:eastAsia="CIDFont+F2" w:hAnsi="GHEA Grapalat" w:cs="Sylfaen"/>
          <w:sz w:val="24"/>
          <w:szCs w:val="24"/>
          <w:lang w:val="hy-AM"/>
        </w:rPr>
      </w:pPr>
      <w:r w:rsidRPr="004F17AB">
        <w:rPr>
          <w:rFonts w:ascii="GHEA Grapalat" w:eastAsia="CIDFont+F2" w:hAnsi="GHEA Grapalat" w:cs="Sylfaen"/>
          <w:b/>
          <w:sz w:val="24"/>
          <w:szCs w:val="24"/>
          <w:lang w:val="hy-AM"/>
        </w:rPr>
        <w:t>2.</w:t>
      </w:r>
      <w:r w:rsidRPr="00924C6A">
        <w:rPr>
          <w:rFonts w:ascii="GHEA Grapalat" w:eastAsia="CIDFont+F2" w:hAnsi="GHEA Grapalat" w:cs="Sylfaen"/>
          <w:b/>
          <w:sz w:val="24"/>
          <w:szCs w:val="24"/>
          <w:lang w:val="hy-AM"/>
        </w:rPr>
        <w:t xml:space="preserve"> </w:t>
      </w:r>
      <w:r w:rsidRPr="004F17AB">
        <w:rPr>
          <w:rFonts w:ascii="GHEA Grapalat" w:hAnsi="GHEA Grapalat" w:cs="Sylfaen"/>
          <w:bCs/>
          <w:sz w:val="24"/>
          <w:bdr w:val="none" w:sz="0" w:space="0" w:color="auto" w:frame="1"/>
          <w:lang w:val="hy-AM"/>
        </w:rPr>
        <w:t>Հ</w:t>
      </w:r>
      <w:r w:rsidRPr="004F17AB">
        <w:rPr>
          <w:rFonts w:ascii="GHEA Grapalat" w:hAnsi="GHEA Grapalat"/>
          <w:bCs/>
          <w:sz w:val="24"/>
          <w:bdr w:val="none" w:sz="0" w:space="0" w:color="auto" w:frame="1"/>
          <w:lang w:val="hy-AM"/>
        </w:rPr>
        <w:t xml:space="preserve">այաստանի Հանրապետության </w:t>
      </w:r>
      <w:r w:rsidRPr="00576DAC">
        <w:rPr>
          <w:rFonts w:ascii="GHEA Grapalat" w:hAnsi="GHEA Grapalat"/>
          <w:bCs/>
          <w:sz w:val="24"/>
          <w:bdr w:val="none" w:sz="0" w:space="0" w:color="auto" w:frame="1"/>
          <w:lang w:val="hy-AM"/>
        </w:rPr>
        <w:t>կառավարության</w:t>
      </w:r>
      <w:r w:rsidRPr="00611408">
        <w:rPr>
          <w:rFonts w:ascii="GHEA Grapalat" w:hAnsi="GHEA Grapalat"/>
          <w:bCs/>
          <w:sz w:val="24"/>
          <w:bdr w:val="none" w:sz="0" w:space="0" w:color="auto" w:frame="1"/>
          <w:lang w:val="hy-AM"/>
        </w:rPr>
        <w:t xml:space="preserve"> որոշման</w:t>
      </w:r>
      <w:r w:rsidRPr="004F17AB">
        <w:rPr>
          <w:rFonts w:ascii="GHEA Grapalat" w:hAnsi="GHEA Grapalat"/>
          <w:sz w:val="24"/>
          <w:lang w:val="af-ZA"/>
        </w:rPr>
        <w:t xml:space="preserve"> </w:t>
      </w:r>
      <w:r w:rsidRPr="004F17AB">
        <w:rPr>
          <w:rFonts w:ascii="GHEA Grapalat" w:hAnsi="GHEA Grapalat"/>
          <w:sz w:val="24"/>
          <w:lang w:val="hy-AM"/>
        </w:rPr>
        <w:t>նախագծի</w:t>
      </w:r>
      <w:r w:rsidRPr="004F17AB">
        <w:rPr>
          <w:rFonts w:ascii="GHEA Grapalat" w:hAnsi="GHEA Grapalat" w:cs="Sylfaen"/>
          <w:sz w:val="24"/>
          <w:lang w:val="af-ZA"/>
        </w:rPr>
        <w:t xml:space="preserve"> </w:t>
      </w:r>
      <w:r w:rsidRPr="004F17AB">
        <w:rPr>
          <w:rFonts w:ascii="GHEA Grapalat" w:hAnsi="GHEA Grapalat" w:cs="Sylfaen"/>
          <w:sz w:val="24"/>
          <w:lang w:val="hy-AM"/>
        </w:rPr>
        <w:t>ընդունումը</w:t>
      </w:r>
      <w:r w:rsidRPr="004F17AB">
        <w:rPr>
          <w:sz w:val="24"/>
          <w:lang w:val="af-ZA"/>
        </w:rPr>
        <w:t xml:space="preserve"> </w:t>
      </w:r>
      <w:r w:rsidRPr="004F17AB">
        <w:rPr>
          <w:rFonts w:ascii="GHEA Grapalat" w:hAnsi="GHEA Grapalat" w:cs="Sylfaen"/>
          <w:sz w:val="24"/>
          <w:lang w:val="hy-AM"/>
        </w:rPr>
        <w:t>պետական</w:t>
      </w:r>
      <w:r w:rsidRPr="004F17AB">
        <w:rPr>
          <w:rFonts w:ascii="GHEA Grapalat" w:hAnsi="GHEA Grapalat"/>
          <w:sz w:val="24"/>
          <w:lang w:val="af-ZA"/>
        </w:rPr>
        <w:t xml:space="preserve"> </w:t>
      </w:r>
      <w:r w:rsidRPr="004F17AB">
        <w:rPr>
          <w:rFonts w:ascii="GHEA Grapalat" w:hAnsi="GHEA Grapalat" w:cs="Sylfaen"/>
          <w:sz w:val="24"/>
          <w:lang w:val="hy-AM"/>
        </w:rPr>
        <w:t>բյուջեի</w:t>
      </w:r>
      <w:r w:rsidRPr="004F17AB">
        <w:rPr>
          <w:sz w:val="24"/>
          <w:lang w:val="af-ZA"/>
        </w:rPr>
        <w:t>  </w:t>
      </w:r>
      <w:r w:rsidRPr="004F17AB">
        <w:rPr>
          <w:rFonts w:ascii="GHEA Grapalat" w:hAnsi="GHEA Grapalat" w:cs="Sylfaen"/>
          <w:sz w:val="24"/>
          <w:lang w:val="hy-AM"/>
        </w:rPr>
        <w:t>ծախսերի</w:t>
      </w:r>
      <w:r w:rsidRPr="004F17AB">
        <w:rPr>
          <w:rFonts w:ascii="GHEA Grapalat" w:hAnsi="GHEA Grapalat" w:cs="Sylfaen"/>
          <w:sz w:val="24"/>
          <w:lang w:val="af-ZA"/>
        </w:rPr>
        <w:t xml:space="preserve"> </w:t>
      </w:r>
      <w:r w:rsidRPr="004F17AB">
        <w:rPr>
          <w:rFonts w:ascii="GHEA Grapalat" w:hAnsi="GHEA Grapalat" w:cs="Sylfaen"/>
          <w:sz w:val="24"/>
          <w:lang w:val="hy-AM"/>
        </w:rPr>
        <w:t>ավելացում</w:t>
      </w:r>
      <w:r w:rsidRPr="004F17AB">
        <w:rPr>
          <w:rFonts w:ascii="GHEA Grapalat" w:hAnsi="GHEA Grapalat" w:cs="Sylfaen"/>
          <w:sz w:val="24"/>
          <w:lang w:val="af-ZA"/>
        </w:rPr>
        <w:t xml:space="preserve"> </w:t>
      </w:r>
      <w:r w:rsidRPr="004F17AB">
        <w:rPr>
          <w:rFonts w:ascii="GHEA Grapalat" w:hAnsi="GHEA Grapalat" w:cs="Sylfaen"/>
          <w:sz w:val="24"/>
          <w:lang w:val="hy-AM"/>
        </w:rPr>
        <w:t>կամ</w:t>
      </w:r>
      <w:r w:rsidRPr="004F17AB">
        <w:rPr>
          <w:rFonts w:ascii="GHEA Grapalat" w:hAnsi="GHEA Grapalat" w:cs="Sylfaen"/>
          <w:sz w:val="24"/>
          <w:lang w:val="af-ZA"/>
        </w:rPr>
        <w:t xml:space="preserve"> </w:t>
      </w:r>
      <w:r w:rsidRPr="004F17AB">
        <w:rPr>
          <w:rFonts w:ascii="GHEA Grapalat" w:hAnsi="GHEA Grapalat" w:cs="Sylfaen"/>
          <w:sz w:val="24"/>
          <w:lang w:val="hy-AM"/>
        </w:rPr>
        <w:t>եկամուտների</w:t>
      </w:r>
      <w:r w:rsidRPr="004F17AB">
        <w:rPr>
          <w:rFonts w:ascii="GHEA Grapalat" w:hAnsi="GHEA Grapalat"/>
          <w:sz w:val="24"/>
          <w:lang w:val="af-ZA"/>
        </w:rPr>
        <w:t xml:space="preserve"> </w:t>
      </w:r>
      <w:r w:rsidRPr="004F17AB">
        <w:rPr>
          <w:rFonts w:ascii="GHEA Grapalat" w:hAnsi="GHEA Grapalat" w:cs="Sylfaen"/>
          <w:sz w:val="24"/>
          <w:lang w:val="hy-AM"/>
        </w:rPr>
        <w:t>նվազեցում</w:t>
      </w:r>
      <w:r w:rsidRPr="004F17AB">
        <w:rPr>
          <w:rFonts w:ascii="GHEA Grapalat" w:hAnsi="GHEA Grapalat" w:cs="Sylfaen"/>
          <w:sz w:val="24"/>
          <w:lang w:val="af-ZA"/>
        </w:rPr>
        <w:t xml:space="preserve"> </w:t>
      </w:r>
      <w:r w:rsidRPr="004F17AB">
        <w:rPr>
          <w:rFonts w:ascii="GHEA Grapalat" w:hAnsi="GHEA Grapalat" w:cs="Sylfaen"/>
          <w:sz w:val="24"/>
          <w:lang w:val="hy-AM"/>
        </w:rPr>
        <w:t>չի</w:t>
      </w:r>
      <w:r w:rsidRPr="004F17AB">
        <w:rPr>
          <w:rFonts w:ascii="GHEA Grapalat" w:hAnsi="GHEA Grapalat" w:cs="Sylfaen"/>
          <w:sz w:val="24"/>
          <w:lang w:val="af-ZA"/>
        </w:rPr>
        <w:t xml:space="preserve"> </w:t>
      </w:r>
      <w:r w:rsidRPr="004F17AB">
        <w:rPr>
          <w:rFonts w:ascii="GHEA Grapalat" w:hAnsi="GHEA Grapalat" w:cs="Sylfaen"/>
          <w:sz w:val="24"/>
          <w:lang w:val="hy-AM"/>
        </w:rPr>
        <w:t>նախատեսում</w:t>
      </w:r>
      <w:r w:rsidRPr="004F17AB">
        <w:rPr>
          <w:rFonts w:ascii="GHEA Grapalat" w:hAnsi="GHEA Grapalat"/>
          <w:sz w:val="24"/>
          <w:lang w:val="af-ZA"/>
        </w:rPr>
        <w:t>:</w:t>
      </w:r>
    </w:p>
    <w:p w:rsidR="001F7E82" w:rsidRPr="00924C6A" w:rsidRDefault="001F7E82" w:rsidP="001F7E82">
      <w:pPr>
        <w:spacing w:before="240" w:after="240" w:line="360" w:lineRule="auto"/>
        <w:ind w:left="567" w:right="438" w:firstLine="426"/>
        <w:contextualSpacing/>
        <w:rPr>
          <w:rFonts w:ascii="GHEA Grapalat" w:eastAsia="CIDFont+F2" w:hAnsi="GHEA Grapalat" w:cs="Sylfaen"/>
          <w:sz w:val="24"/>
          <w:szCs w:val="24"/>
          <w:lang w:val="hy-AM"/>
        </w:rPr>
      </w:pPr>
      <w:r>
        <w:rPr>
          <w:rFonts w:ascii="GHEA Grapalat" w:eastAsia="Times New Roman" w:hAnsi="GHEA Grapalat" w:cs="Times New Roman"/>
          <w:b/>
          <w:sz w:val="24"/>
          <w:szCs w:val="24"/>
          <w:lang w:val="af-ZA"/>
        </w:rPr>
        <w:t xml:space="preserve">3. </w:t>
      </w:r>
      <w:r w:rsidRPr="009B2FEF">
        <w:rPr>
          <w:rFonts w:ascii="GHEA Grapalat" w:eastAsia="Times New Roman" w:hAnsi="GHEA Grapalat" w:cs="Times New Roman"/>
          <w:b/>
          <w:sz w:val="24"/>
          <w:szCs w:val="24"/>
          <w:lang w:val="af-ZA"/>
        </w:rPr>
        <w:t>Իրավական ակտի մշակման գործընթացում ներգրավված մարմիններ՝</w:t>
      </w:r>
    </w:p>
    <w:p w:rsidR="001F7E82" w:rsidRDefault="001F7E82" w:rsidP="001F7E82">
      <w:pPr>
        <w:spacing w:line="360" w:lineRule="auto"/>
        <w:ind w:left="851" w:right="721" w:firstLine="360"/>
        <w:rPr>
          <w:rFonts w:ascii="GHEA Grapalat" w:eastAsia="Times New Roman" w:hAnsi="GHEA Grapalat" w:cs="Times New Roman"/>
          <w:sz w:val="24"/>
          <w:szCs w:val="24"/>
          <w:lang w:val="af-ZA"/>
        </w:rPr>
      </w:pPr>
      <w:r w:rsidRPr="00924C6A">
        <w:rPr>
          <w:rFonts w:ascii="GHEA Grapalat" w:eastAsia="Times New Roman" w:hAnsi="GHEA Grapalat" w:cs="Times New Roman"/>
          <w:sz w:val="24"/>
          <w:szCs w:val="24"/>
          <w:lang w:val="hy-AM"/>
        </w:rPr>
        <w:t>ՀՀ</w:t>
      </w:r>
      <w:r w:rsidRPr="009B2FEF">
        <w:rPr>
          <w:rFonts w:ascii="GHEA Grapalat" w:eastAsia="Times New Roman" w:hAnsi="GHEA Grapalat" w:cs="Times New Roman"/>
          <w:b/>
          <w:sz w:val="24"/>
          <w:szCs w:val="24"/>
          <w:lang w:val="af-ZA"/>
        </w:rPr>
        <w:t xml:space="preserve"> </w:t>
      </w:r>
      <w:r w:rsidRPr="00924C6A">
        <w:rPr>
          <w:rFonts w:ascii="GHEA Grapalat" w:eastAsia="Times New Roman" w:hAnsi="GHEA Grapalat" w:cs="Times New Roman"/>
          <w:sz w:val="24"/>
          <w:szCs w:val="24"/>
          <w:lang w:val="hy-AM"/>
        </w:rPr>
        <w:t>կ</w:t>
      </w:r>
      <w:r w:rsidRPr="009B2FEF">
        <w:rPr>
          <w:rFonts w:ascii="GHEA Grapalat" w:eastAsia="Times New Roman" w:hAnsi="GHEA Grapalat" w:cs="Times New Roman"/>
          <w:sz w:val="24"/>
          <w:szCs w:val="24"/>
          <w:lang w:val="af-ZA"/>
        </w:rPr>
        <w:t>րթության, գիտության, մշակույթի և սպորտի նախարարություն</w:t>
      </w:r>
      <w:r w:rsidRPr="009B2FEF">
        <w:rPr>
          <w:rFonts w:ascii="GHEA Grapalat" w:eastAsia="Times New Roman" w:hAnsi="GHEA Grapalat" w:cs="Times New Roman"/>
          <w:sz w:val="24"/>
          <w:szCs w:val="24"/>
          <w:lang w:val="hy-AM"/>
        </w:rPr>
        <w:t>, ՀՀ Քաղաքաշինության կոմիտե</w:t>
      </w:r>
      <w:r w:rsidRPr="00DB62D7">
        <w:rPr>
          <w:rFonts w:ascii="GHEA Grapalat" w:eastAsia="Times New Roman" w:hAnsi="GHEA Grapalat" w:cs="Times New Roman"/>
          <w:sz w:val="24"/>
          <w:szCs w:val="24"/>
          <w:lang w:val="af-ZA"/>
        </w:rPr>
        <w:t xml:space="preserve">, </w:t>
      </w:r>
      <w:r w:rsidRPr="00924C6A">
        <w:rPr>
          <w:rFonts w:ascii="GHEA Grapalat" w:eastAsia="Times New Roman" w:hAnsi="GHEA Grapalat" w:cs="Times New Roman"/>
          <w:sz w:val="24"/>
          <w:szCs w:val="24"/>
          <w:lang w:val="hy-AM"/>
        </w:rPr>
        <w:t>Հայաստանի</w:t>
      </w:r>
      <w:r w:rsidRPr="00412BAD">
        <w:rPr>
          <w:rFonts w:ascii="GHEA Grapalat" w:eastAsia="Times New Roman" w:hAnsi="GHEA Grapalat" w:cs="Times New Roman"/>
          <w:sz w:val="24"/>
          <w:szCs w:val="24"/>
          <w:lang w:val="af-ZA"/>
        </w:rPr>
        <w:t xml:space="preserve"> </w:t>
      </w:r>
      <w:r w:rsidRPr="00924C6A">
        <w:rPr>
          <w:rFonts w:ascii="GHEA Grapalat" w:eastAsia="Times New Roman" w:hAnsi="GHEA Grapalat" w:cs="Times New Roman"/>
          <w:sz w:val="24"/>
          <w:szCs w:val="24"/>
          <w:lang w:val="hy-AM"/>
        </w:rPr>
        <w:t>տարածքային</w:t>
      </w:r>
      <w:r w:rsidRPr="00412BAD">
        <w:rPr>
          <w:rFonts w:ascii="GHEA Grapalat" w:eastAsia="Times New Roman" w:hAnsi="GHEA Grapalat" w:cs="Times New Roman"/>
          <w:sz w:val="24"/>
          <w:szCs w:val="24"/>
          <w:lang w:val="af-ZA"/>
        </w:rPr>
        <w:t xml:space="preserve"> </w:t>
      </w:r>
      <w:r w:rsidRPr="00924C6A">
        <w:rPr>
          <w:rFonts w:ascii="GHEA Grapalat" w:eastAsia="Times New Roman" w:hAnsi="GHEA Grapalat" w:cs="Times New Roman"/>
          <w:sz w:val="24"/>
          <w:szCs w:val="24"/>
          <w:lang w:val="hy-AM"/>
        </w:rPr>
        <w:t>զարգացման</w:t>
      </w:r>
      <w:r w:rsidRPr="00412BAD">
        <w:rPr>
          <w:rFonts w:ascii="GHEA Grapalat" w:eastAsia="Times New Roman" w:hAnsi="GHEA Grapalat" w:cs="Times New Roman"/>
          <w:sz w:val="24"/>
          <w:szCs w:val="24"/>
          <w:lang w:val="af-ZA"/>
        </w:rPr>
        <w:t xml:space="preserve"> </w:t>
      </w:r>
      <w:r w:rsidRPr="00924C6A">
        <w:rPr>
          <w:rFonts w:ascii="GHEA Grapalat" w:eastAsia="Times New Roman" w:hAnsi="GHEA Grapalat" w:cs="Times New Roman"/>
          <w:sz w:val="24"/>
          <w:szCs w:val="24"/>
          <w:lang w:val="hy-AM"/>
        </w:rPr>
        <w:t>հիմնադրամ</w:t>
      </w:r>
      <w:r w:rsidRPr="00412BAD">
        <w:rPr>
          <w:rFonts w:ascii="GHEA Grapalat" w:eastAsia="Times New Roman" w:hAnsi="GHEA Grapalat" w:cs="Times New Roman"/>
          <w:sz w:val="24"/>
          <w:szCs w:val="24"/>
          <w:lang w:val="af-ZA"/>
        </w:rPr>
        <w:t>,</w:t>
      </w:r>
    </w:p>
    <w:p w:rsidR="001F7E82" w:rsidRPr="00924C6A" w:rsidRDefault="001F7E82" w:rsidP="001F7E82">
      <w:pPr>
        <w:spacing w:line="360" w:lineRule="auto"/>
        <w:ind w:left="851" w:right="721" w:firstLine="360"/>
        <w:rPr>
          <w:rFonts w:ascii="GHEA Grapalat" w:eastAsia="Times New Roman" w:hAnsi="GHEA Grapalat" w:cs="Times New Roman"/>
          <w:sz w:val="24"/>
          <w:szCs w:val="24"/>
          <w:lang w:val="af-ZA"/>
        </w:rPr>
      </w:pPr>
      <w:r w:rsidRPr="009B2FEF">
        <w:rPr>
          <w:rFonts w:ascii="GHEA Grapalat" w:hAnsi="GHEA Grapalat" w:cs="Times New Roman"/>
          <w:b/>
          <w:sz w:val="24"/>
          <w:szCs w:val="24"/>
          <w:lang w:val="hy-AM" w:eastAsia="ru-RU"/>
        </w:rPr>
        <w:t>4. Կապը ռազմավարական փաստաթղթերի հետ</w:t>
      </w:r>
    </w:p>
    <w:p w:rsidR="001F7E82" w:rsidRPr="009B2FEF" w:rsidRDefault="001F7E82" w:rsidP="001F7E82">
      <w:pPr>
        <w:pStyle w:val="a7"/>
        <w:spacing w:line="360" w:lineRule="auto"/>
        <w:ind w:left="851" w:right="721" w:firstLine="360"/>
        <w:jc w:val="both"/>
        <w:rPr>
          <w:rFonts w:ascii="GHEA Grapalat" w:hAnsi="GHEA Grapalat"/>
          <w:shd w:val="clear" w:color="auto" w:fill="FFFFFF"/>
          <w:lang w:val="hy-AM"/>
        </w:rPr>
      </w:pPr>
      <w:r w:rsidRPr="009B2FEF">
        <w:rPr>
          <w:rFonts w:ascii="GHEA Grapalat" w:hAnsi="GHEA Grapalat"/>
          <w:lang w:val="hy-AM" w:eastAsia="ru-RU"/>
        </w:rPr>
        <w:t xml:space="preserve"> </w:t>
      </w:r>
      <w:r w:rsidRPr="009B2FEF">
        <w:rPr>
          <w:rFonts w:ascii="GHEA Grapalat" w:hAnsi="GHEA Grapalat"/>
          <w:bCs/>
          <w:u w:color="000000"/>
          <w:lang w:val="hy-AM"/>
        </w:rPr>
        <w:t xml:space="preserve">Միջոցառման իրականացումը բխում է </w:t>
      </w:r>
      <w:r w:rsidRPr="009B2FEF">
        <w:rPr>
          <w:rFonts w:ascii="GHEA Grapalat" w:hAnsi="GHEA Grapalat"/>
          <w:shd w:val="clear" w:color="auto" w:fill="FFFFFF"/>
          <w:lang w:val="hy-AM"/>
        </w:rPr>
        <w:t>ՀՀ</w:t>
      </w:r>
      <w:r w:rsidRPr="009B2FEF">
        <w:rPr>
          <w:rFonts w:ascii="GHEA Grapalat" w:hAnsi="GHEA Grapalat"/>
          <w:shd w:val="clear" w:color="auto" w:fill="FFFFFF"/>
          <w:lang w:val="af-ZA"/>
        </w:rPr>
        <w:t xml:space="preserve"> </w:t>
      </w:r>
      <w:r w:rsidRPr="009B2FEF">
        <w:rPr>
          <w:rFonts w:ascii="GHEA Grapalat" w:hAnsi="GHEA Grapalat"/>
          <w:shd w:val="clear" w:color="auto" w:fill="FFFFFF"/>
          <w:lang w:val="hy-AM"/>
        </w:rPr>
        <w:t>կառավարության</w:t>
      </w:r>
      <w:r w:rsidRPr="009B2FEF">
        <w:rPr>
          <w:rFonts w:ascii="GHEA Grapalat" w:hAnsi="GHEA Grapalat"/>
          <w:shd w:val="clear" w:color="auto" w:fill="FFFFFF"/>
          <w:lang w:val="af-ZA"/>
        </w:rPr>
        <w:t xml:space="preserve"> 2021</w:t>
      </w:r>
      <w:r w:rsidRPr="009B2FEF">
        <w:rPr>
          <w:rFonts w:ascii="GHEA Grapalat" w:hAnsi="GHEA Grapalat"/>
          <w:shd w:val="clear" w:color="auto" w:fill="FFFFFF"/>
          <w:lang w:val="hy-AM"/>
        </w:rPr>
        <w:t xml:space="preserve"> թվականի</w:t>
      </w:r>
      <w:r w:rsidRPr="009B2FEF">
        <w:rPr>
          <w:rFonts w:ascii="GHEA Grapalat" w:hAnsi="GHEA Grapalat"/>
          <w:shd w:val="clear" w:color="auto" w:fill="FFFFFF"/>
          <w:lang w:val="af-ZA"/>
        </w:rPr>
        <w:t xml:space="preserve"> </w:t>
      </w:r>
      <w:r w:rsidRPr="009B2FEF">
        <w:rPr>
          <w:rFonts w:ascii="GHEA Grapalat" w:hAnsi="GHEA Grapalat"/>
          <w:shd w:val="clear" w:color="auto" w:fill="FFFFFF"/>
          <w:lang w:val="hy-AM"/>
        </w:rPr>
        <w:t>օգոստոսի</w:t>
      </w:r>
      <w:r w:rsidRPr="009B2FEF">
        <w:rPr>
          <w:rFonts w:ascii="GHEA Grapalat" w:hAnsi="GHEA Grapalat"/>
          <w:shd w:val="clear" w:color="auto" w:fill="FFFFFF"/>
          <w:lang w:val="af-ZA"/>
        </w:rPr>
        <w:t xml:space="preserve"> 18-</w:t>
      </w:r>
      <w:r w:rsidRPr="009B2FEF">
        <w:rPr>
          <w:rFonts w:ascii="GHEA Grapalat" w:hAnsi="GHEA Grapalat"/>
          <w:shd w:val="clear" w:color="auto" w:fill="FFFFFF"/>
          <w:lang w:val="hy-AM"/>
        </w:rPr>
        <w:t>ի թիվ</w:t>
      </w:r>
      <w:r w:rsidRPr="009B2FEF">
        <w:rPr>
          <w:rFonts w:ascii="GHEA Grapalat" w:hAnsi="GHEA Grapalat"/>
          <w:shd w:val="clear" w:color="auto" w:fill="FFFFFF"/>
          <w:lang w:val="af-ZA"/>
        </w:rPr>
        <w:t xml:space="preserve"> 1363-</w:t>
      </w:r>
      <w:r w:rsidRPr="009B2FEF">
        <w:rPr>
          <w:rFonts w:ascii="GHEA Grapalat" w:hAnsi="GHEA Grapalat"/>
          <w:shd w:val="clear" w:color="auto" w:fill="FFFFFF"/>
          <w:lang w:val="hy-AM"/>
        </w:rPr>
        <w:t>Ա</w:t>
      </w:r>
      <w:r w:rsidRPr="009B2FEF">
        <w:rPr>
          <w:rFonts w:ascii="GHEA Grapalat" w:hAnsi="GHEA Grapalat"/>
          <w:shd w:val="clear" w:color="auto" w:fill="FFFFFF"/>
          <w:lang w:val="af-ZA"/>
        </w:rPr>
        <w:t xml:space="preserve"> </w:t>
      </w:r>
      <w:r w:rsidRPr="009B2FEF">
        <w:rPr>
          <w:rFonts w:ascii="GHEA Grapalat" w:hAnsi="GHEA Grapalat"/>
          <w:shd w:val="clear" w:color="auto" w:fill="FFFFFF"/>
          <w:lang w:val="hy-AM"/>
        </w:rPr>
        <w:t>որոշմամբ</w:t>
      </w:r>
      <w:r w:rsidRPr="009B2FEF">
        <w:rPr>
          <w:rFonts w:ascii="GHEA Grapalat" w:hAnsi="GHEA Grapalat"/>
          <w:shd w:val="clear" w:color="auto" w:fill="FFFFFF"/>
          <w:lang w:val="af-ZA"/>
        </w:rPr>
        <w:t xml:space="preserve"> </w:t>
      </w:r>
      <w:r w:rsidRPr="009B2FEF">
        <w:rPr>
          <w:rFonts w:ascii="GHEA Grapalat" w:hAnsi="GHEA Grapalat"/>
          <w:shd w:val="clear" w:color="auto" w:fill="FFFFFF"/>
          <w:lang w:val="hy-AM"/>
        </w:rPr>
        <w:t>հաստատված</w:t>
      </w:r>
      <w:r w:rsidRPr="009B2FEF">
        <w:rPr>
          <w:rFonts w:ascii="GHEA Grapalat" w:hAnsi="GHEA Grapalat"/>
          <w:shd w:val="clear" w:color="auto" w:fill="FFFFFF"/>
          <w:lang w:val="af-ZA"/>
        </w:rPr>
        <w:t xml:space="preserve"> </w:t>
      </w:r>
      <w:r w:rsidRPr="009B2FEF">
        <w:rPr>
          <w:rFonts w:ascii="GHEA Grapalat" w:hAnsi="GHEA Grapalat"/>
          <w:shd w:val="clear" w:color="auto" w:fill="FFFFFF"/>
          <w:lang w:val="hy-AM"/>
        </w:rPr>
        <w:t>ՀՀ</w:t>
      </w:r>
      <w:r w:rsidRPr="009B2FEF">
        <w:rPr>
          <w:rFonts w:ascii="GHEA Grapalat" w:hAnsi="GHEA Grapalat"/>
          <w:shd w:val="clear" w:color="auto" w:fill="FFFFFF"/>
          <w:lang w:val="af-ZA"/>
        </w:rPr>
        <w:t xml:space="preserve"> </w:t>
      </w:r>
      <w:r w:rsidRPr="009B2FEF">
        <w:rPr>
          <w:rFonts w:ascii="GHEA Grapalat" w:hAnsi="GHEA Grapalat"/>
          <w:shd w:val="clear" w:color="auto" w:fill="FFFFFF"/>
          <w:lang w:val="hy-AM"/>
        </w:rPr>
        <w:t>կառավարության</w:t>
      </w:r>
      <w:r w:rsidRPr="009B2FEF">
        <w:rPr>
          <w:rFonts w:ascii="Calibri" w:hAnsi="Calibri" w:cs="Calibri"/>
          <w:shd w:val="clear" w:color="auto" w:fill="FFFFFF"/>
          <w:lang w:val="af-ZA"/>
        </w:rPr>
        <w:t> </w:t>
      </w:r>
      <w:r w:rsidRPr="009B2FEF">
        <w:rPr>
          <w:rFonts w:ascii="GHEA Grapalat" w:hAnsi="GHEA Grapalat"/>
          <w:shd w:val="clear" w:color="auto" w:fill="FFFFFF"/>
          <w:lang w:val="hy-AM"/>
        </w:rPr>
        <w:t>ծրագրի</w:t>
      </w:r>
      <w:r w:rsidRPr="009B2FEF">
        <w:rPr>
          <w:rFonts w:ascii="GHEA Grapalat" w:hAnsi="GHEA Grapalat"/>
          <w:shd w:val="clear" w:color="auto" w:fill="FFFFFF"/>
          <w:lang w:val="af-ZA"/>
        </w:rPr>
        <w:t xml:space="preserve"> «4.3 </w:t>
      </w:r>
      <w:r w:rsidRPr="009B2FEF">
        <w:rPr>
          <w:rFonts w:ascii="GHEA Grapalat" w:hAnsi="GHEA Grapalat"/>
          <w:shd w:val="clear" w:color="auto" w:fill="FFFFFF"/>
          <w:lang w:val="hy-AM"/>
        </w:rPr>
        <w:t>ԿՐԹՈՒԹՅՈՒՆ</w:t>
      </w:r>
      <w:r w:rsidRPr="009B2FEF">
        <w:rPr>
          <w:rFonts w:ascii="GHEA Grapalat" w:hAnsi="GHEA Grapalat"/>
          <w:shd w:val="clear" w:color="auto" w:fill="FFFFFF"/>
          <w:lang w:val="af-ZA"/>
        </w:rPr>
        <w:t>»</w:t>
      </w:r>
      <w:r w:rsidRPr="009B2FEF">
        <w:rPr>
          <w:rFonts w:ascii="Calibri" w:hAnsi="Calibri" w:cs="Calibri"/>
          <w:shd w:val="clear" w:color="auto" w:fill="FFFFFF"/>
          <w:lang w:val="af-ZA"/>
        </w:rPr>
        <w:t> </w:t>
      </w:r>
      <w:r w:rsidRPr="009B2FEF">
        <w:rPr>
          <w:rFonts w:ascii="GHEA Grapalat" w:hAnsi="GHEA Grapalat"/>
          <w:lang w:val="af-ZA"/>
        </w:rPr>
        <w:br/>
      </w:r>
      <w:r w:rsidRPr="009B2FEF">
        <w:rPr>
          <w:rFonts w:ascii="GHEA Grapalat" w:hAnsi="GHEA Grapalat"/>
          <w:shd w:val="clear" w:color="auto" w:fill="FFFFFF"/>
          <w:lang w:val="hy-AM"/>
        </w:rPr>
        <w:t xml:space="preserve">բաժնի 1-ին՝ </w:t>
      </w:r>
      <w:r w:rsidRPr="009B2FEF">
        <w:rPr>
          <w:rFonts w:ascii="GHEA Grapalat" w:hAnsi="GHEA Grapalat"/>
          <w:shd w:val="clear" w:color="auto" w:fill="FFFFFF"/>
          <w:lang w:val="hy-AM" w:eastAsia="ru-RU"/>
        </w:rPr>
        <w:t>«</w:t>
      </w:r>
      <w:r w:rsidRPr="009B2FEF">
        <w:rPr>
          <w:rFonts w:ascii="GHEA Grapalat" w:hAnsi="GHEA Grapalat"/>
          <w:lang w:val="hy-AM"/>
        </w:rPr>
        <w:t xml:space="preserve">Կառավարության համար գերակա խնդիր է կրթության և գիտության </w:t>
      </w:r>
      <w:r w:rsidRPr="009B2FEF">
        <w:rPr>
          <w:rFonts w:ascii="GHEA Grapalat" w:hAnsi="GHEA Grapalat"/>
          <w:lang w:val="hy-AM"/>
        </w:rPr>
        <w:lastRenderedPageBreak/>
        <w:t>զարգացումը, ինչի շնորհիվ է միայն հնարավոր հասնել կայուն ու ներառական զարգացման ու համընդհանուր բարեկեցության: Մարդկանց  գիտելիքների և հմտությունների ուղղությամբ ներդրումները երկրի զարգացման գրավականն են: Կրթության ոլորտում նախատեսվող աշխատանքները միտված են լինելու քաղաքակիրթ, ստեղծագործ, նախաձեռնող, կարողունակ, մրցունակ և ապագան իր սեփական երկրում պատկերացնող քաղաքացու ձևավորմանը: Ոլորտի զարգացումը սերտորեն կապակցվելու է պետության զարգացման ռազմավարությանը և գերակայություններին:</w:t>
      </w:r>
      <w:r w:rsidRPr="009B2FEF">
        <w:rPr>
          <w:rFonts w:ascii="GHEA Grapalat" w:hAnsi="GHEA Grapalat"/>
          <w:shd w:val="clear" w:color="auto" w:fill="FFFFFF"/>
          <w:lang w:val="hy-AM" w:eastAsia="ru-RU"/>
        </w:rPr>
        <w:t>»</w:t>
      </w:r>
      <w:r w:rsidRPr="009B2FEF">
        <w:rPr>
          <w:rFonts w:ascii="GHEA Grapalat" w:hAnsi="GHEA Grapalat"/>
          <w:shd w:val="clear" w:color="auto" w:fill="FFFFFF"/>
          <w:lang w:val="af-ZA" w:eastAsia="ru-RU"/>
        </w:rPr>
        <w:t>,</w:t>
      </w:r>
      <w:r w:rsidRPr="009B2FEF">
        <w:rPr>
          <w:rFonts w:ascii="GHEA Grapalat" w:hAnsi="GHEA Grapalat"/>
          <w:shd w:val="clear" w:color="auto" w:fill="FFFFFF"/>
          <w:lang w:val="hy-AM" w:eastAsia="ru-RU"/>
        </w:rPr>
        <w:t xml:space="preserve"> 2-րդ՝ «Կրթության բոլոր մակարդակների համար առանցքային են լինելու ներառական կրթական միջավայրի ստեղծումը, կրթության բովանդակության և կրթական ծրագրերի արդիականացումը, անհրաժեշտ ենթակառուցվածքների արդիականացումն ու վերազինումը, ժամանակակից տեղեկատվական տեխնոլոգիաների լայն կիրառումը ուսուցման և կառավարման համակարգերում, «կրթություն-գիտություն-աշխատաշուկա» կապի ամրապնդումը: Խրախուսվելու է նաև կրթությունն ամբողջ կյանքի ընթացքում:» պարբերություններից, </w:t>
      </w:r>
      <w:r w:rsidRPr="009B2FEF">
        <w:rPr>
          <w:rFonts w:ascii="GHEA Grapalat" w:hAnsi="GHEA Grapalat"/>
          <w:shd w:val="clear" w:color="auto" w:fill="FFFFFF"/>
          <w:lang w:val="hy-AM"/>
        </w:rPr>
        <w:t xml:space="preserve">3-րդ պարբերության՝ </w:t>
      </w:r>
      <w:r w:rsidRPr="009B2FEF">
        <w:rPr>
          <w:rFonts w:ascii="GHEA Grapalat" w:hAnsi="GHEA Grapalat"/>
          <w:shd w:val="clear" w:color="auto" w:fill="FFFFFF"/>
          <w:lang w:val="hy-AM" w:eastAsia="ru-RU"/>
        </w:rPr>
        <w:t>«</w:t>
      </w:r>
      <w:r w:rsidRPr="009B2FEF">
        <w:rPr>
          <w:rFonts w:ascii="GHEA Grapalat" w:hAnsi="GHEA Grapalat"/>
          <w:shd w:val="clear" w:color="auto" w:fill="FFFFFF"/>
          <w:lang w:val="hy-AM"/>
        </w:rPr>
        <w:t>«</w:t>
      </w:r>
      <w:r w:rsidRPr="009B2FEF">
        <w:rPr>
          <w:rFonts w:ascii="GHEA Grapalat" w:hAnsi="GHEA Grapalat"/>
          <w:lang w:val="hy-AM"/>
        </w:rPr>
        <w:t>Հանրակրթության ոլորտի առկա խնդիրների լուծման համար անհրաժեշտ է հանրակրթության ամբողջական և շեշտակի փոփոխություն, որի հիմնաքարը մինչև 2026 թվականը հանրակրթության նոր չափորոշիչների ամբողջական ներդրումն է հանրապետության բոլոր դպրոցների բոլոր դասարաններում՝ ապահովելով դպրոցական արդիական ու հագեցված ենթակառուցվածքի, ներառական ու զարգացնող միջավայրի, կրթական որակյալ բովանդակության, բարձրորակ ուսուցչական համակազմի և դպրոցների թափանցիկ ու արդյունավետ կառավարման ամբողջություն։ Այս նպատակի իրագործման հիմնական թիրախներն են</w:t>
      </w:r>
      <w:r w:rsidRPr="009B2FEF">
        <w:rPr>
          <w:rFonts w:ascii="GHEA Grapalat" w:hAnsi="GHEA Grapalat"/>
          <w:shd w:val="clear" w:color="auto" w:fill="FFFFFF"/>
          <w:lang w:val="hy-AM"/>
        </w:rPr>
        <w:t>»</w:t>
      </w:r>
      <w:r w:rsidRPr="009B2FEF">
        <w:rPr>
          <w:rFonts w:ascii="GHEA Grapalat" w:hAnsi="GHEA Grapalat"/>
          <w:shd w:val="clear" w:color="auto" w:fill="FFFFFF"/>
          <w:lang w:val="hy-AM" w:eastAsia="ru-RU"/>
        </w:rPr>
        <w:t xml:space="preserve">, </w:t>
      </w:r>
      <w:r w:rsidRPr="009B2FEF">
        <w:rPr>
          <w:rFonts w:ascii="GHEA Grapalat" w:hAnsi="GHEA Grapalat"/>
          <w:shd w:val="clear" w:color="auto" w:fill="FFFFFF"/>
          <w:lang w:val="hy-AM"/>
        </w:rPr>
        <w:t xml:space="preserve">1-ին՝ «մինչև 2026 թվականը կառուցել, հիմնանորոգել կամ վերակառուցել առնվազն 300 դպրոց՝ ապահովելով դրանց ամբողջական հագեցումը անհրաժեշտ գույքով և սարքավորումներով», ենթակետի պահանջներից: </w:t>
      </w:r>
    </w:p>
    <w:p w:rsidR="001F7E82" w:rsidRDefault="001F7E82" w:rsidP="001F7E82">
      <w:pPr>
        <w:pStyle w:val="a7"/>
        <w:spacing w:line="360" w:lineRule="auto"/>
        <w:ind w:left="851" w:right="721" w:firstLine="360"/>
        <w:jc w:val="both"/>
        <w:rPr>
          <w:rFonts w:ascii="GHEA Grapalat" w:hAnsi="GHEA Grapalat"/>
          <w:lang w:val="hy-AM"/>
        </w:rPr>
      </w:pPr>
      <w:r w:rsidRPr="009B2FEF">
        <w:rPr>
          <w:rFonts w:ascii="GHEA Grapalat" w:hAnsi="GHEA Grapalat"/>
          <w:bCs/>
          <w:u w:color="000000"/>
          <w:lang w:val="hy-AM"/>
        </w:rPr>
        <w:t xml:space="preserve">Միջոցառման իրականացումը բխում է </w:t>
      </w:r>
      <w:r w:rsidRPr="009B2FEF">
        <w:rPr>
          <w:rFonts w:ascii="GHEA Grapalat" w:hAnsi="GHEA Grapalat"/>
          <w:lang w:val="hy-AM"/>
        </w:rPr>
        <w:t xml:space="preserve">Հայաստանի Հանրապետության կառավարության 2021  թվականի նոյեմբերի 18-ի՝ </w:t>
      </w:r>
      <w:r w:rsidRPr="009B2FEF">
        <w:rPr>
          <w:rFonts w:ascii="GHEA Grapalat" w:hAnsi="GHEA Grapalat"/>
          <w:b/>
          <w:noProof/>
          <w:lang w:val="hy-AM"/>
        </w:rPr>
        <w:t>«</w:t>
      </w:r>
      <w:r w:rsidRPr="009B2FEF">
        <w:rPr>
          <w:rFonts w:ascii="GHEA Grapalat" w:hAnsi="GHEA Grapalat"/>
          <w:noProof/>
          <w:lang w:val="hy-AM"/>
        </w:rPr>
        <w:t>Հ</w:t>
      </w:r>
      <w:r w:rsidRPr="009B2FEF">
        <w:rPr>
          <w:rFonts w:ascii="GHEA Grapalat" w:hAnsi="GHEA Grapalat"/>
          <w:lang w:val="hy-AM"/>
        </w:rPr>
        <w:t>այաստանի Հանրապետության կառավարության 2021-2026 թվականների գործունեության միջոցառումների ծրագիրը հաստատելու մասին</w:t>
      </w:r>
      <w:r w:rsidRPr="009B2FEF">
        <w:rPr>
          <w:rFonts w:ascii="GHEA Grapalat" w:hAnsi="GHEA Grapalat"/>
          <w:b/>
          <w:noProof/>
          <w:lang w:val="hy-AM"/>
        </w:rPr>
        <w:t xml:space="preserve">» </w:t>
      </w:r>
      <w:r w:rsidRPr="009B2FEF">
        <w:rPr>
          <w:rFonts w:ascii="GHEA Grapalat" w:hAnsi="GHEA Grapalat"/>
          <w:lang w:val="hy-AM"/>
        </w:rPr>
        <w:t>N 1902-Լ որոշմամբ հաստատված հավելված 1-ի 8.2 կետի՝ «Մշակված մեթոդաբանության և սկզբունքների համաձայն՝ առնվազն 300 դպրոցների ընտրություն և վերջնական ցանկի ներկայացում ՀՀ վարչապետի աշխատակազմ» կատարումն ապահովելու անհրաժեշտությունից:</w:t>
      </w:r>
    </w:p>
    <w:p w:rsidR="001F7E82" w:rsidRPr="00EC19AB" w:rsidRDefault="001F7E82" w:rsidP="001F7E82">
      <w:pPr>
        <w:pStyle w:val="a7"/>
        <w:spacing w:line="360" w:lineRule="auto"/>
        <w:ind w:left="851" w:right="721" w:firstLine="360"/>
        <w:jc w:val="both"/>
        <w:rPr>
          <w:rFonts w:ascii="GHEA Grapalat" w:hAnsi="GHEA Grapalat"/>
          <w:lang w:val="hy-AM"/>
        </w:rPr>
      </w:pPr>
      <w:r w:rsidRPr="00EC19AB">
        <w:rPr>
          <w:rFonts w:ascii="GHEA Grapalat" w:hAnsi="GHEA Grapalat" w:cs="Sylfaen"/>
          <w:b/>
          <w:lang w:val="hy-AM"/>
        </w:rPr>
        <w:lastRenderedPageBreak/>
        <w:t>Իրավական ակտի ընդունման կապակցությամբ այլ նորմատիվ իրավական ակտերի ընդունման անհրաժեշտություն.</w:t>
      </w:r>
    </w:p>
    <w:p w:rsidR="001F7E82" w:rsidRPr="00EC19AB" w:rsidRDefault="001F7E82" w:rsidP="001F7E82">
      <w:pPr>
        <w:pStyle w:val="a5"/>
        <w:numPr>
          <w:ilvl w:val="0"/>
          <w:numId w:val="2"/>
        </w:numPr>
        <w:tabs>
          <w:tab w:val="center" w:pos="-6480"/>
          <w:tab w:val="right" w:pos="8640"/>
        </w:tabs>
        <w:spacing w:line="360" w:lineRule="auto"/>
        <w:ind w:right="721"/>
        <w:rPr>
          <w:rFonts w:ascii="GHEA Grapalat" w:hAnsi="GHEA Grapalat" w:cs="Sylfaen"/>
          <w:sz w:val="24"/>
          <w:szCs w:val="24"/>
          <w:shd w:val="clear" w:color="auto" w:fill="FEFEFE"/>
          <w:lang w:val="hy-AM"/>
        </w:rPr>
      </w:pPr>
      <w:r w:rsidRPr="00EC19AB">
        <w:rPr>
          <w:rFonts w:ascii="GHEA Grapalat" w:hAnsi="GHEA Grapalat"/>
          <w:sz w:val="24"/>
          <w:szCs w:val="24"/>
          <w:lang w:val="hy-AM"/>
        </w:rPr>
        <w:t xml:space="preserve">Հայաստանի Հանրապետության կառավարության </w:t>
      </w:r>
      <w:r w:rsidR="00AA2251">
        <w:rPr>
          <w:rFonts w:ascii="GHEA Grapalat" w:hAnsi="GHEA Grapalat"/>
          <w:sz w:val="24"/>
          <w:szCs w:val="24"/>
          <w:lang w:val="hy-AM"/>
        </w:rPr>
        <w:t>18.</w:t>
      </w:r>
      <w:r w:rsidR="00AA2251" w:rsidRPr="00AA2251">
        <w:rPr>
          <w:rFonts w:ascii="GHEA Grapalat" w:hAnsi="GHEA Grapalat"/>
          <w:sz w:val="24"/>
          <w:szCs w:val="24"/>
          <w:lang w:val="hy-AM"/>
        </w:rPr>
        <w:t>01.2024</w:t>
      </w:r>
      <w:r w:rsidRPr="00EC19AB">
        <w:rPr>
          <w:rFonts w:ascii="GHEA Grapalat" w:hAnsi="GHEA Grapalat"/>
          <w:sz w:val="24"/>
          <w:szCs w:val="24"/>
          <w:lang w:val="hy-AM"/>
        </w:rPr>
        <w:t xml:space="preserve"> թվականի</w:t>
      </w:r>
      <w:r w:rsidR="00AA2251">
        <w:rPr>
          <w:rFonts w:ascii="GHEA Grapalat" w:hAnsi="GHEA Grapalat"/>
          <w:sz w:val="24"/>
          <w:szCs w:val="24"/>
          <w:lang w:val="hy-AM"/>
        </w:rPr>
        <w:t xml:space="preserve"> N 72</w:t>
      </w:r>
      <w:r w:rsidRPr="00EC19AB">
        <w:rPr>
          <w:rFonts w:ascii="GHEA Grapalat" w:hAnsi="GHEA Grapalat"/>
          <w:sz w:val="24"/>
          <w:szCs w:val="24"/>
          <w:lang w:val="hy-AM"/>
        </w:rPr>
        <w:t>-Ն որոշման մեջ</w:t>
      </w:r>
      <w:r>
        <w:rPr>
          <w:rFonts w:ascii="GHEA Grapalat" w:hAnsi="GHEA Grapalat"/>
          <w:sz w:val="24"/>
          <w:szCs w:val="24"/>
          <w:lang w:val="hy-AM"/>
        </w:rPr>
        <w:t xml:space="preserve"> առաջանում է փոփոխություններ</w:t>
      </w:r>
      <w:r w:rsidRPr="0048045F">
        <w:rPr>
          <w:rFonts w:ascii="GHEA Grapalat" w:hAnsi="GHEA Grapalat"/>
          <w:sz w:val="24"/>
          <w:szCs w:val="24"/>
          <w:lang w:val="hy-AM"/>
        </w:rPr>
        <w:t xml:space="preserve"> </w:t>
      </w:r>
      <w:r>
        <w:rPr>
          <w:rFonts w:ascii="GHEA Grapalat" w:hAnsi="GHEA Grapalat"/>
          <w:sz w:val="24"/>
          <w:szCs w:val="24"/>
          <w:lang w:val="hy-AM"/>
        </w:rPr>
        <w:t>կատարելու անհրաժեշտություն</w:t>
      </w:r>
      <w:r w:rsidRPr="00EC19AB">
        <w:rPr>
          <w:rFonts w:ascii="GHEA Grapalat" w:hAnsi="GHEA Grapalat"/>
          <w:sz w:val="24"/>
          <w:szCs w:val="24"/>
          <w:lang w:val="hy-AM"/>
        </w:rPr>
        <w:t>.</w:t>
      </w:r>
    </w:p>
    <w:p w:rsidR="001F7E82" w:rsidRPr="00EC19AB" w:rsidRDefault="001F7E82" w:rsidP="001F7E82">
      <w:pPr>
        <w:pStyle w:val="a5"/>
        <w:numPr>
          <w:ilvl w:val="0"/>
          <w:numId w:val="2"/>
        </w:numPr>
        <w:tabs>
          <w:tab w:val="center" w:pos="-6480"/>
          <w:tab w:val="right" w:pos="8640"/>
        </w:tabs>
        <w:spacing w:line="360" w:lineRule="auto"/>
        <w:ind w:right="721"/>
        <w:rPr>
          <w:rFonts w:ascii="GHEA Grapalat" w:hAnsi="GHEA Grapalat" w:cs="Sylfaen"/>
          <w:sz w:val="24"/>
          <w:szCs w:val="24"/>
          <w:shd w:val="clear" w:color="auto" w:fill="FEFEFE"/>
          <w:lang w:val="hy-AM"/>
        </w:rPr>
      </w:pPr>
      <w:r w:rsidRPr="00EC19AB">
        <w:rPr>
          <w:rFonts w:ascii="GHEA Grapalat" w:hAnsi="GHEA Grapalat"/>
          <w:sz w:val="24"/>
          <w:szCs w:val="24"/>
          <w:lang w:val="hy-AM"/>
        </w:rPr>
        <w:t>Միջազգային պայմանագրերով ստանձնած պարտավորությունների հետ համապատասխանությունը.</w:t>
      </w:r>
    </w:p>
    <w:p w:rsidR="001F7E82" w:rsidRPr="00EC19AB" w:rsidRDefault="001F7E82" w:rsidP="001F7E82">
      <w:pPr>
        <w:pStyle w:val="a5"/>
        <w:tabs>
          <w:tab w:val="center" w:pos="-6480"/>
          <w:tab w:val="right" w:pos="8640"/>
        </w:tabs>
        <w:spacing w:line="360" w:lineRule="auto"/>
        <w:ind w:left="1211" w:right="721"/>
        <w:rPr>
          <w:rFonts w:ascii="GHEA Grapalat" w:hAnsi="GHEA Grapalat" w:cs="Sylfaen"/>
          <w:sz w:val="24"/>
          <w:szCs w:val="24"/>
          <w:shd w:val="clear" w:color="auto" w:fill="FEFEFE"/>
          <w:lang w:val="hy-AM"/>
        </w:rPr>
      </w:pPr>
      <w:r w:rsidRPr="00EC19AB">
        <w:rPr>
          <w:rFonts w:ascii="GHEA Grapalat" w:hAnsi="GHEA Grapalat"/>
          <w:sz w:val="24"/>
          <w:szCs w:val="24"/>
          <w:u w:val="single"/>
          <w:lang w:val="hy-AM"/>
        </w:rPr>
        <w:t>Համապատասխանում է</w:t>
      </w:r>
      <w:r w:rsidRPr="00EC19AB">
        <w:rPr>
          <w:rFonts w:ascii="GHEA Grapalat" w:hAnsi="GHEA Grapalat" w:cs="Times Armenian"/>
          <w:sz w:val="24"/>
          <w:szCs w:val="24"/>
          <w:u w:val="single"/>
          <w:lang w:val="hy-AM"/>
        </w:rPr>
        <w:t>:</w:t>
      </w:r>
    </w:p>
    <w:p w:rsidR="001F7E82" w:rsidRPr="00EC19AB" w:rsidRDefault="001F7E82" w:rsidP="001F7E82">
      <w:pPr>
        <w:spacing w:line="360" w:lineRule="auto"/>
        <w:ind w:left="851" w:right="721"/>
        <w:rPr>
          <w:rFonts w:ascii="GHEA Grapalat" w:hAnsi="GHEA Grapalat" w:cs="Sylfaen"/>
          <w:b/>
          <w:sz w:val="24"/>
          <w:szCs w:val="24"/>
          <w:lang w:val="hy-AM"/>
        </w:rPr>
      </w:pPr>
    </w:p>
    <w:p w:rsidR="001F7E82" w:rsidRPr="00EC19AB" w:rsidRDefault="001F7E82" w:rsidP="001F7E82">
      <w:pPr>
        <w:spacing w:line="360" w:lineRule="auto"/>
        <w:ind w:left="851" w:right="721"/>
        <w:rPr>
          <w:rFonts w:ascii="GHEA Grapalat" w:hAnsi="GHEA Grapalat" w:cs="Sylfaen"/>
          <w:b/>
          <w:sz w:val="24"/>
          <w:szCs w:val="24"/>
          <w:lang w:val="hy-AM"/>
        </w:rPr>
      </w:pPr>
      <w:r w:rsidRPr="00EC19AB">
        <w:rPr>
          <w:rFonts w:ascii="GHEA Grapalat" w:hAnsi="GHEA Grapalat" w:cs="Sylfaen"/>
          <w:b/>
          <w:sz w:val="24"/>
          <w:szCs w:val="24"/>
          <w:lang w:val="hy-AM"/>
        </w:rPr>
        <w:t>Այլ տեղեկություններ.</w:t>
      </w:r>
    </w:p>
    <w:p w:rsidR="001F7E82" w:rsidRPr="00EC19AB" w:rsidRDefault="001F7E82" w:rsidP="001F7E82">
      <w:pPr>
        <w:spacing w:line="360" w:lineRule="auto"/>
        <w:ind w:left="851" w:right="721"/>
        <w:rPr>
          <w:rFonts w:ascii="GHEA Grapalat" w:hAnsi="GHEA Grapalat"/>
          <w:sz w:val="24"/>
          <w:szCs w:val="24"/>
          <w:lang w:val="hy-AM"/>
        </w:rPr>
      </w:pPr>
      <w:r w:rsidRPr="00EC19AB">
        <w:rPr>
          <w:rFonts w:ascii="GHEA Grapalat" w:hAnsi="GHEA Grapalat" w:cs="Sylfaen"/>
          <w:sz w:val="24"/>
          <w:szCs w:val="24"/>
          <w:lang w:val="hy-AM"/>
        </w:rPr>
        <w:t>Չկան:</w:t>
      </w:r>
    </w:p>
    <w:p w:rsidR="001F7E82" w:rsidRPr="009B2FEF" w:rsidRDefault="001F7E82" w:rsidP="001F7E82">
      <w:pPr>
        <w:pStyle w:val="a7"/>
        <w:spacing w:line="360" w:lineRule="auto"/>
        <w:ind w:left="851" w:right="721" w:firstLine="360"/>
        <w:jc w:val="both"/>
        <w:rPr>
          <w:rFonts w:ascii="GHEA Grapalat" w:hAnsi="GHEA Grapalat"/>
          <w:lang w:val="hy-AM" w:eastAsia="ru-RU"/>
        </w:rPr>
      </w:pPr>
    </w:p>
    <w:p w:rsidR="001F7E82" w:rsidRPr="009B2FEF" w:rsidRDefault="001F7E82" w:rsidP="001F7E82">
      <w:pPr>
        <w:pStyle w:val="a3"/>
        <w:shd w:val="clear" w:color="auto" w:fill="FFFFFF"/>
        <w:spacing w:before="0" w:beforeAutospacing="0" w:after="0" w:afterAutospacing="0" w:line="360" w:lineRule="auto"/>
        <w:ind w:left="851" w:right="721" w:firstLine="360"/>
        <w:jc w:val="both"/>
        <w:rPr>
          <w:rFonts w:ascii="GHEA Grapalat" w:hAnsi="GHEA Grapalat"/>
          <w:b/>
          <w:bdr w:val="none" w:sz="0" w:space="0" w:color="auto" w:frame="1"/>
          <w:lang w:val="hy-AM"/>
        </w:rPr>
      </w:pPr>
      <w:r w:rsidRPr="009B2FEF">
        <w:rPr>
          <w:rFonts w:ascii="GHEA Grapalat" w:hAnsi="GHEA Grapalat"/>
          <w:b/>
          <w:bdr w:val="none" w:sz="0" w:space="0" w:color="auto" w:frame="1"/>
          <w:lang w:val="hy-AM"/>
        </w:rPr>
        <w:t xml:space="preserve">   </w:t>
      </w:r>
    </w:p>
    <w:p w:rsidR="001F7E82" w:rsidRPr="009B2FEF" w:rsidRDefault="001F7E82" w:rsidP="001F7E82">
      <w:pPr>
        <w:pStyle w:val="a3"/>
        <w:shd w:val="clear" w:color="auto" w:fill="FFFFFF"/>
        <w:spacing w:before="0" w:beforeAutospacing="0" w:after="0" w:afterAutospacing="0" w:line="360" w:lineRule="auto"/>
        <w:ind w:left="851" w:right="721" w:firstLine="360"/>
        <w:jc w:val="both"/>
        <w:rPr>
          <w:rFonts w:ascii="GHEA Grapalat" w:hAnsi="GHEA Grapalat"/>
          <w:b/>
          <w:bdr w:val="none" w:sz="0" w:space="0" w:color="auto" w:frame="1"/>
          <w:lang w:val="hy-AM"/>
        </w:rPr>
      </w:pPr>
    </w:p>
    <w:p w:rsidR="001F7E82" w:rsidRPr="009B2FEF" w:rsidRDefault="001F7E82" w:rsidP="001F7E82">
      <w:pPr>
        <w:pStyle w:val="a3"/>
        <w:shd w:val="clear" w:color="auto" w:fill="FFFFFF"/>
        <w:spacing w:before="0" w:beforeAutospacing="0" w:after="0" w:afterAutospacing="0" w:line="360" w:lineRule="auto"/>
        <w:ind w:left="851" w:right="721" w:firstLine="360"/>
        <w:jc w:val="both"/>
        <w:rPr>
          <w:rFonts w:ascii="GHEA Grapalat" w:hAnsi="GHEA Grapalat"/>
          <w:b/>
          <w:lang w:val="af-ZA"/>
        </w:rPr>
      </w:pPr>
      <w:r w:rsidRPr="009B2FEF">
        <w:rPr>
          <w:rFonts w:ascii="GHEA Grapalat" w:hAnsi="GHEA Grapalat"/>
          <w:b/>
          <w:bdr w:val="none" w:sz="0" w:space="0" w:color="auto" w:frame="1"/>
          <w:lang w:val="hy-AM"/>
        </w:rPr>
        <w:t xml:space="preserve"> </w:t>
      </w:r>
    </w:p>
    <w:p w:rsidR="001F7E82" w:rsidRPr="009B2FEF" w:rsidRDefault="001F7E82" w:rsidP="001F7E82">
      <w:pPr>
        <w:spacing w:after="240" w:line="360" w:lineRule="auto"/>
        <w:ind w:right="438"/>
        <w:rPr>
          <w:rFonts w:ascii="GHEA Grapalat" w:hAnsi="GHEA Grapalat" w:cs="Sylfaen"/>
          <w:b/>
          <w:sz w:val="24"/>
          <w:szCs w:val="24"/>
          <w:lang w:val="pt-BR"/>
        </w:rPr>
      </w:pPr>
    </w:p>
    <w:p w:rsidR="001F7E82" w:rsidRPr="008123E1" w:rsidRDefault="001F7E82" w:rsidP="001F7E82">
      <w:pPr>
        <w:rPr>
          <w:lang w:val="pt-BR"/>
        </w:rPr>
      </w:pPr>
    </w:p>
    <w:p w:rsidR="00F21FB6" w:rsidRPr="001F7E82" w:rsidRDefault="00F21FB6">
      <w:pPr>
        <w:rPr>
          <w:lang w:val="pt-BR"/>
        </w:rPr>
      </w:pPr>
    </w:p>
    <w:sectPr w:rsidR="00F21FB6" w:rsidRPr="001F7E82" w:rsidSect="00924C6A">
      <w:pgSz w:w="12240" w:h="15840"/>
      <w:pgMar w:top="567" w:right="0" w:bottom="709" w:left="32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E00002FF" w:usb1="4000ACFF" w:usb2="00000001" w:usb3="00000000" w:csb0="0000019F" w:csb1="00000000"/>
  </w:font>
  <w:font w:name="Segoe UI">
    <w:panose1 w:val="020B0502040204020203"/>
    <w:charset w:val="00"/>
    <w:family w:val="swiss"/>
    <w:notTrueType/>
    <w:pitch w:val="variable"/>
    <w:sig w:usb0="00000003" w:usb1="00000000" w:usb2="00000000" w:usb3="00000000" w:csb0="00000001" w:csb1="00000000"/>
  </w:font>
  <w:font w:name="GHEA Grapalat">
    <w:panose1 w:val="00000000000000000000"/>
    <w:charset w:val="00"/>
    <w:family w:val="modern"/>
    <w:notTrueType/>
    <w:pitch w:val="variable"/>
    <w:sig w:usb0="A00006AF" w:usb1="5000204B" w:usb2="00000000" w:usb3="00000000" w:csb0="0000009F" w:csb1="00000000"/>
  </w:font>
  <w:font w:name="CIDFont+F2">
    <w:altName w:val="MS Mincho"/>
    <w:panose1 w:val="00000000000000000000"/>
    <w:charset w:val="80"/>
    <w:family w:val="auto"/>
    <w:notTrueType/>
    <w:pitch w:val="default"/>
    <w:sig w:usb0="00000001" w:usb1="08070000" w:usb2="00000010" w:usb3="00000000" w:csb0="00020000" w:csb1="00000000"/>
  </w:font>
  <w:font w:name="Sylfaen">
    <w:panose1 w:val="010A0502050306030303"/>
    <w:charset w:val="00"/>
    <w:family w:val="roman"/>
    <w:notTrueType/>
    <w:pitch w:val="variable"/>
    <w:sig w:usb0="00C00283" w:usb1="00000000" w:usb2="00000000" w:usb3="00000000" w:csb0="0000000D" w:csb1="00000000"/>
  </w:font>
  <w:font w:name="Times Armenian">
    <w:panose1 w:val="02020603050405020304"/>
    <w:charset w:val="00"/>
    <w:family w:val="roman"/>
    <w:pitch w:val="variable"/>
    <w:sig w:usb0="00000003" w:usb1="00000000" w:usb2="00000000" w:usb3="00000000" w:csb0="00000001"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CAB730B"/>
    <w:multiLevelType w:val="hybridMultilevel"/>
    <w:tmpl w:val="E2742F40"/>
    <w:lvl w:ilvl="0" w:tplc="75B03AB6">
      <w:start w:val="1"/>
      <w:numFmt w:val="decimal"/>
      <w:lvlText w:val="%1."/>
      <w:lvlJc w:val="left"/>
      <w:pPr>
        <w:ind w:left="1211" w:hanging="360"/>
      </w:pPr>
      <w:rPr>
        <w:rFonts w:cstheme="minorBidi"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 w15:restartNumberingAfterBreak="0">
    <w:nsid w:val="3CDD2542"/>
    <w:multiLevelType w:val="multilevel"/>
    <w:tmpl w:val="364C7814"/>
    <w:lvl w:ilvl="0">
      <w:start w:val="1"/>
      <w:numFmt w:val="decimal"/>
      <w:lvlText w:val="%1."/>
      <w:lvlJc w:val="left"/>
      <w:pPr>
        <w:ind w:left="435" w:hanging="435"/>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F7E82"/>
    <w:rsid w:val="000339FC"/>
    <w:rsid w:val="000856B1"/>
    <w:rsid w:val="00187859"/>
    <w:rsid w:val="001F7E82"/>
    <w:rsid w:val="002C577A"/>
    <w:rsid w:val="003550F6"/>
    <w:rsid w:val="0044297C"/>
    <w:rsid w:val="004978A8"/>
    <w:rsid w:val="00517451"/>
    <w:rsid w:val="00562364"/>
    <w:rsid w:val="006822A9"/>
    <w:rsid w:val="007B1272"/>
    <w:rsid w:val="00812648"/>
    <w:rsid w:val="00842669"/>
    <w:rsid w:val="00855071"/>
    <w:rsid w:val="009B7E89"/>
    <w:rsid w:val="00A73171"/>
    <w:rsid w:val="00AA2251"/>
    <w:rsid w:val="00E72951"/>
    <w:rsid w:val="00EB2A76"/>
    <w:rsid w:val="00F031AD"/>
    <w:rsid w:val="00F1227A"/>
    <w:rsid w:val="00F21FB6"/>
    <w:rsid w:val="00FE1B2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332B7A0-E0FF-421F-9118-6CC041A18F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F7E82"/>
    <w:pPr>
      <w:spacing w:after="0" w:line="240" w:lineRule="auto"/>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aliases w:val="Обычный (веб) Знак Знак,Знак Знак Знак Знак,Обычный (веб) Знак Знак Знак,Знак Знак Знак1 Знак Знак Знак Знак Знак,Знак1,Знак Знак1,Char,Char Char Char Char, Char, Char Char Char Char,Знак Знак,Знак"/>
    <w:basedOn w:val="a"/>
    <w:link w:val="a4"/>
    <w:uiPriority w:val="1"/>
    <w:unhideWhenUsed/>
    <w:qFormat/>
    <w:rsid w:val="001F7E82"/>
    <w:pPr>
      <w:spacing w:before="100" w:beforeAutospacing="1" w:after="100" w:afterAutospacing="1"/>
      <w:jc w:val="left"/>
    </w:pPr>
    <w:rPr>
      <w:rFonts w:ascii="Times New Roman" w:eastAsia="Times New Roman" w:hAnsi="Times New Roman" w:cs="Times New Roman"/>
      <w:sz w:val="24"/>
      <w:szCs w:val="24"/>
      <w:lang w:eastAsia="ru-RU"/>
    </w:rPr>
  </w:style>
  <w:style w:type="paragraph" w:styleId="a5">
    <w:name w:val="List Paragraph"/>
    <w:aliases w:val="Akapit z listą BS,List Paragraph 1,List Paragraph2,List Paragraph3,List Paragraph4,PDP DOCUMENT SUBTITLE,Абзац списка3,Bullet Points,Table of contents numbered,List Paragraph in table,lp1,List Paragraph1,List Paragraph nowy,Liste 1,CPS"/>
    <w:basedOn w:val="a"/>
    <w:link w:val="a6"/>
    <w:uiPriority w:val="34"/>
    <w:qFormat/>
    <w:rsid w:val="001F7E82"/>
    <w:pPr>
      <w:ind w:left="720"/>
      <w:contextualSpacing/>
    </w:pPr>
  </w:style>
  <w:style w:type="character" w:customStyle="1" w:styleId="a4">
    <w:name w:val="Обычный (веб) Знак"/>
    <w:aliases w:val="Обычный (веб) Знак Знак Знак1,Знак Знак Знак Знак Знак,Обычный (веб) Знак Знак Знак Знак,Знак Знак Знак1 Знак Знак Знак Знак Знак Знак,Знак1 Знак,Знак Знак1 Знак,Char Знак,Char Char Char Char Знак, Char Знак, Char Char Char Char Знак"/>
    <w:link w:val="a3"/>
    <w:uiPriority w:val="1"/>
    <w:locked/>
    <w:rsid w:val="001F7E82"/>
    <w:rPr>
      <w:rFonts w:ascii="Times New Roman" w:eastAsia="Times New Roman" w:hAnsi="Times New Roman" w:cs="Times New Roman"/>
      <w:sz w:val="24"/>
      <w:szCs w:val="24"/>
      <w:lang w:eastAsia="ru-RU"/>
    </w:rPr>
  </w:style>
  <w:style w:type="character" w:customStyle="1" w:styleId="a6">
    <w:name w:val="Абзац списка Знак"/>
    <w:aliases w:val="Akapit z listą BS Знак,List Paragraph 1 Знак,List Paragraph2 Знак,List Paragraph3 Знак,List Paragraph4 Знак,PDP DOCUMENT SUBTITLE Знак,Абзац списка3 Знак,Bullet Points Знак,Table of contents numbered Знак,List Paragraph in table Знак"/>
    <w:link w:val="a5"/>
    <w:uiPriority w:val="34"/>
    <w:qFormat/>
    <w:rsid w:val="001F7E82"/>
  </w:style>
  <w:style w:type="paragraph" w:styleId="a7">
    <w:name w:val="No Spacing"/>
    <w:link w:val="a8"/>
    <w:uiPriority w:val="1"/>
    <w:qFormat/>
    <w:rsid w:val="001F7E82"/>
    <w:pPr>
      <w:spacing w:after="0" w:line="240" w:lineRule="auto"/>
    </w:pPr>
    <w:rPr>
      <w:rFonts w:ascii="Times New Roman" w:eastAsia="Times New Roman" w:hAnsi="Times New Roman" w:cs="Times New Roman"/>
      <w:sz w:val="24"/>
      <w:szCs w:val="24"/>
      <w:lang w:val="en-US"/>
    </w:rPr>
  </w:style>
  <w:style w:type="character" w:customStyle="1" w:styleId="a8">
    <w:name w:val="Без интервала Знак"/>
    <w:link w:val="a7"/>
    <w:uiPriority w:val="1"/>
    <w:locked/>
    <w:rsid w:val="001F7E82"/>
    <w:rPr>
      <w:rFonts w:ascii="Times New Roman" w:eastAsia="Times New Roman" w:hAnsi="Times New Roman" w:cs="Times New Roman"/>
      <w:sz w:val="24"/>
      <w:szCs w:val="24"/>
      <w:lang w:val="en-US"/>
    </w:rPr>
  </w:style>
  <w:style w:type="paragraph" w:styleId="a9">
    <w:name w:val="Balloon Text"/>
    <w:basedOn w:val="a"/>
    <w:link w:val="aa"/>
    <w:uiPriority w:val="99"/>
    <w:semiHidden/>
    <w:unhideWhenUsed/>
    <w:rsid w:val="002C577A"/>
    <w:rPr>
      <w:rFonts w:ascii="Segoe UI" w:hAnsi="Segoe UI" w:cs="Segoe UI"/>
      <w:sz w:val="18"/>
      <w:szCs w:val="18"/>
    </w:rPr>
  </w:style>
  <w:style w:type="character" w:customStyle="1" w:styleId="aa">
    <w:name w:val="Текст выноски Знак"/>
    <w:basedOn w:val="a0"/>
    <w:link w:val="a9"/>
    <w:uiPriority w:val="99"/>
    <w:semiHidden/>
    <w:rsid w:val="002C577A"/>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51</TotalTime>
  <Pages>3</Pages>
  <Words>640</Words>
  <Characters>3654</Characters>
  <Application>Microsoft Office Word</Application>
  <DocSecurity>0</DocSecurity>
  <Lines>30</Lines>
  <Paragraphs>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4286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HP</cp:lastModifiedBy>
  <cp:revision>11</cp:revision>
  <cp:lastPrinted>2024-02-05T12:34:00Z</cp:lastPrinted>
  <dcterms:created xsi:type="dcterms:W3CDTF">2024-02-05T11:43:00Z</dcterms:created>
  <dcterms:modified xsi:type="dcterms:W3CDTF">2024-02-05T16:19:00Z</dcterms:modified>
</cp:coreProperties>
</file>