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4A0433">
      <w:pPr>
        <w:pStyle w:val="NormalWeb"/>
        <w:spacing w:after="0" w:line="276" w:lineRule="auto"/>
        <w:ind w:right="58"/>
        <w:rPr>
          <w:rStyle w:val="Strong"/>
          <w:rFonts w:cs="Sylfaen"/>
          <w:lang w:val="hy-AM"/>
        </w:rPr>
      </w:pPr>
    </w:p>
    <w:p w:rsidR="00D43FE1" w:rsidRPr="00E55959" w:rsidRDefault="00D43FE1" w:rsidP="004A0433">
      <w:pPr>
        <w:pStyle w:val="NormalWeb"/>
        <w:spacing w:after="0" w:line="276" w:lineRule="auto"/>
        <w:ind w:right="58"/>
        <w:rPr>
          <w:rStyle w:val="Strong"/>
          <w:rFonts w:cs="Sylfaen"/>
          <w:lang w:val="hy-AM"/>
        </w:rPr>
      </w:pPr>
    </w:p>
    <w:p w:rsidR="00D43FE1" w:rsidRPr="00E55959" w:rsidRDefault="00300B62" w:rsidP="004A0433">
      <w:pPr>
        <w:pStyle w:val="NormalWeb"/>
        <w:spacing w:after="0" w:line="276" w:lineRule="auto"/>
        <w:ind w:right="5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4A0433">
      <w:pPr>
        <w:pStyle w:val="NormalWeb"/>
        <w:spacing w:after="0" w:line="276" w:lineRule="auto"/>
        <w:ind w:right="5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4A0433">
      <w:pPr>
        <w:spacing w:after="0" w:line="276" w:lineRule="auto"/>
        <w:ind w:right="58"/>
        <w:jc w:val="both"/>
        <w:rPr>
          <w:sz w:val="24"/>
          <w:szCs w:val="24"/>
          <w:lang w:val="hy-AM"/>
        </w:rPr>
      </w:pPr>
    </w:p>
    <w:p w:rsidR="00D43FE1" w:rsidRPr="00BF7DED" w:rsidRDefault="005D50CB" w:rsidP="004A0433">
      <w:pPr>
        <w:spacing w:after="0" w:line="276" w:lineRule="auto"/>
        <w:ind w:right="58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5D50CB">
        <w:rPr>
          <w:rFonts w:ascii="GHEA Grapalat" w:hAnsi="GHEA Grapalat"/>
          <w:b/>
          <w:sz w:val="24"/>
          <w:szCs w:val="24"/>
          <w:lang w:val="hy-AM"/>
        </w:rPr>
        <w:t>«ՎԵՐԱԿԱՌՈՒՑՄԱՆ ԵՎ ԶԱՐԳԱՑՄԱՆ ԵՎՐՈՊԱԿԱՆ ԲԱՆԿԻ ՀԻՄՆԱԴՐՄԱՆ ՀԱՄԱՁԱՅՆԱԳՐԻ 12.1 ՀՈԴՎԱԾԻ ՓՈՓՈԽՈՒԹՅՈՒՆ</w:t>
      </w:r>
      <w:r w:rsidR="004A0433">
        <w:rPr>
          <w:rFonts w:ascii="GHEA Grapalat" w:hAnsi="GHEA Grapalat"/>
          <w:b/>
          <w:sz w:val="24"/>
          <w:szCs w:val="24"/>
          <w:lang w:val="hy-AM"/>
        </w:rPr>
        <w:t>՝</w:t>
      </w:r>
      <w:r w:rsidRPr="005D50CB">
        <w:rPr>
          <w:rFonts w:ascii="GHEA Grapalat" w:hAnsi="GHEA Grapalat"/>
          <w:b/>
          <w:sz w:val="24"/>
          <w:szCs w:val="24"/>
          <w:lang w:val="hy-AM"/>
        </w:rPr>
        <w:t xml:space="preserve"> ՍՈՎՈՐԱԿԱՆ ԳՈՐԾԱՌՆՈՒԹՅՈՒՆՆԵՐԻ ԿԱՆՈՆԱԴՐԱԿԱՆ ԿԱՊԻՏԱԼԻ ՍԱՀՄԱՆԱՓԱԿՈՒՄԸ ՎԵՐԱՑՆԵԼՈՒ ՆՊԱՏԱԿՈՎ» ԹԻՎ 260 ԲԱՆԱՁԵՎԸ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:rsidR="00D43FE1" w:rsidRPr="009116BD" w:rsidRDefault="00D43FE1" w:rsidP="004A0433">
      <w:pPr>
        <w:spacing w:line="276" w:lineRule="auto"/>
        <w:ind w:right="5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EB285E" w:rsidP="004A0433">
      <w:pPr>
        <w:spacing w:line="276" w:lineRule="auto"/>
        <w:ind w:right="5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4A0433">
      <w:pPr>
        <w:spacing w:after="0" w:line="276" w:lineRule="auto"/>
        <w:ind w:right="58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300B62" w:rsidRDefault="00D43FE1" w:rsidP="004A0433">
      <w:pPr>
        <w:spacing w:after="0" w:line="276" w:lineRule="auto"/>
        <w:ind w:right="58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5D50CB" w:rsidRPr="005D50CB">
        <w:rPr>
          <w:rFonts w:ascii="GHEA Grapalat" w:hAnsi="GHEA Grapalat"/>
          <w:sz w:val="24"/>
          <w:szCs w:val="24"/>
          <w:lang w:val="hy-AM"/>
        </w:rPr>
        <w:t>Վերակառուցման և զարգացման եվրոպական բանկի կառավարիչների խորհրդի՝ 2023 թվականի մայիսի 18-ի «Վերակառուցման և զարգացման եվրոպական բանկի հիմնադրման համաձայնագրի 12.1 հոդվածի փոփոխություն</w:t>
      </w:r>
      <w:r w:rsidR="004A0433">
        <w:rPr>
          <w:rFonts w:ascii="GHEA Grapalat" w:hAnsi="GHEA Grapalat"/>
          <w:sz w:val="24"/>
          <w:szCs w:val="24"/>
          <w:lang w:val="hy-AM"/>
        </w:rPr>
        <w:t>՝</w:t>
      </w:r>
      <w:r w:rsidR="005D50CB" w:rsidRPr="005D50CB">
        <w:rPr>
          <w:rFonts w:ascii="GHEA Grapalat" w:hAnsi="GHEA Grapalat"/>
          <w:sz w:val="24"/>
          <w:szCs w:val="24"/>
          <w:lang w:val="hy-AM"/>
        </w:rPr>
        <w:t xml:space="preserve"> սովորական գործառնությունների կանոնադրական կապիտալի սահմանափակումը վերացնելու նպատակով» թիվ 260 բանաձևը</w:t>
      </w:r>
      <w:r w:rsidR="00EF0433" w:rsidRPr="00300B62">
        <w:rPr>
          <w:rFonts w:ascii="GHEA Grapalat" w:hAnsi="GHEA Grapalat"/>
          <w:sz w:val="24"/>
          <w:szCs w:val="24"/>
          <w:lang w:val="hy-AM"/>
        </w:rPr>
        <w:t>:</w:t>
      </w:r>
    </w:p>
    <w:p w:rsidR="00E55959" w:rsidRPr="00300B62" w:rsidRDefault="00E55959" w:rsidP="004A0433">
      <w:pPr>
        <w:spacing w:after="0" w:line="276" w:lineRule="auto"/>
        <w:ind w:right="58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Pr="00300B62" w:rsidRDefault="00D43FE1" w:rsidP="004A0433">
      <w:pPr>
        <w:spacing w:after="0" w:line="276" w:lineRule="auto"/>
        <w:ind w:right="58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4A0433">
      <w:pPr>
        <w:spacing w:line="276" w:lineRule="auto"/>
        <w:ind w:right="58"/>
        <w:rPr>
          <w:lang w:val="hy-AM"/>
        </w:rPr>
      </w:pPr>
    </w:p>
    <w:p w:rsidR="00D43FE1" w:rsidRPr="00944065" w:rsidRDefault="00D43FE1" w:rsidP="004A0433">
      <w:pPr>
        <w:ind w:right="58"/>
        <w:rPr>
          <w:lang w:val="hy-AM"/>
        </w:rPr>
      </w:pPr>
    </w:p>
    <w:p w:rsidR="00D43FE1" w:rsidRPr="004A0433" w:rsidRDefault="00D43FE1" w:rsidP="004A0433">
      <w:pPr>
        <w:spacing w:line="276" w:lineRule="auto"/>
        <w:ind w:right="58"/>
        <w:rPr>
          <w:rFonts w:ascii="Sylfaen" w:hAnsi="Sylfaen"/>
          <w:sz w:val="24"/>
          <w:szCs w:val="24"/>
          <w:lang w:val="hy-AM"/>
        </w:rPr>
      </w:pPr>
      <w:bookmarkStart w:id="0" w:name="_GoBack"/>
      <w:bookmarkEnd w:id="0"/>
    </w:p>
    <w:p w:rsidR="00A812B4" w:rsidRPr="00BA0F0E" w:rsidRDefault="00A812B4" w:rsidP="004A0433">
      <w:pPr>
        <w:ind w:right="58"/>
        <w:rPr>
          <w:lang w:val="hy-AM"/>
        </w:rPr>
      </w:pPr>
    </w:p>
    <w:p w:rsidR="00A812B4" w:rsidRPr="00BA0F0E" w:rsidRDefault="00A812B4" w:rsidP="004A0433">
      <w:pPr>
        <w:ind w:right="58"/>
        <w:rPr>
          <w:lang w:val="hy-AM"/>
        </w:rPr>
      </w:pPr>
    </w:p>
    <w:p w:rsidR="00A812B4" w:rsidRPr="00BA0F0E" w:rsidRDefault="00A812B4" w:rsidP="004A0433">
      <w:pPr>
        <w:ind w:right="58"/>
        <w:rPr>
          <w:lang w:val="hy-AM"/>
        </w:rPr>
      </w:pPr>
    </w:p>
    <w:p w:rsidR="006E2218" w:rsidRPr="00BA0F0E" w:rsidRDefault="006E2218" w:rsidP="004A0433">
      <w:pPr>
        <w:spacing w:after="0" w:line="240" w:lineRule="auto"/>
        <w:ind w:right="58"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4A0433">
      <w:headerReference w:type="default" r:id="rId7"/>
      <w:pgSz w:w="11906" w:h="16838" w:code="9"/>
      <w:pgMar w:top="1138" w:right="720" w:bottom="720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A0B" w:rsidRDefault="002B7A0B" w:rsidP="00616038">
      <w:pPr>
        <w:spacing w:after="0" w:line="240" w:lineRule="auto"/>
      </w:pPr>
      <w:r>
        <w:separator/>
      </w:r>
    </w:p>
  </w:endnote>
  <w:endnote w:type="continuationSeparator" w:id="0">
    <w:p w:rsidR="002B7A0B" w:rsidRDefault="002B7A0B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A0B" w:rsidRDefault="002B7A0B" w:rsidP="00616038">
      <w:pPr>
        <w:spacing w:after="0" w:line="240" w:lineRule="auto"/>
      </w:pPr>
      <w:r>
        <w:separator/>
      </w:r>
    </w:p>
  </w:footnote>
  <w:footnote w:type="continuationSeparator" w:id="0">
    <w:p w:rsidR="002B7A0B" w:rsidRDefault="002B7A0B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F45D1"/>
    <w:rsid w:val="001837EE"/>
    <w:rsid w:val="0029264B"/>
    <w:rsid w:val="002B7A0B"/>
    <w:rsid w:val="00300B62"/>
    <w:rsid w:val="004A0433"/>
    <w:rsid w:val="005D50CB"/>
    <w:rsid w:val="00616038"/>
    <w:rsid w:val="006943A2"/>
    <w:rsid w:val="006E2218"/>
    <w:rsid w:val="009116BD"/>
    <w:rsid w:val="0093300C"/>
    <w:rsid w:val="00994535"/>
    <w:rsid w:val="00A2376D"/>
    <w:rsid w:val="00A812B4"/>
    <w:rsid w:val="00B64650"/>
    <w:rsid w:val="00BA0AFB"/>
    <w:rsid w:val="00BA0F0E"/>
    <w:rsid w:val="00BF7DED"/>
    <w:rsid w:val="00C37092"/>
    <w:rsid w:val="00C86DCE"/>
    <w:rsid w:val="00C93766"/>
    <w:rsid w:val="00CA1CE8"/>
    <w:rsid w:val="00CE4C34"/>
    <w:rsid w:val="00D43FE1"/>
    <w:rsid w:val="00D672DC"/>
    <w:rsid w:val="00E55959"/>
    <w:rsid w:val="00EA1274"/>
    <w:rsid w:val="00EB285E"/>
    <w:rsid w:val="00EF0433"/>
    <w:rsid w:val="00EF4BEB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2F465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100</Words>
  <Characters>726</Characters>
  <Application>Microsoft Office Word</Application>
  <DocSecurity>0</DocSecurity>
  <Lines>31</Lines>
  <Paragraphs>6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https://mul2.gov.am/tasks/923981/oneclick/04.Hramanagir.docx?token=4dbdcdfeee5dd4bc317ee7e2f7d14af6</cp:keywords>
  <dc:description/>
  <cp:lastModifiedBy>Qristine Grigoryan</cp:lastModifiedBy>
  <cp:revision>26</cp:revision>
  <dcterms:created xsi:type="dcterms:W3CDTF">2019-09-17T12:41:00Z</dcterms:created>
  <dcterms:modified xsi:type="dcterms:W3CDTF">2024-02-02T12:35:00Z</dcterms:modified>
</cp:coreProperties>
</file>