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9BB" w:rsidRPr="001B644D" w:rsidRDefault="003F59BB" w:rsidP="008F36C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1B644D">
        <w:rPr>
          <w:rFonts w:ascii="GHEA Grapalat" w:eastAsiaTheme="minorHAnsi" w:hAnsi="GHEA Grapalat" w:cstheme="minorBidi"/>
          <w:b/>
          <w:lang w:val="nb-NO" w:eastAsia="en-US"/>
        </w:rPr>
        <w:t>ՀԻՄՆԱՎՈՐՈՒՄ</w:t>
      </w:r>
    </w:p>
    <w:p w:rsidR="002742F2" w:rsidRDefault="001C2C88" w:rsidP="008F36C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>
        <w:rPr>
          <w:rFonts w:ascii="GHEA Grapalat" w:hAnsi="GHEA Grapalat" w:cs="Sylfaen"/>
          <w:b/>
          <w:bCs/>
          <w:lang w:val="hy-AM"/>
        </w:rPr>
        <w:t></w:t>
      </w:r>
      <w:r w:rsidR="00235A9A" w:rsidRPr="001B644D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</w:t>
      </w:r>
      <w:r>
        <w:rPr>
          <w:rFonts w:ascii="GHEA Grapalat" w:hAnsi="GHEA Grapalat" w:cs="Sylfaen"/>
          <w:b/>
          <w:bCs/>
          <w:lang w:val="hy-AM"/>
        </w:rPr>
        <w:t>3</w:t>
      </w:r>
      <w:r w:rsidR="00235A9A" w:rsidRPr="001B644D">
        <w:rPr>
          <w:rFonts w:ascii="GHEA Grapalat" w:hAnsi="GHEA Grapalat" w:cs="Sylfaen"/>
          <w:b/>
          <w:bCs/>
          <w:lang w:val="hy-AM"/>
        </w:rPr>
        <w:t xml:space="preserve"> ԹՎԱԿԱՆԻ ԴԵԿՏԵՄԲԵՐԻ 2</w:t>
      </w:r>
      <w:r>
        <w:rPr>
          <w:rFonts w:ascii="GHEA Grapalat" w:hAnsi="GHEA Grapalat" w:cs="Sylfaen"/>
          <w:b/>
          <w:bCs/>
          <w:lang w:val="hy-AM"/>
        </w:rPr>
        <w:t>8</w:t>
      </w:r>
      <w:r w:rsidR="00235A9A" w:rsidRPr="001B644D">
        <w:rPr>
          <w:rFonts w:ascii="GHEA Grapalat" w:hAnsi="GHEA Grapalat" w:cs="Sylfaen"/>
          <w:b/>
          <w:bCs/>
          <w:lang w:val="hy-AM"/>
        </w:rPr>
        <w:t xml:space="preserve">-Ի N </w:t>
      </w:r>
      <w:r>
        <w:rPr>
          <w:rFonts w:ascii="GHEA Grapalat" w:hAnsi="GHEA Grapalat" w:cs="Sylfaen"/>
          <w:b/>
          <w:bCs/>
          <w:lang w:val="hy-AM"/>
        </w:rPr>
        <w:t>2323</w:t>
      </w:r>
      <w:r w:rsidR="00235A9A" w:rsidRPr="001B644D">
        <w:rPr>
          <w:rFonts w:ascii="GHEA Grapalat" w:hAnsi="GHEA Grapalat" w:cs="Sylfaen"/>
          <w:b/>
          <w:bCs/>
          <w:lang w:val="hy-AM"/>
        </w:rPr>
        <w:t>-Ն ՈՐՈՇՄԱՆ</w:t>
      </w:r>
      <w:r w:rsidR="00235A9A"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="00235A9A" w:rsidRPr="001B644D">
        <w:rPr>
          <w:rFonts w:ascii="GHEA Grapalat" w:hAnsi="GHEA Grapalat" w:cs="Sylfaen"/>
          <w:b/>
          <w:bCs/>
          <w:lang w:val="hy-AM"/>
        </w:rPr>
        <w:t>ՄԵՋ</w:t>
      </w:r>
      <w:r w:rsidR="00235A9A"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="00235A9A" w:rsidRPr="001B644D">
        <w:rPr>
          <w:rFonts w:ascii="GHEA Grapalat" w:hAnsi="GHEA Grapalat" w:cs="Sylfaen"/>
          <w:b/>
          <w:bCs/>
          <w:lang w:val="hy-AM"/>
        </w:rPr>
        <w:t>ԼՐԱՑՈՒՄՆԵՐ</w:t>
      </w:r>
      <w:r w:rsidR="00235A9A"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="00235A9A" w:rsidRPr="001B644D">
        <w:rPr>
          <w:rFonts w:ascii="GHEA Grapalat" w:hAnsi="GHEA Grapalat" w:cs="Sylfaen"/>
          <w:b/>
          <w:bCs/>
          <w:lang w:val="hy-AM"/>
        </w:rPr>
        <w:t>ԵՎ</w:t>
      </w:r>
      <w:r w:rsidR="00235A9A"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="00235A9A" w:rsidRPr="001B644D">
        <w:rPr>
          <w:rFonts w:ascii="GHEA Grapalat" w:hAnsi="GHEA Grapalat" w:cs="Sylfaen"/>
          <w:b/>
          <w:bCs/>
          <w:lang w:val="hy-AM"/>
        </w:rPr>
        <w:t>ՓՈՓՈԽՈՒԹՅՈՒՆՆԵՐ</w:t>
      </w:r>
      <w:r w:rsidR="00235A9A"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="00235A9A" w:rsidRPr="001B644D">
        <w:rPr>
          <w:rFonts w:ascii="GHEA Grapalat" w:hAnsi="GHEA Grapalat" w:cs="Sylfaen"/>
          <w:b/>
          <w:bCs/>
          <w:lang w:val="hy-AM"/>
        </w:rPr>
        <w:t>ԿԱՏԱՐԵԼՈՒ ՄԱՍԻՆ</w:t>
      </w:r>
      <w:r w:rsidR="00D347C4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="00D347C4" w:rsidRPr="001B644D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</w:t>
      </w:r>
      <w:r w:rsidR="00D347C4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D347C4" w:rsidRPr="001B644D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="00D347C4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D347C4" w:rsidRPr="001B644D">
        <w:rPr>
          <w:rFonts w:ascii="GHEA Grapalat" w:eastAsiaTheme="minorHAnsi" w:hAnsi="GHEA Grapalat" w:cstheme="minorBidi"/>
          <w:b/>
          <w:lang w:val="hy-AM" w:eastAsia="en-US"/>
        </w:rPr>
        <w:t>ՆԱԽԱԳԾԻ</w:t>
      </w:r>
    </w:p>
    <w:p w:rsidR="003F59BB" w:rsidRPr="001B644D" w:rsidRDefault="003A6FEE" w:rsidP="008F36C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bookmarkStart w:id="0" w:name="_GoBack"/>
      <w:bookmarkEnd w:id="0"/>
      <w:r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</w:p>
    <w:p w:rsidR="003F59BB" w:rsidRPr="001B644D" w:rsidRDefault="003F59BB" w:rsidP="00E5550C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1B644D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:rsidR="00E67C4F" w:rsidRDefault="001C2C88" w:rsidP="00E67C4F">
      <w:pPr>
        <w:spacing w:line="360" w:lineRule="auto"/>
        <w:ind w:firstLine="851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>
        <w:rPr>
          <w:rFonts w:ascii="GHEA Grapalat" w:hAnsi="GHEA Grapalat"/>
          <w:lang w:val="hy-AM" w:eastAsia="en-US"/>
        </w:rPr>
        <w:t>«</w:t>
      </w:r>
      <w:r w:rsidR="00D57D44" w:rsidRPr="001B644D">
        <w:rPr>
          <w:rFonts w:ascii="GHEA Grapalat" w:hAnsi="GHEA Grapalat"/>
          <w:lang w:val="hy-AM" w:eastAsia="en-US"/>
        </w:rPr>
        <w:t>Հայաստանի Հանրապետության կառավարության 202</w:t>
      </w:r>
      <w:r>
        <w:rPr>
          <w:rFonts w:ascii="GHEA Grapalat" w:hAnsi="GHEA Grapalat"/>
          <w:lang w:val="hy-AM" w:eastAsia="en-US"/>
        </w:rPr>
        <w:t>3</w:t>
      </w:r>
      <w:r w:rsidR="00D57D44" w:rsidRPr="001B644D">
        <w:rPr>
          <w:rFonts w:ascii="GHEA Grapalat" w:hAnsi="GHEA Grapalat"/>
          <w:lang w:val="hy-AM" w:eastAsia="en-US"/>
        </w:rPr>
        <w:t xml:space="preserve"> թվականի դեկտեմբերի 2</w:t>
      </w:r>
      <w:r>
        <w:rPr>
          <w:rFonts w:ascii="GHEA Grapalat" w:hAnsi="GHEA Grapalat"/>
          <w:lang w:val="hy-AM" w:eastAsia="en-US"/>
        </w:rPr>
        <w:t>8-ի N 2323</w:t>
      </w:r>
      <w:r w:rsidR="00D57D44" w:rsidRPr="001B644D">
        <w:rPr>
          <w:rFonts w:ascii="GHEA Grapalat" w:hAnsi="GHEA Grapalat"/>
          <w:lang w:val="hy-AM" w:eastAsia="en-US"/>
        </w:rPr>
        <w:t>-Ն որոշման մեջ լրացումն</w:t>
      </w:r>
      <w:r>
        <w:rPr>
          <w:rFonts w:ascii="GHEA Grapalat" w:hAnsi="GHEA Grapalat"/>
          <w:lang w:val="hy-AM" w:eastAsia="en-US"/>
        </w:rPr>
        <w:t xml:space="preserve">եր և փոփոխություններ կատարելու </w:t>
      </w:r>
      <w:r w:rsidR="00D57D44" w:rsidRPr="001B644D">
        <w:rPr>
          <w:rFonts w:ascii="GHEA Grapalat" w:hAnsi="GHEA Grapalat"/>
          <w:lang w:val="hy-AM" w:eastAsia="en-US"/>
        </w:rPr>
        <w:t xml:space="preserve">մասին» ՀՀ կառավարության որոշման նախագիծը </w:t>
      </w:r>
      <w:r w:rsidR="00D57D44" w:rsidRPr="001B644D">
        <w:rPr>
          <w:rFonts w:ascii="GHEA Grapalat" w:eastAsiaTheme="minorHAnsi" w:hAnsi="GHEA Grapalat" w:cstheme="minorBidi"/>
          <w:lang w:val="nb-NO" w:eastAsia="en-US"/>
        </w:rPr>
        <w:t>(այսուհետ</w:t>
      </w:r>
      <w:r w:rsidR="00D57D44" w:rsidRPr="001B644D">
        <w:rPr>
          <w:rFonts w:ascii="GHEA Grapalat" w:eastAsiaTheme="minorHAnsi" w:hAnsi="GHEA Grapalat" w:cstheme="minorBidi"/>
          <w:lang w:val="hy-AM" w:eastAsia="en-US"/>
        </w:rPr>
        <w:t>և</w:t>
      </w:r>
      <w:r w:rsidR="00D57D44" w:rsidRPr="001B644D">
        <w:rPr>
          <w:rFonts w:ascii="GHEA Grapalat" w:eastAsiaTheme="minorHAnsi" w:hAnsi="GHEA Grapalat" w:cstheme="minorBidi"/>
          <w:lang w:val="nb-NO" w:eastAsia="en-US"/>
        </w:rPr>
        <w:t>՝ Նախագիծ)</w:t>
      </w:r>
      <w:r w:rsidR="00D57D44" w:rsidRPr="001B644D">
        <w:rPr>
          <w:rFonts w:ascii="GHEA Grapalat" w:eastAsiaTheme="minorHAnsi" w:hAnsi="GHEA Grapalat" w:cstheme="minorBidi"/>
          <w:lang w:val="hy-AM" w:eastAsia="en-US"/>
        </w:rPr>
        <w:t xml:space="preserve"> մշակվել է </w:t>
      </w:r>
      <w:r w:rsidR="00734DA1">
        <w:rPr>
          <w:rFonts w:ascii="GHEA Grapalat" w:eastAsiaTheme="minorHAnsi" w:hAnsi="GHEA Grapalat" w:cstheme="minorBidi"/>
          <w:lang w:val="hy-AM" w:eastAsia="en-US"/>
        </w:rPr>
        <w:t xml:space="preserve">ի կատարումն </w:t>
      </w:r>
      <w:r w:rsidR="00E67C4F" w:rsidRPr="00D347C4">
        <w:rPr>
          <w:rFonts w:ascii="GHEA Grapalat" w:hAnsi="GHEA Grapalat"/>
          <w:lang w:val="hy-AM"/>
        </w:rPr>
        <w:t xml:space="preserve">որոշման </w:t>
      </w:r>
      <w:r w:rsidR="00E67C4F" w:rsidRPr="00D347C4">
        <w:rPr>
          <w:rFonts w:ascii="GHEA Grapalat" w:eastAsiaTheme="minorHAnsi" w:hAnsi="GHEA Grapalat" w:cstheme="minorBidi"/>
          <w:lang w:val="nb-NO" w:eastAsia="en-US"/>
        </w:rPr>
        <w:t>(այսուհետ՝ Որոշում) 7-րդ կետի, որի համաձայն</w:t>
      </w:r>
      <w:r w:rsidR="00E67C4F" w:rsidRPr="00E67C4F">
        <w:rPr>
          <w:rFonts w:ascii="GHEA Grapalat" w:eastAsiaTheme="minorHAnsi" w:hAnsi="GHEA Grapalat" w:cstheme="minorBidi"/>
          <w:lang w:val="nb-NO" w:eastAsia="en-US"/>
        </w:rPr>
        <w:t>`</w:t>
      </w:r>
      <w:r w:rsidR="00E67C4F" w:rsidRPr="00D347C4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="00E67C4F" w:rsidRPr="00E67C4F">
        <w:rPr>
          <w:rFonts w:ascii="GHEA Grapalat" w:eastAsiaTheme="minorHAnsi" w:hAnsi="GHEA Grapalat" w:cstheme="minorBidi"/>
          <w:lang w:val="nb-NO" w:eastAsia="en-US"/>
        </w:rPr>
        <w:t xml:space="preserve">ՀՀ աշխատանքի և սոցիալական հարցերի նախարարին հանձնարարվել է </w:t>
      </w:r>
      <w:r w:rsidR="00E67C4F" w:rsidRPr="00D347C4">
        <w:rPr>
          <w:rFonts w:ascii="GHEA Grapalat" w:eastAsiaTheme="minorHAnsi" w:hAnsi="GHEA Grapalat" w:cstheme="minorBidi"/>
          <w:lang w:val="nb-NO" w:eastAsia="en-US"/>
        </w:rPr>
        <w:t xml:space="preserve">Որոշումն ուժի մեջ մտնելուց հետո </w:t>
      </w:r>
      <w:r w:rsidR="00E67C4F" w:rsidRPr="00E67C4F">
        <w:rPr>
          <w:rFonts w:ascii="GHEA Grapalat" w:eastAsiaTheme="minorHAnsi" w:hAnsi="GHEA Grapalat" w:cstheme="minorBidi"/>
          <w:lang w:val="nb-NO" w:eastAsia="en-US"/>
        </w:rPr>
        <w:t>(ուժի մեջ է մտել 30.12.2023</w:t>
      </w:r>
      <w:r w:rsidR="00E83C69">
        <w:rPr>
          <w:rFonts w:ascii="GHEA Grapalat" w:eastAsiaTheme="minorHAnsi" w:hAnsi="GHEA Grapalat" w:cstheme="minorBidi"/>
          <w:lang w:val="hy-AM" w:eastAsia="en-US"/>
        </w:rPr>
        <w:t>թ.</w:t>
      </w:r>
      <w:r w:rsidR="00E67C4F" w:rsidRPr="00E67C4F">
        <w:rPr>
          <w:rFonts w:ascii="GHEA Grapalat" w:eastAsiaTheme="minorHAnsi" w:hAnsi="GHEA Grapalat" w:cstheme="minorBidi"/>
          <w:lang w:val="nb-NO" w:eastAsia="en-US"/>
        </w:rPr>
        <w:t xml:space="preserve">) մեկամսյա ժամկետում </w:t>
      </w:r>
      <w:r w:rsidR="00E83C69">
        <w:rPr>
          <w:rFonts w:ascii="GHEA Grapalat" w:eastAsiaTheme="minorHAnsi" w:hAnsi="GHEA Grapalat" w:cstheme="minorBidi"/>
          <w:lang w:val="hy-AM" w:eastAsia="en-US"/>
        </w:rPr>
        <w:t xml:space="preserve">ՀՀ </w:t>
      </w:r>
      <w:r w:rsidR="00E67C4F" w:rsidRPr="00E67C4F">
        <w:rPr>
          <w:rFonts w:ascii="GHEA Grapalat" w:eastAsiaTheme="minorHAnsi" w:hAnsi="GHEA Grapalat" w:cstheme="minorBidi"/>
          <w:lang w:val="nb-NO" w:eastAsia="en-US"/>
        </w:rPr>
        <w:t xml:space="preserve">կառավարություն ներկայացնել առաջարկություններ </w:t>
      </w:r>
      <w:r w:rsidR="00E83C69">
        <w:rPr>
          <w:rFonts w:ascii="GHEA Grapalat" w:eastAsiaTheme="minorHAnsi" w:hAnsi="GHEA Grapalat" w:cstheme="minorBidi"/>
          <w:lang w:val="hy-AM" w:eastAsia="en-US"/>
        </w:rPr>
        <w:t xml:space="preserve">ՀՀ </w:t>
      </w:r>
      <w:r w:rsidR="00E67C4F" w:rsidRPr="00E67C4F">
        <w:rPr>
          <w:rFonts w:ascii="GHEA Grapalat" w:eastAsiaTheme="minorHAnsi" w:hAnsi="GHEA Grapalat" w:cstheme="minorBidi"/>
          <w:lang w:val="nb-NO" w:eastAsia="en-US"/>
        </w:rPr>
        <w:t>2024 թվականի պետական բյուջեով «Սոցիալական փաթեթի ապահովում» ծրագրով նախատեսված հատկացումներն ըստ հանրային իշխանության և տարածքային կառավարման մարմինների եռամսյակային (աճողական) կտրվածքով բաշխելու վերաբերյալ:</w:t>
      </w:r>
    </w:p>
    <w:p w:rsidR="003F59BB" w:rsidRPr="001B644D" w:rsidRDefault="003F59BB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2.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Ընթացիկ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իրավիճակը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տվյալ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բնագավառում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իրականացվող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քաղաքականությունը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:rsidR="00E83C69" w:rsidRDefault="00E83C69" w:rsidP="00E83C69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B117D4">
        <w:rPr>
          <w:rFonts w:ascii="GHEA Grapalat" w:eastAsiaTheme="minorHAnsi" w:hAnsi="GHEA Grapalat" w:cstheme="minorBidi"/>
          <w:lang w:val="hy-AM" w:eastAsia="en-US"/>
        </w:rPr>
        <w:t>ՀՀ ա</w:t>
      </w:r>
      <w:r w:rsidRPr="00B117D4">
        <w:rPr>
          <w:rFonts w:ascii="GHEA Grapalat" w:eastAsiaTheme="minorHAnsi" w:hAnsi="GHEA Grapalat" w:cstheme="minorBidi"/>
          <w:lang w:val="nb-NO" w:eastAsia="en-US"/>
        </w:rPr>
        <w:t>շխատանքի և սոցիալական հարցերի նախարարությունը՝ որպես «Հայաստանի Հանրապետության 202</w:t>
      </w:r>
      <w:r w:rsidR="007517E4">
        <w:rPr>
          <w:rFonts w:ascii="GHEA Grapalat" w:eastAsiaTheme="minorHAnsi" w:hAnsi="GHEA Grapalat" w:cstheme="minorBidi"/>
          <w:lang w:val="hy-AM" w:eastAsia="en-US"/>
        </w:rPr>
        <w:t>4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թվականի պետական բյուջեի մասին» </w:t>
      </w:r>
      <w:r>
        <w:rPr>
          <w:rFonts w:ascii="GHEA Grapalat" w:eastAsiaTheme="minorHAnsi" w:hAnsi="GHEA Grapalat" w:cstheme="minorBidi"/>
          <w:lang w:val="hy-AM" w:eastAsia="en-US"/>
        </w:rPr>
        <w:t>ՀՀ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օրենքի N 1 հավելվածով նախատեսված «Սոցիալական փաթեթների ապահովում» բյուջետային ծրագրի (1015) (այդ թվում՝ «Պետական հիմնարկների և կազմակերպությունների աշխատողների սոցիալական փաթեթով ապահովում» (12001) միջոցառման) գծով բյուջետային հատկացումների գլխավոր կարգադրիչ, «Հայաստանի Հանրապետության 202</w:t>
      </w:r>
      <w:r w:rsidR="007517E4">
        <w:rPr>
          <w:rFonts w:ascii="GHEA Grapalat" w:eastAsiaTheme="minorHAnsi" w:hAnsi="GHEA Grapalat" w:cstheme="minorBidi"/>
          <w:lang w:val="hy-AM" w:eastAsia="en-US"/>
        </w:rPr>
        <w:t>4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թվականի պետական բյուջեի մասին» </w:t>
      </w:r>
      <w:r>
        <w:rPr>
          <w:rFonts w:ascii="GHEA Grapalat" w:eastAsiaTheme="minorHAnsi" w:hAnsi="GHEA Grapalat" w:cstheme="minorBidi"/>
          <w:lang w:val="hy-AM" w:eastAsia="en-US"/>
        </w:rPr>
        <w:t>ՀՀ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օրենքի </w:t>
      </w:r>
      <w:r w:rsidRPr="00B117D4">
        <w:rPr>
          <w:rFonts w:ascii="GHEA Grapalat" w:eastAsiaTheme="minorHAnsi" w:hAnsi="GHEA Grapalat" w:cstheme="minorBidi"/>
          <w:lang w:val="hy-AM" w:eastAsia="en-US"/>
        </w:rPr>
        <w:t xml:space="preserve">նախագծի մշակման փուլում </w:t>
      </w:r>
      <w:r w:rsidRPr="00B117D4">
        <w:rPr>
          <w:rFonts w:ascii="GHEA Grapalat" w:eastAsiaTheme="minorHAnsi" w:hAnsi="GHEA Grapalat" w:cstheme="minorBidi"/>
          <w:lang w:val="nb-NO" w:eastAsia="en-US"/>
        </w:rPr>
        <w:t>(</w:t>
      </w:r>
      <w:r>
        <w:rPr>
          <w:rFonts w:ascii="GHEA Grapalat" w:eastAsiaTheme="minorHAnsi" w:hAnsi="GHEA Grapalat" w:cstheme="minorBidi"/>
          <w:lang w:val="nb-NO" w:eastAsia="en-US"/>
        </w:rPr>
        <w:t>202</w:t>
      </w:r>
      <w:r w:rsidR="007517E4">
        <w:rPr>
          <w:rFonts w:ascii="GHEA Grapalat" w:eastAsiaTheme="minorHAnsi" w:hAnsi="GHEA Grapalat" w:cstheme="minorBidi"/>
          <w:lang w:val="hy-AM" w:eastAsia="en-US"/>
        </w:rPr>
        <w:t>4</w:t>
      </w:r>
      <w:r>
        <w:rPr>
          <w:rFonts w:ascii="GHEA Grapalat" w:eastAsiaTheme="minorHAnsi" w:hAnsi="GHEA Grapalat" w:cstheme="minorBidi"/>
          <w:lang w:val="nb-NO" w:eastAsia="en-US"/>
        </w:rPr>
        <w:t>-202</w:t>
      </w:r>
      <w:r w:rsidR="007517E4">
        <w:rPr>
          <w:rFonts w:ascii="GHEA Grapalat" w:eastAsiaTheme="minorHAnsi" w:hAnsi="GHEA Grapalat" w:cstheme="minorBidi"/>
          <w:lang w:val="hy-AM" w:eastAsia="en-US"/>
        </w:rPr>
        <w:t>6</w:t>
      </w:r>
      <w:r>
        <w:rPr>
          <w:rFonts w:ascii="GHEA Grapalat" w:eastAsiaTheme="minorHAnsi" w:hAnsi="GHEA Grapalat" w:cstheme="minorBidi"/>
          <w:lang w:val="hy-AM" w:eastAsia="en-US"/>
        </w:rPr>
        <w:t>թթ. ՄԺԾԾ բյուջետավորման գործընթացների շրջանակներում</w:t>
      </w:r>
      <w:r w:rsidRPr="00B117D4">
        <w:rPr>
          <w:rFonts w:ascii="GHEA Grapalat" w:eastAsiaTheme="minorHAnsi" w:hAnsi="GHEA Grapalat" w:cstheme="minorBidi"/>
          <w:lang w:val="nb-NO" w:eastAsia="en-US"/>
        </w:rPr>
        <w:t>)</w:t>
      </w:r>
      <w:r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հավաքագրել և ամփոփել է </w:t>
      </w:r>
      <w:r w:rsidRPr="00B117D4">
        <w:rPr>
          <w:rFonts w:ascii="GHEA Grapalat" w:eastAsiaTheme="minorHAnsi" w:hAnsi="GHEA Grapalat" w:cstheme="minorBidi"/>
          <w:lang w:val="hy-AM" w:eastAsia="en-US"/>
        </w:rPr>
        <w:t xml:space="preserve">հանրային իշխանության և տարածքային կառավարման մարմինների </w:t>
      </w:r>
      <w:r w:rsidRPr="00B117D4">
        <w:rPr>
          <w:rFonts w:ascii="GHEA Grapalat" w:eastAsiaTheme="minorHAnsi" w:hAnsi="GHEA Grapalat" w:cstheme="minorBidi"/>
          <w:lang w:val="hy-AM" w:eastAsia="en-US"/>
        </w:rPr>
        <w:lastRenderedPageBreak/>
        <w:t xml:space="preserve">եռամսյակային (աճողական) կտրվածքով բաշխելու վերաբերյալ առաջարկությունները: </w:t>
      </w:r>
      <w:r w:rsidR="007517E4">
        <w:rPr>
          <w:rFonts w:ascii="GHEA Grapalat" w:eastAsiaTheme="minorHAnsi" w:hAnsi="GHEA Grapalat" w:cstheme="minorBidi"/>
          <w:lang w:val="hy-AM" w:eastAsia="en-US"/>
        </w:rPr>
        <w:t xml:space="preserve">Նշենք, սակայն, որ </w:t>
      </w:r>
      <w:r w:rsidR="00D42F18">
        <w:rPr>
          <w:rFonts w:ascii="GHEA Grapalat" w:eastAsiaTheme="minorHAnsi" w:hAnsi="GHEA Grapalat" w:cstheme="minorBidi"/>
          <w:lang w:val="hy-AM" w:eastAsia="en-US"/>
        </w:rPr>
        <w:t xml:space="preserve">սույն նախագծի մշակման համար ոչ թե հաշվի են առնվել տարեսկզբին ներկայացված հայտերը, այլ </w:t>
      </w:r>
      <w:r w:rsidR="007517E4">
        <w:rPr>
          <w:rFonts w:ascii="GHEA Grapalat" w:eastAsiaTheme="minorHAnsi" w:hAnsi="GHEA Grapalat" w:cstheme="minorBidi"/>
          <w:lang w:val="hy-AM" w:eastAsia="en-US"/>
        </w:rPr>
        <w:t>2023 թվականի տարեսկզբից հետո սոցփաթեթի շահառու կազմակերպություններում որոշակի կառուցվածքային փոփոխություններով պայմանավորված</w:t>
      </w:r>
      <w:r w:rsidR="00734DA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734DA1" w:rsidRPr="00734DA1">
        <w:rPr>
          <w:rFonts w:ascii="GHEA Grapalat" w:eastAsiaTheme="minorHAnsi" w:hAnsi="GHEA Grapalat" w:cstheme="minorBidi"/>
          <w:lang w:val="hy-AM" w:eastAsia="en-US"/>
        </w:rPr>
        <w:t>(</w:t>
      </w:r>
      <w:r w:rsidR="00D42F18">
        <w:rPr>
          <w:rFonts w:ascii="GHEA Grapalat" w:eastAsiaTheme="minorHAnsi" w:hAnsi="GHEA Grapalat" w:cstheme="minorBidi"/>
          <w:lang w:val="hy-AM" w:eastAsia="en-US"/>
        </w:rPr>
        <w:t>վերջնական ցուցանիշներ ունենալու նպատակադրմամբ</w:t>
      </w:r>
      <w:r w:rsidR="00734DA1" w:rsidRPr="00734DA1">
        <w:rPr>
          <w:rFonts w:ascii="GHEA Grapalat" w:eastAsiaTheme="minorHAnsi" w:hAnsi="GHEA Grapalat" w:cstheme="minorBidi"/>
          <w:lang w:val="hy-AM" w:eastAsia="en-US"/>
        </w:rPr>
        <w:t>)</w:t>
      </w:r>
      <w:r w:rsidR="007517E4">
        <w:rPr>
          <w:rFonts w:ascii="GHEA Grapalat" w:eastAsiaTheme="minorHAnsi" w:hAnsi="GHEA Grapalat" w:cstheme="minorBidi"/>
          <w:lang w:val="hy-AM" w:eastAsia="en-US"/>
        </w:rPr>
        <w:t xml:space="preserve">` </w:t>
      </w:r>
      <w:r>
        <w:rPr>
          <w:rFonts w:ascii="GHEA Grapalat" w:eastAsiaTheme="minorHAnsi" w:hAnsi="GHEA Grapalat" w:cstheme="minorBidi"/>
          <w:lang w:val="hy-AM" w:eastAsia="en-US"/>
        </w:rPr>
        <w:t>202</w:t>
      </w:r>
      <w:r w:rsidR="007517E4">
        <w:rPr>
          <w:rFonts w:ascii="GHEA Grapalat" w:eastAsiaTheme="minorHAnsi" w:hAnsi="GHEA Grapalat" w:cstheme="minorBidi"/>
          <w:lang w:val="hy-AM" w:eastAsia="en-US"/>
        </w:rPr>
        <w:t>4</w:t>
      </w:r>
      <w:r>
        <w:rPr>
          <w:rFonts w:ascii="GHEA Grapalat" w:eastAsiaTheme="minorHAnsi" w:hAnsi="GHEA Grapalat" w:cstheme="minorBidi"/>
          <w:lang w:val="hy-AM" w:eastAsia="en-US"/>
        </w:rPr>
        <w:t xml:space="preserve"> թվականի հունվար ամսին </w:t>
      </w:r>
      <w:r w:rsidR="004C5D1B">
        <w:rPr>
          <w:rFonts w:ascii="GHEA Grapalat" w:eastAsiaTheme="minorHAnsi" w:hAnsi="GHEA Grapalat" w:cstheme="minorBidi"/>
          <w:lang w:val="hy-AM" w:eastAsia="en-US"/>
        </w:rPr>
        <w:t>նորից</w:t>
      </w:r>
      <w:r w:rsidR="007517E4">
        <w:rPr>
          <w:rFonts w:ascii="GHEA Grapalat" w:eastAsiaTheme="minorHAnsi" w:hAnsi="GHEA Grapalat" w:cstheme="minorBidi"/>
          <w:lang w:val="hy-AM" w:eastAsia="en-US"/>
        </w:rPr>
        <w:t xml:space="preserve"> հավաքագրվել են </w:t>
      </w:r>
      <w:r w:rsidR="004C5D1B">
        <w:rPr>
          <w:rFonts w:ascii="GHEA Grapalat" w:eastAsiaTheme="minorHAnsi" w:hAnsi="GHEA Grapalat" w:cstheme="minorBidi"/>
          <w:lang w:val="hy-AM" w:eastAsia="en-US"/>
        </w:rPr>
        <w:t xml:space="preserve">սոցփաթեթի շահառու կազմակերպություններից </w:t>
      </w:r>
      <w:r w:rsidR="007517E4">
        <w:rPr>
          <w:rFonts w:ascii="GHEA Grapalat" w:eastAsiaTheme="minorHAnsi" w:hAnsi="GHEA Grapalat" w:cstheme="minorBidi"/>
          <w:lang w:val="hy-AM" w:eastAsia="en-US"/>
        </w:rPr>
        <w:t>վերջիններիս վերջնական հայտերը, ամփոփվել, ճշգրտվել</w:t>
      </w:r>
      <w:r w:rsidR="00734DA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734DA1" w:rsidRPr="00734DA1">
        <w:rPr>
          <w:rFonts w:ascii="GHEA Grapalat" w:eastAsiaTheme="minorHAnsi" w:hAnsi="GHEA Grapalat" w:cstheme="minorBidi"/>
          <w:lang w:val="hy-AM" w:eastAsia="en-US"/>
        </w:rPr>
        <w:t>(</w:t>
      </w:r>
      <w:r w:rsidR="007517E4">
        <w:rPr>
          <w:rFonts w:ascii="GHEA Grapalat" w:eastAsiaTheme="minorHAnsi" w:hAnsi="GHEA Grapalat" w:cstheme="minorBidi"/>
          <w:lang w:val="hy-AM" w:eastAsia="en-US"/>
        </w:rPr>
        <w:t>հաշվի առնելով նաև վերջիններիս 2023 թվականի կատարողական ցուցանիշների փաստացի արդյունքները</w:t>
      </w:r>
      <w:r w:rsidR="00734DA1" w:rsidRPr="00734DA1">
        <w:rPr>
          <w:rFonts w:ascii="GHEA Grapalat" w:eastAsiaTheme="minorHAnsi" w:hAnsi="GHEA Grapalat" w:cstheme="minorBidi"/>
          <w:lang w:val="hy-AM" w:eastAsia="en-US"/>
        </w:rPr>
        <w:t>)</w:t>
      </w:r>
      <w:r>
        <w:rPr>
          <w:rFonts w:ascii="GHEA Grapalat" w:eastAsiaTheme="minorHAnsi" w:hAnsi="GHEA Grapalat" w:cstheme="minorBidi"/>
          <w:lang w:val="hy-AM" w:eastAsia="en-US"/>
        </w:rPr>
        <w:t xml:space="preserve"> և ներկայացվել են Նախագծի </w:t>
      </w:r>
      <w:r w:rsidR="00734DA1">
        <w:rPr>
          <w:rFonts w:ascii="GHEA Grapalat" w:eastAsiaTheme="minorHAnsi" w:hAnsi="GHEA Grapalat" w:cstheme="minorBidi"/>
          <w:lang w:val="hy-AM" w:eastAsia="en-US"/>
        </w:rPr>
        <w:t>N</w:t>
      </w:r>
      <w:r w:rsidR="00734DA1" w:rsidRPr="00FA7875">
        <w:rPr>
          <w:rFonts w:ascii="GHEA Grapalat" w:eastAsiaTheme="minorHAnsi" w:hAnsi="GHEA Grapalat" w:cstheme="minorBidi"/>
          <w:lang w:val="hy-AM" w:eastAsia="en-US"/>
        </w:rPr>
        <w:t>N</w:t>
      </w:r>
      <w:r w:rsidR="00734DA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7517E4">
        <w:rPr>
          <w:rFonts w:ascii="GHEA Grapalat" w:eastAsiaTheme="minorHAnsi" w:hAnsi="GHEA Grapalat" w:cstheme="minorBidi"/>
          <w:lang w:val="hy-AM" w:eastAsia="en-US"/>
        </w:rPr>
        <w:t>1</w:t>
      </w:r>
      <w:r>
        <w:rPr>
          <w:rFonts w:ascii="GHEA Grapalat" w:eastAsiaTheme="minorHAnsi" w:hAnsi="GHEA Grapalat" w:cstheme="minorBidi"/>
          <w:lang w:val="hy-AM" w:eastAsia="en-US"/>
        </w:rPr>
        <w:t xml:space="preserve"> և </w:t>
      </w:r>
      <w:r w:rsidR="007517E4">
        <w:rPr>
          <w:rFonts w:ascii="GHEA Grapalat" w:eastAsiaTheme="minorHAnsi" w:hAnsi="GHEA Grapalat" w:cstheme="minorBidi"/>
          <w:lang w:val="hy-AM" w:eastAsia="en-US"/>
        </w:rPr>
        <w:t>2</w:t>
      </w:r>
      <w:r>
        <w:rPr>
          <w:rFonts w:ascii="GHEA Grapalat" w:eastAsiaTheme="minorHAnsi" w:hAnsi="GHEA Grapalat" w:cstheme="minorBidi"/>
          <w:lang w:val="hy-AM" w:eastAsia="en-US"/>
        </w:rPr>
        <w:t xml:space="preserve"> հավելվածներով, </w:t>
      </w:r>
      <w:r w:rsidRPr="0022654E">
        <w:rPr>
          <w:rFonts w:ascii="GHEA Grapalat" w:eastAsiaTheme="minorHAnsi" w:hAnsi="GHEA Grapalat" w:cstheme="minorBidi"/>
          <w:lang w:val="hy-AM" w:eastAsia="en-US"/>
        </w:rPr>
        <w:t xml:space="preserve">բացառությամբ «Այլ մարմինների» (հույժ գաղտնի), որոնց համար </w:t>
      </w:r>
      <w:r w:rsidRPr="00FA7875">
        <w:rPr>
          <w:rFonts w:ascii="GHEA Grapalat" w:eastAsiaTheme="minorHAnsi" w:hAnsi="GHEA Grapalat" w:cstheme="minorBidi"/>
          <w:lang w:val="hy-AM" w:eastAsia="en-US"/>
        </w:rPr>
        <w:t>Որոշման</w:t>
      </w:r>
      <w:r>
        <w:rPr>
          <w:rFonts w:ascii="GHEA Grapalat" w:eastAsiaTheme="minorHAnsi" w:hAnsi="GHEA Grapalat" w:cstheme="minorBidi"/>
          <w:lang w:val="hy-AM" w:eastAsia="en-US"/>
        </w:rPr>
        <w:t xml:space="preserve"> N</w:t>
      </w:r>
      <w:r w:rsidRPr="00FA7875">
        <w:rPr>
          <w:rFonts w:ascii="GHEA Grapalat" w:eastAsiaTheme="minorHAnsi" w:hAnsi="GHEA Grapalat" w:cstheme="minorBidi"/>
          <w:lang w:val="hy-AM" w:eastAsia="en-US"/>
        </w:rPr>
        <w:t xml:space="preserve">N </w:t>
      </w:r>
      <w:r w:rsidR="004C5D1B">
        <w:rPr>
          <w:rFonts w:ascii="GHEA Grapalat" w:eastAsiaTheme="minorHAnsi" w:hAnsi="GHEA Grapalat" w:cstheme="minorBidi"/>
          <w:lang w:val="hy-AM" w:eastAsia="en-US"/>
        </w:rPr>
        <w:t xml:space="preserve">3, </w:t>
      </w:r>
      <w:r w:rsidRPr="00FA7875">
        <w:rPr>
          <w:rFonts w:ascii="GHEA Grapalat" w:eastAsiaTheme="minorHAnsi" w:hAnsi="GHEA Grapalat" w:cstheme="minorBidi"/>
          <w:lang w:val="hy-AM" w:eastAsia="en-US"/>
        </w:rPr>
        <w:t>4 և 9.1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FA7875">
        <w:rPr>
          <w:rFonts w:ascii="GHEA Grapalat" w:eastAsiaTheme="minorHAnsi" w:hAnsi="GHEA Grapalat" w:cstheme="minorBidi"/>
          <w:lang w:val="hy-AM" w:eastAsia="en-US"/>
        </w:rPr>
        <w:t xml:space="preserve">հավելվածներում </w:t>
      </w:r>
      <w:r>
        <w:rPr>
          <w:rFonts w:ascii="GHEA Grapalat" w:eastAsiaTheme="minorHAnsi" w:hAnsi="GHEA Grapalat" w:cstheme="minorBidi"/>
          <w:lang w:val="hy-AM" w:eastAsia="en-US"/>
        </w:rPr>
        <w:t>սոցփաթեթի միջոցներ հատկացվել են մեկ՝ «Այլ մարմինների» տողով և աղյուսակով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։ </w:t>
      </w:r>
    </w:p>
    <w:p w:rsidR="00D42F18" w:rsidRPr="00C63290" w:rsidRDefault="00D42F18" w:rsidP="00E00B8F">
      <w:pPr>
        <w:tabs>
          <w:tab w:val="left" w:pos="0"/>
          <w:tab w:val="left" w:pos="720"/>
        </w:tabs>
        <w:spacing w:line="360" w:lineRule="auto"/>
        <w:ind w:firstLine="900"/>
        <w:jc w:val="both"/>
        <w:rPr>
          <w:rFonts w:ascii="GHEA Grapalat" w:hAnsi="GHEA Grapalat"/>
          <w:b/>
          <w:i/>
          <w:u w:val="single"/>
          <w:lang w:val="hy-AM"/>
        </w:rPr>
      </w:pPr>
      <w:r w:rsidRPr="00C63290">
        <w:rPr>
          <w:rFonts w:ascii="GHEA Grapalat" w:hAnsi="GHEA Grapalat"/>
          <w:b/>
          <w:i/>
          <w:u w:val="single"/>
          <w:lang w:val="hy-AM"/>
        </w:rPr>
        <w:t>Համապատասխան հաշվարկ</w:t>
      </w:r>
      <w:r w:rsidR="00734DA1">
        <w:rPr>
          <w:rFonts w:ascii="GHEA Grapalat" w:hAnsi="GHEA Grapalat"/>
          <w:b/>
          <w:i/>
          <w:u w:val="single"/>
          <w:lang w:val="hy-AM"/>
        </w:rPr>
        <w:t xml:space="preserve">ները կցվում են Նախագծի փաթեթին </w:t>
      </w:r>
      <w:r w:rsidR="00734DA1" w:rsidRPr="00734DA1">
        <w:rPr>
          <w:rFonts w:ascii="GHEA Grapalat" w:hAnsi="GHEA Grapalat"/>
          <w:b/>
          <w:i/>
          <w:u w:val="single"/>
          <w:lang w:val="hy-AM"/>
        </w:rPr>
        <w:t>(</w:t>
      </w:r>
      <w:r w:rsidR="00734DA1">
        <w:rPr>
          <w:rFonts w:ascii="GHEA Grapalat" w:hAnsi="GHEA Grapalat"/>
          <w:b/>
          <w:i/>
          <w:u w:val="single"/>
          <w:lang w:val="hy-AM"/>
        </w:rPr>
        <w:t>«</w:t>
      </w:r>
      <w:r w:rsidRPr="00C63290">
        <w:rPr>
          <w:rFonts w:ascii="GHEA Grapalat" w:hAnsi="GHEA Grapalat"/>
          <w:b/>
          <w:i/>
          <w:u w:val="single"/>
          <w:lang w:val="hy-AM"/>
        </w:rPr>
        <w:t>Բազա-հաշվարկներ</w:t>
      </w:r>
      <w:r w:rsidR="00734DA1">
        <w:rPr>
          <w:rFonts w:ascii="GHEA Grapalat" w:hAnsi="GHEA Grapalat"/>
          <w:b/>
          <w:i/>
          <w:u w:val="single"/>
          <w:lang w:val="hy-AM"/>
        </w:rPr>
        <w:t>»</w:t>
      </w:r>
      <w:r w:rsidRPr="00C63290">
        <w:rPr>
          <w:rFonts w:ascii="GHEA Grapalat" w:hAnsi="GHEA Grapalat"/>
          <w:b/>
          <w:i/>
          <w:u w:val="single"/>
          <w:lang w:val="hy-AM"/>
        </w:rPr>
        <w:t xml:space="preserve"> անվանմամբ </w:t>
      </w:r>
      <w:r w:rsidR="00E00B8F" w:rsidRPr="00E00B8F">
        <w:rPr>
          <w:rFonts w:ascii="GHEA Grapalat" w:hAnsi="GHEA Grapalat"/>
          <w:b/>
          <w:i/>
          <w:u w:val="single"/>
          <w:lang w:val="hy-AM"/>
        </w:rPr>
        <w:t xml:space="preserve">Excel </w:t>
      </w:r>
      <w:r w:rsidRPr="00C63290">
        <w:rPr>
          <w:rFonts w:ascii="GHEA Grapalat" w:hAnsi="GHEA Grapalat"/>
          <w:b/>
          <w:i/>
          <w:u w:val="single"/>
          <w:lang w:val="hy-AM"/>
        </w:rPr>
        <w:t>ֆայլով</w:t>
      </w:r>
      <w:r w:rsidR="00734DA1" w:rsidRPr="00734DA1">
        <w:rPr>
          <w:rFonts w:ascii="GHEA Grapalat" w:hAnsi="GHEA Grapalat"/>
          <w:b/>
          <w:i/>
          <w:u w:val="single"/>
          <w:lang w:val="hy-AM"/>
        </w:rPr>
        <w:t>)</w:t>
      </w:r>
      <w:r w:rsidRPr="00C63290">
        <w:rPr>
          <w:rFonts w:ascii="GHEA Grapalat" w:hAnsi="GHEA Grapalat"/>
          <w:b/>
          <w:i/>
          <w:u w:val="single"/>
          <w:lang w:val="hy-AM"/>
        </w:rPr>
        <w:t>։</w:t>
      </w:r>
    </w:p>
    <w:p w:rsidR="00E83C69" w:rsidRPr="000610CE" w:rsidRDefault="00E83C69" w:rsidP="00E83C69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0610CE">
        <w:rPr>
          <w:rFonts w:ascii="GHEA Grapalat" w:eastAsiaTheme="minorHAnsi" w:hAnsi="GHEA Grapalat" w:cstheme="minorBidi"/>
          <w:lang w:val="hy-AM" w:eastAsia="en-US"/>
        </w:rPr>
        <w:t xml:space="preserve">Միաժամանակ, հարկ է նշել, որ </w:t>
      </w:r>
      <w:r w:rsidRPr="00D42F18">
        <w:rPr>
          <w:rFonts w:ascii="GHEA Grapalat" w:eastAsiaTheme="minorHAnsi" w:hAnsi="GHEA Grapalat" w:cstheme="minorBidi"/>
          <w:b/>
          <w:lang w:val="hy-AM" w:eastAsia="en-US"/>
        </w:rPr>
        <w:t>ՀՀ տարածքային կառավարման և ենթակառուցվածքների նախարարության համար՝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 Որոշման NN </w:t>
      </w:r>
      <w:r w:rsidR="004C5D1B">
        <w:rPr>
          <w:rFonts w:ascii="GHEA Grapalat" w:eastAsiaTheme="minorHAnsi" w:hAnsi="GHEA Grapalat" w:cstheme="minorBidi"/>
          <w:lang w:val="hy-AM" w:eastAsia="en-US"/>
        </w:rPr>
        <w:t xml:space="preserve">3, 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4 և 9.1 հավելվածներով հատկացված սոցփաթեթի միջոցները փաստացի ներառում են նաև </w:t>
      </w:r>
      <w:r w:rsidR="004C5D1B" w:rsidRPr="00D42F18">
        <w:rPr>
          <w:rFonts w:ascii="GHEA Grapalat" w:hAnsi="GHEA Grapalat"/>
          <w:b/>
          <w:lang w:val="hy-AM" w:eastAsia="en-US"/>
        </w:rPr>
        <w:t>Երևանի</w:t>
      </w:r>
      <w:r w:rsidR="004C5D1B" w:rsidRPr="00D42F18">
        <w:rPr>
          <w:rFonts w:ascii="GHEA Grapalat" w:eastAsiaTheme="minorHAnsi" w:hAnsi="GHEA Grapalat" w:cstheme="minorBidi"/>
          <w:b/>
          <w:lang w:val="hy-AM" w:eastAsia="en-US"/>
        </w:rPr>
        <w:t xml:space="preserve"> ք</w:t>
      </w:r>
      <w:r w:rsidRPr="00D42F18">
        <w:rPr>
          <w:rFonts w:ascii="GHEA Grapalat" w:eastAsiaTheme="minorHAnsi" w:hAnsi="GHEA Grapalat" w:cstheme="minorBidi"/>
          <w:b/>
          <w:lang w:val="hy-AM" w:eastAsia="en-US"/>
        </w:rPr>
        <w:t xml:space="preserve">աղաքապետարանի ենթակայության հանրակրթական դպրոցների և Կարեն Դեմիրճյանի անվան Երևանի մետրոպոլիտենի սոցփաթեթի շահառուների գումարները։ 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Հիմք ընդունելով այն, որ առանձին տողով կամ աղյուսակով </w:t>
      </w:r>
      <w:r w:rsidR="004C5D1B" w:rsidRPr="0009656B">
        <w:rPr>
          <w:rFonts w:ascii="GHEA Grapalat" w:hAnsi="GHEA Grapalat"/>
          <w:lang w:val="hy-AM" w:eastAsia="en-US"/>
        </w:rPr>
        <w:t>Երևանի</w:t>
      </w:r>
      <w:r w:rsidR="004C5D1B" w:rsidRPr="000610CE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4C5D1B">
        <w:rPr>
          <w:rFonts w:ascii="GHEA Grapalat" w:eastAsiaTheme="minorHAnsi" w:hAnsi="GHEA Grapalat" w:cstheme="minorBidi"/>
          <w:lang w:val="hy-AM" w:eastAsia="en-US"/>
        </w:rPr>
        <w:t>ք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աղաքապետարանի համար Որոշման NN </w:t>
      </w:r>
      <w:r w:rsidR="004C5D1B">
        <w:rPr>
          <w:rFonts w:ascii="GHEA Grapalat" w:eastAsiaTheme="minorHAnsi" w:hAnsi="GHEA Grapalat" w:cstheme="minorBidi"/>
          <w:lang w:val="hy-AM" w:eastAsia="en-US"/>
        </w:rPr>
        <w:t xml:space="preserve">3, </w:t>
      </w:r>
      <w:r w:rsidRPr="000610CE">
        <w:rPr>
          <w:rFonts w:ascii="GHEA Grapalat" w:eastAsiaTheme="minorHAnsi" w:hAnsi="GHEA Grapalat" w:cstheme="minorBidi"/>
          <w:lang w:val="hy-AM" w:eastAsia="en-US"/>
        </w:rPr>
        <w:t>4 և 9.1 հավելվածներով չէր կարող գումարներ նախատեսվել</w:t>
      </w:r>
      <w:r w:rsidR="004C5D1B">
        <w:rPr>
          <w:rFonts w:ascii="GHEA Grapalat" w:eastAsiaTheme="minorHAnsi" w:hAnsi="GHEA Grapalat" w:cstheme="minorBidi"/>
          <w:lang w:val="hy-AM" w:eastAsia="en-US"/>
        </w:rPr>
        <w:t>,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4C5D1B">
        <w:rPr>
          <w:rFonts w:ascii="GHEA Grapalat" w:eastAsiaTheme="minorHAnsi" w:hAnsi="GHEA Grapalat" w:cstheme="minorBidi"/>
          <w:lang w:val="hy-AM" w:eastAsia="en-US"/>
        </w:rPr>
        <w:t>համապատասխան գումարները ներառվել են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 ՀՀ տարածքային կառավարման և ենթակառուցվածքների նախարարության համար հատկացված միջոցներում։</w:t>
      </w:r>
    </w:p>
    <w:p w:rsidR="00E83C69" w:rsidRPr="00185198" w:rsidRDefault="00E83C69" w:rsidP="00E83C69">
      <w:pPr>
        <w:tabs>
          <w:tab w:val="left" w:pos="990"/>
        </w:tabs>
        <w:spacing w:line="360" w:lineRule="auto"/>
        <w:ind w:firstLine="900"/>
        <w:contextualSpacing/>
        <w:jc w:val="both"/>
        <w:rPr>
          <w:rFonts w:ascii="GHEA Grapalat" w:hAnsi="GHEA Grapalat"/>
          <w:lang w:val="hy-AM" w:eastAsia="en-US"/>
        </w:rPr>
      </w:pPr>
      <w:r w:rsidRPr="000610CE">
        <w:rPr>
          <w:rFonts w:ascii="GHEA Grapalat" w:eastAsiaTheme="minorHAnsi" w:hAnsi="GHEA Grapalat" w:cstheme="minorBidi"/>
          <w:lang w:val="hy-AM" w:eastAsia="en-US"/>
        </w:rPr>
        <w:t xml:space="preserve">Այս առումով, հիմք ընդունելով այն, որ </w:t>
      </w:r>
      <w:r w:rsidR="004C5D1B" w:rsidRPr="0009656B">
        <w:rPr>
          <w:rFonts w:ascii="GHEA Grapalat" w:hAnsi="GHEA Grapalat"/>
          <w:lang w:val="hy-AM" w:eastAsia="en-US"/>
        </w:rPr>
        <w:t>Երևանի</w:t>
      </w:r>
      <w:r w:rsidR="004C5D1B" w:rsidRPr="000610CE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4C5D1B">
        <w:rPr>
          <w:rFonts w:ascii="GHEA Grapalat" w:eastAsiaTheme="minorHAnsi" w:hAnsi="GHEA Grapalat" w:cstheme="minorBidi"/>
          <w:lang w:val="hy-AM" w:eastAsia="en-US"/>
        </w:rPr>
        <w:t>ք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աղաքապետարանի ենթակայության հանրակրթական դպրոցների և Կարեն Դեմիրճյանի անվան Երևանի մետրոպոլիտենի սոցփաթեթի շահառուների համար նախատեսված միջոցներն առանձին պետք է սահմանված լինեն Որոշմամբ՝ Որոշման 1-ին կետը Նախագծով </w:t>
      </w:r>
      <w:r w:rsidRPr="000610CE">
        <w:rPr>
          <w:rFonts w:ascii="GHEA Grapalat" w:eastAsiaTheme="minorHAnsi" w:hAnsi="GHEA Grapalat" w:cstheme="minorBidi"/>
          <w:lang w:val="hy-AM" w:eastAsia="en-US"/>
        </w:rPr>
        <w:lastRenderedPageBreak/>
        <w:t>առաջարկվում է լրացնել նոր՝ 1</w:t>
      </w:r>
      <w:r w:rsidR="004C5D1B">
        <w:rPr>
          <w:rFonts w:ascii="GHEA Grapalat" w:eastAsiaTheme="minorHAnsi" w:hAnsi="GHEA Grapalat" w:cstheme="minorBidi"/>
          <w:lang w:val="hy-AM" w:eastAsia="en-US"/>
        </w:rPr>
        <w:t>6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-րդ ենթակետով, որի համաձայն՝ «1015 սոցիալական փաթեթի ապահովում» ծրագրի «12001 Պետական հիմնարկների և կազմակերպությունների աշխատողների սոցիալական փաթեթով ապահովում» միջոցառմամբ ՀՀ տարածքային կառավարման և ենթակառուցվածքների նախարարության համար նախատեսված հատկացումների գումարը ներառում է նաև պետության կողմից </w:t>
      </w:r>
      <w:r w:rsidRPr="00C01222">
        <w:rPr>
          <w:rFonts w:ascii="GHEA Grapalat" w:hAnsi="GHEA Grapalat"/>
          <w:lang w:val="hy-AM" w:eastAsia="en-US"/>
        </w:rPr>
        <w:t>Երևանի</w:t>
      </w:r>
      <w:r w:rsidRPr="00C01222">
        <w:rPr>
          <w:rFonts w:ascii="GHEA Grapalat" w:hAnsi="GHEA Grapalat"/>
          <w:lang w:val="fr-FR" w:eastAsia="en-US"/>
        </w:rPr>
        <w:t xml:space="preserve"> </w:t>
      </w:r>
      <w:r w:rsidRPr="00C01222">
        <w:rPr>
          <w:rFonts w:ascii="GHEA Grapalat" w:hAnsi="GHEA Grapalat"/>
          <w:lang w:val="hy-AM" w:eastAsia="en-US"/>
        </w:rPr>
        <w:t>քաղաքապետարանին</w:t>
      </w:r>
      <w:r w:rsidRPr="00C01222">
        <w:rPr>
          <w:rFonts w:ascii="GHEA Grapalat" w:hAnsi="GHEA Grapalat"/>
          <w:lang w:val="fr-FR" w:eastAsia="en-US"/>
        </w:rPr>
        <w:t xml:space="preserve"> </w:t>
      </w:r>
      <w:r w:rsidRPr="00C01222">
        <w:rPr>
          <w:rFonts w:ascii="GHEA Grapalat" w:hAnsi="GHEA Grapalat"/>
          <w:lang w:val="hy-AM" w:eastAsia="en-US"/>
        </w:rPr>
        <w:t>ենթակա</w:t>
      </w:r>
      <w:r w:rsidRPr="00C01222">
        <w:rPr>
          <w:rFonts w:ascii="GHEA Grapalat" w:hAnsi="GHEA Grapalat"/>
          <w:lang w:val="fr-FR" w:eastAsia="en-US"/>
        </w:rPr>
        <w:t xml:space="preserve"> </w:t>
      </w:r>
      <w:r w:rsidRPr="00C01222">
        <w:rPr>
          <w:rFonts w:ascii="GHEA Grapalat" w:hAnsi="GHEA Grapalat"/>
          <w:lang w:val="hy-AM" w:eastAsia="en-US"/>
        </w:rPr>
        <w:t>կրթական</w:t>
      </w:r>
      <w:r w:rsidRPr="00C01222">
        <w:rPr>
          <w:rFonts w:ascii="GHEA Grapalat" w:hAnsi="GHEA Grapalat"/>
          <w:lang w:val="fr-FR" w:eastAsia="en-US"/>
        </w:rPr>
        <w:t xml:space="preserve"> </w:t>
      </w:r>
      <w:r w:rsidRPr="00C01222">
        <w:rPr>
          <w:rFonts w:ascii="GHEA Grapalat" w:hAnsi="GHEA Grapalat"/>
          <w:lang w:val="hy-AM" w:eastAsia="en-US"/>
        </w:rPr>
        <w:t>ոլորտի</w:t>
      </w:r>
      <w:r w:rsidRPr="00C01222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պետական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ոչ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առևտրային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կազմակերպությունների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և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Կարեն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Դեմիրճյանի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անվան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Երևանի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մետրոպոլիտենի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ֆինանսավորման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համար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Երևանի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քաղաքապետարանին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հասանելիք</w:t>
      </w:r>
      <w:r w:rsidRPr="000354D1">
        <w:rPr>
          <w:rFonts w:ascii="GHEA Grapalat" w:hAnsi="GHEA Grapalat"/>
          <w:lang w:val="fr-FR" w:eastAsia="en-US"/>
        </w:rPr>
        <w:t xml:space="preserve"> </w:t>
      </w:r>
      <w:r w:rsidRPr="000354D1">
        <w:rPr>
          <w:rFonts w:ascii="GHEA Grapalat" w:hAnsi="GHEA Grapalat"/>
          <w:lang w:val="hy-AM" w:eastAsia="en-US"/>
        </w:rPr>
        <w:t>գումարը</w:t>
      </w:r>
      <w:r w:rsidRPr="000354D1">
        <w:rPr>
          <w:rFonts w:ascii="GHEA Grapalat" w:hAnsi="GHEA Grapalat"/>
          <w:lang w:val="fr-FR" w:eastAsia="en-US"/>
        </w:rPr>
        <w:t xml:space="preserve">` </w:t>
      </w:r>
      <w:r w:rsidR="004C5D1B" w:rsidRPr="00C9224D">
        <w:rPr>
          <w:rFonts w:ascii="GHEA Grapalat" w:hAnsi="GHEA Grapalat"/>
          <w:lang w:val="hy-AM" w:eastAsia="en-US"/>
        </w:rPr>
        <w:t>202</w:t>
      </w:r>
      <w:r w:rsidR="004C5D1B" w:rsidRPr="0009656B">
        <w:rPr>
          <w:rFonts w:ascii="GHEA Grapalat" w:hAnsi="GHEA Grapalat"/>
          <w:lang w:val="hy-AM" w:eastAsia="en-US"/>
        </w:rPr>
        <w:t>4</w:t>
      </w:r>
      <w:r w:rsidR="004C5D1B" w:rsidRPr="00C9224D">
        <w:rPr>
          <w:rFonts w:ascii="GHEA Grapalat" w:hAnsi="GHEA Grapalat"/>
          <w:lang w:val="hy-AM" w:eastAsia="en-US"/>
        </w:rPr>
        <w:t xml:space="preserve"> </w:t>
      </w:r>
      <w:r w:rsidR="004C5D1B" w:rsidRPr="0009656B">
        <w:rPr>
          <w:rFonts w:ascii="GHEA Grapalat" w:hAnsi="GHEA Grapalat"/>
          <w:lang w:val="hy-AM" w:eastAsia="en-US"/>
        </w:rPr>
        <w:t>թվականի</w:t>
      </w:r>
      <w:r w:rsidR="004C5D1B" w:rsidRPr="00C9224D">
        <w:rPr>
          <w:rFonts w:ascii="GHEA Grapalat" w:hAnsi="GHEA Grapalat"/>
          <w:lang w:val="hy-AM" w:eastAsia="en-US"/>
        </w:rPr>
        <w:t xml:space="preserve"> </w:t>
      </w:r>
      <w:r w:rsidR="004C5D1B" w:rsidRPr="0009656B">
        <w:rPr>
          <w:rFonts w:ascii="GHEA Grapalat" w:hAnsi="GHEA Grapalat"/>
          <w:lang w:val="hy-AM" w:eastAsia="en-US"/>
        </w:rPr>
        <w:t>առաջին</w:t>
      </w:r>
      <w:r w:rsidR="004C5D1B" w:rsidRPr="00C9224D">
        <w:rPr>
          <w:rFonts w:ascii="GHEA Grapalat" w:hAnsi="GHEA Grapalat"/>
          <w:lang w:val="hy-AM" w:eastAsia="en-US"/>
        </w:rPr>
        <w:t xml:space="preserve"> </w:t>
      </w:r>
      <w:r w:rsidR="004C5D1B" w:rsidRPr="0009656B">
        <w:rPr>
          <w:rFonts w:ascii="GHEA Grapalat" w:hAnsi="GHEA Grapalat"/>
          <w:lang w:val="hy-AM" w:eastAsia="en-US"/>
        </w:rPr>
        <w:t>եռամսյակում՝</w:t>
      </w:r>
      <w:r w:rsidR="004C5D1B" w:rsidRPr="00C9224D">
        <w:rPr>
          <w:rFonts w:ascii="GHEA Grapalat" w:hAnsi="GHEA Grapalat"/>
          <w:lang w:val="hy-AM" w:eastAsia="en-US"/>
        </w:rPr>
        <w:t xml:space="preserve"> 115,272.0 հազ. դրամ (9606 շահառուի համար), առաջին կիսամյակում` 288,180.0 հազ. դրամ (9606 շահառուի համար), ինն ամսում` 461,088.0 հազ. դրամ (9606 շահառուի համար) և տարեկան`  691,632.0 հազ. դրամ (9606 շահառուի համար):</w:t>
      </w:r>
    </w:p>
    <w:p w:rsidR="00E83C69" w:rsidRDefault="00E83C69" w:rsidP="0077219B">
      <w:pPr>
        <w:spacing w:line="360" w:lineRule="auto"/>
        <w:ind w:firstLine="902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Հարկ է նշել նաև, որ Նախագծով առաջարկվող տարբերակով </w:t>
      </w:r>
      <w:r w:rsidRPr="00914FD2">
        <w:rPr>
          <w:rFonts w:ascii="GHEA Grapalat" w:eastAsiaTheme="minorHAnsi" w:hAnsi="GHEA Grapalat" w:cstheme="minorBidi"/>
          <w:lang w:val="hy-AM" w:eastAsia="en-US"/>
        </w:rPr>
        <w:t>եռամսյակային (աճողական) կտրվածքով</w:t>
      </w:r>
      <w:r>
        <w:rPr>
          <w:rFonts w:ascii="GHEA Grapalat" w:eastAsiaTheme="minorHAnsi" w:hAnsi="GHEA Grapalat" w:cstheme="minorBidi"/>
          <w:lang w:val="hy-AM" w:eastAsia="en-US"/>
        </w:rPr>
        <w:t xml:space="preserve"> հատկացումներն ընդունվելու դեպքում, եթե առանձին մարմիններում թափուր հաստիքների համալրմամբ կամ կառուցվածքային փոփոխություններով կամ այլ հանգամանքով պայմանավորված անհրաժեշտ կլինեն լրացուցիչ միջոցներ կամ որոշակի </w:t>
      </w:r>
      <w:r w:rsidRPr="00A372E8">
        <w:rPr>
          <w:rFonts w:ascii="GHEA Grapalat" w:eastAsiaTheme="minorHAnsi" w:hAnsi="GHEA Grapalat" w:cstheme="minorBidi"/>
          <w:b/>
          <w:lang w:val="hy-AM" w:eastAsia="en-US"/>
        </w:rPr>
        <w:t>վերաբաշխումների անհրաժեշտություն, դրանք կկարգավորվեն՝ համապատասխան խնդիրը ՀՀ աշխատանքի և սոցիալական հարցերի նախարարությանը ողջամիտ ժամկետում ներկայացնելու դեպքում, նախարարության կողմից ՀՀ կառավարության</w:t>
      </w:r>
      <w:r w:rsidR="004C5D1B">
        <w:rPr>
          <w:rFonts w:ascii="GHEA Grapalat" w:eastAsiaTheme="minorHAnsi" w:hAnsi="GHEA Grapalat" w:cstheme="minorBidi"/>
          <w:b/>
          <w:lang w:val="hy-AM" w:eastAsia="en-US"/>
        </w:rPr>
        <w:t xml:space="preserve"> 28</w:t>
      </w:r>
      <w:r w:rsidRPr="00A372E8">
        <w:rPr>
          <w:rFonts w:ascii="GHEA Grapalat" w:eastAsiaTheme="minorHAnsi" w:hAnsi="GHEA Grapalat" w:cstheme="minorBidi"/>
          <w:b/>
          <w:lang w:val="hy-AM" w:eastAsia="en-US"/>
        </w:rPr>
        <w:t>.12.202</w:t>
      </w:r>
      <w:r w:rsidR="004C5D1B">
        <w:rPr>
          <w:rFonts w:ascii="GHEA Grapalat" w:eastAsiaTheme="minorHAnsi" w:hAnsi="GHEA Grapalat" w:cstheme="minorBidi"/>
          <w:b/>
          <w:lang w:val="hy-AM" w:eastAsia="en-US"/>
        </w:rPr>
        <w:t>3թ.</w:t>
      </w:r>
      <w:r w:rsidRPr="00A372E8">
        <w:rPr>
          <w:rFonts w:ascii="GHEA Grapalat" w:eastAsiaTheme="minorHAnsi" w:hAnsi="GHEA Grapalat" w:cstheme="minorBidi"/>
          <w:b/>
          <w:lang w:val="hy-AM" w:eastAsia="en-US"/>
        </w:rPr>
        <w:t xml:space="preserve"> N </w:t>
      </w:r>
      <w:r w:rsidR="004C5D1B">
        <w:rPr>
          <w:rFonts w:ascii="GHEA Grapalat" w:eastAsiaTheme="minorHAnsi" w:hAnsi="GHEA Grapalat" w:cstheme="minorBidi"/>
          <w:b/>
          <w:lang w:val="hy-AM" w:eastAsia="en-US"/>
        </w:rPr>
        <w:t>2323-</w:t>
      </w:r>
      <w:r w:rsidRPr="00A372E8">
        <w:rPr>
          <w:rFonts w:ascii="GHEA Grapalat" w:eastAsiaTheme="minorHAnsi" w:hAnsi="GHEA Grapalat" w:cstheme="minorBidi"/>
          <w:b/>
          <w:lang w:val="hy-AM" w:eastAsia="en-US"/>
        </w:rPr>
        <w:t>Ն որոշման մեջ փոփոխություններ կատարելու նախաձեռնությամբ։</w:t>
      </w:r>
    </w:p>
    <w:p w:rsidR="0077219B" w:rsidRDefault="00C63290" w:rsidP="0077219B">
      <w:pPr>
        <w:tabs>
          <w:tab w:val="left" w:pos="1080"/>
        </w:tabs>
        <w:spacing w:line="360" w:lineRule="auto"/>
        <w:ind w:firstLine="902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 xml:space="preserve">Այսպիսով, Նախագծով 1015-12001 միջոցառման շրջանակներում՝ </w:t>
      </w:r>
      <w:r w:rsidRPr="00C63290">
        <w:rPr>
          <w:rFonts w:ascii="GHEA Grapalat" w:eastAsiaTheme="minorHAnsi" w:hAnsi="GHEA Grapalat" w:cstheme="minorBidi"/>
          <w:u w:val="single"/>
          <w:lang w:val="hy-AM" w:eastAsia="en-US"/>
        </w:rPr>
        <w:t xml:space="preserve">ՀՀ </w:t>
      </w:r>
      <w:r w:rsidRPr="00C63290">
        <w:rPr>
          <w:rFonts w:ascii="GHEA Grapalat" w:eastAsiaTheme="minorHAnsi" w:hAnsi="GHEA Grapalat" w:cstheme="minorBidi"/>
          <w:u w:val="single"/>
          <w:lang w:val="nb-NO" w:eastAsia="en-US"/>
        </w:rPr>
        <w:t>2024 թվականի պետական բյուջեով «Սոցիալական փաթեթի ապահովում» ծրագրով նախատեսված հատկացումներ</w:t>
      </w:r>
      <w:r w:rsidRPr="00C63290">
        <w:rPr>
          <w:rFonts w:ascii="GHEA Grapalat" w:eastAsiaTheme="minorHAnsi" w:hAnsi="GHEA Grapalat" w:cstheme="minorBidi"/>
          <w:u w:val="single"/>
          <w:lang w:val="hy-AM" w:eastAsia="en-US"/>
        </w:rPr>
        <w:t xml:space="preserve">ը </w:t>
      </w:r>
      <w:r w:rsidR="00D42F18">
        <w:rPr>
          <w:rFonts w:ascii="GHEA Grapalat" w:eastAsiaTheme="minorHAnsi" w:hAnsi="GHEA Grapalat" w:cstheme="minorBidi"/>
          <w:u w:val="single"/>
          <w:lang w:val="hy-AM" w:eastAsia="en-US"/>
        </w:rPr>
        <w:t xml:space="preserve">(147,493 շահառուի համար 10,619,496.0 հազ. դրամ գումարը) </w:t>
      </w:r>
      <w:r w:rsidRPr="00C63290">
        <w:rPr>
          <w:rFonts w:ascii="GHEA Grapalat" w:eastAsiaTheme="minorHAnsi" w:hAnsi="GHEA Grapalat" w:cstheme="minorBidi"/>
          <w:u w:val="single"/>
          <w:lang w:val="hy-AM" w:eastAsia="en-US"/>
        </w:rPr>
        <w:t>բաշխվում են</w:t>
      </w:r>
      <w:r w:rsidRPr="00C63290">
        <w:rPr>
          <w:rFonts w:ascii="GHEA Grapalat" w:eastAsiaTheme="minorHAnsi" w:hAnsi="GHEA Grapalat" w:cstheme="minorBidi"/>
          <w:u w:val="single"/>
          <w:lang w:val="nb-NO" w:eastAsia="en-US"/>
        </w:rPr>
        <w:t xml:space="preserve"> ըստ հանրային իշխանության և տարածքային կառավարման մարմինների եռամսյակային (աճողական) կտրվածքով</w:t>
      </w:r>
      <w:r w:rsidRPr="00C63290">
        <w:rPr>
          <w:rFonts w:ascii="GHEA Grapalat" w:eastAsiaTheme="minorHAnsi" w:hAnsi="GHEA Grapalat" w:cstheme="minorBidi"/>
          <w:u w:val="single"/>
          <w:lang w:val="hy-AM" w:eastAsia="en-US"/>
        </w:rPr>
        <w:t>: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:rsidR="00C63290" w:rsidRPr="00293D16" w:rsidRDefault="00C63290" w:rsidP="0077219B">
      <w:pPr>
        <w:tabs>
          <w:tab w:val="left" w:pos="1080"/>
        </w:tabs>
        <w:spacing w:line="360" w:lineRule="auto"/>
        <w:ind w:firstLine="902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Արդյունքում, նշված մարմինների համար տարեկան գումարների վերաբաշխումից (նվազեցումներից և ավելացումներից) հետո Նախագծով 1015-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lastRenderedPageBreak/>
        <w:t>12001 միջոցառման համար 202</w:t>
      </w:r>
      <w:r>
        <w:rPr>
          <w:rFonts w:ascii="GHEA Grapalat" w:eastAsiaTheme="minorHAnsi" w:hAnsi="GHEA Grapalat" w:cstheme="minorBidi"/>
          <w:b/>
          <w:lang w:val="hy-AM" w:eastAsia="en-US"/>
        </w:rPr>
        <w:t>4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թվականի տարեկան ընդհանուր գումարները փոփոխության չեն ենթարկվում։</w:t>
      </w:r>
      <w:r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</w:p>
    <w:p w:rsidR="0077219B" w:rsidRPr="00293D16" w:rsidRDefault="0077219B" w:rsidP="0077219B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af-ZA" w:eastAsia="en-US"/>
        </w:rPr>
      </w:pPr>
      <w:r w:rsidRPr="00293D16">
        <w:rPr>
          <w:rFonts w:ascii="GHEA Grapalat" w:eastAsiaTheme="minorHAnsi" w:hAnsi="GHEA Grapalat" w:cs="Times Armenian"/>
          <w:b/>
          <w:lang w:val="nb-NO" w:eastAsia="en-US"/>
        </w:rPr>
        <w:t>3.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Կարգավորման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նպատակը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բնույթը</w:t>
      </w:r>
    </w:p>
    <w:p w:rsidR="0077219B" w:rsidRPr="00293D16" w:rsidRDefault="0077219B" w:rsidP="0077219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է</w:t>
      </w:r>
      <w:r w:rsidRPr="00293D16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շահառուներին`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տրամադրման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գործընթացն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ապահովելու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նպատակով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77219B" w:rsidRPr="00293D16" w:rsidRDefault="0077219B" w:rsidP="0077219B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293D16">
        <w:rPr>
          <w:rFonts w:ascii="GHEA Grapalat" w:hAnsi="GHEA Grapalat"/>
          <w:b/>
          <w:lang w:val="hy-AM"/>
        </w:rPr>
        <w:t xml:space="preserve">4. </w:t>
      </w:r>
      <w:r w:rsidRPr="00293D16">
        <w:rPr>
          <w:rFonts w:ascii="GHEA Grapalat" w:hAnsi="GHEA Grapalat"/>
          <w:b/>
          <w:lang w:val="nb-NO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7219B" w:rsidRPr="00293D16" w:rsidRDefault="0077219B" w:rsidP="0077219B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>Նախագծով ապահովվում է սոցիալական փաթեթի շահառուների սոցիալական փաթեթից օգտվելու շարունակականությունը, որի մշակումը որևէ ռազմավարական փաստաթղթի հետ կապված չէ։</w:t>
      </w:r>
    </w:p>
    <w:p w:rsidR="0077219B" w:rsidRPr="00293D16" w:rsidRDefault="0077219B" w:rsidP="0077219B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77219B" w:rsidRPr="00293D16" w:rsidRDefault="0077219B" w:rsidP="0077219B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 xml:space="preserve">Նախագծի ընդունմամբ` ՀՀ պետական բյուջեից լրացուցիչ միջոցներ չեն պահանջվի: </w:t>
      </w:r>
    </w:p>
    <w:p w:rsidR="0077219B" w:rsidRPr="00293D16" w:rsidRDefault="0077219B" w:rsidP="0077219B">
      <w:pPr>
        <w:spacing w:line="360" w:lineRule="auto"/>
        <w:ind w:firstLine="990"/>
        <w:contextualSpacing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6.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մշակման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գործընթացում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ներգրավված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ինստիտուտները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անձիք</w:t>
      </w:r>
    </w:p>
    <w:p w:rsidR="0077219B" w:rsidRPr="00293D16" w:rsidRDefault="0077219B" w:rsidP="0077219B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 w:rsidRPr="00293D16">
        <w:rPr>
          <w:rFonts w:ascii="GHEA Grapalat" w:hAnsi="GHEA Grapalat"/>
          <w:lang w:val="en-US"/>
        </w:rPr>
        <w:t>ՀՀ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աշխատանքի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r w:rsidRPr="00293D16">
        <w:rPr>
          <w:rFonts w:ascii="GHEA Grapalat" w:hAnsi="GHEA Grapalat"/>
          <w:lang w:val="en-US"/>
        </w:rPr>
        <w:t>և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սոցիալական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հարցերի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նախարարություն</w:t>
      </w:r>
      <w:proofErr w:type="spellEnd"/>
    </w:p>
    <w:p w:rsidR="0077219B" w:rsidRPr="00293D16" w:rsidRDefault="0077219B" w:rsidP="0077219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7.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Ակնկալվող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արդյունքը</w:t>
      </w:r>
    </w:p>
    <w:p w:rsidR="003F59BB" w:rsidRPr="001B644D" w:rsidRDefault="003F59BB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r w:rsidRPr="001B644D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Նախագծի ընդունմամբ ակնկալվում է ապահովել սոցիալական փաթեթի </w:t>
      </w:r>
      <w:r w:rsidR="003E2CB1"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շահառու կազմակերպությունների՝ սոցփաթեթի շահառուներին սոցիալական փաթեթի տրամադրումը՝ որպես </w:t>
      </w:r>
      <w:r w:rsidR="00367795"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սոցիալական,</w:t>
      </w:r>
      <w:r w:rsidRPr="001B644D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կրթական և այլ խնդիրների ապահովման կամ ընտրական միջոցառումների համախ</w:t>
      </w:r>
      <w:r w:rsidR="003E2CB1"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ու</w:t>
      </w:r>
      <w:r w:rsidR="003E2CB1" w:rsidRPr="001B644D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մբ</w:t>
      </w:r>
      <w:r w:rsidRPr="001B644D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` աշխատողների մոտիվացման և աշխատանքի արդյունավետության բարձրացման նպատակով:</w:t>
      </w:r>
    </w:p>
    <w:p w:rsidR="00D347C4" w:rsidRPr="001B644D" w:rsidRDefault="00D347C4" w:rsidP="008F36C0">
      <w:pPr>
        <w:rPr>
          <w:lang w:val="hy-AM"/>
        </w:rPr>
      </w:pPr>
    </w:p>
    <w:sectPr w:rsidR="00D347C4" w:rsidRPr="001B644D" w:rsidSect="002A6C46">
      <w:pgSz w:w="12240" w:h="15840"/>
      <w:pgMar w:top="1135" w:right="1170" w:bottom="993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9688F"/>
    <w:multiLevelType w:val="hybridMultilevel"/>
    <w:tmpl w:val="2794CE9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A6C5207"/>
    <w:multiLevelType w:val="hybridMultilevel"/>
    <w:tmpl w:val="29A86F76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1A777CE9"/>
    <w:multiLevelType w:val="hybridMultilevel"/>
    <w:tmpl w:val="7382E798"/>
    <w:lvl w:ilvl="0" w:tplc="0409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3">
    <w:nsid w:val="217B221F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27DC4B5D"/>
    <w:multiLevelType w:val="hybridMultilevel"/>
    <w:tmpl w:val="4F3E6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871CB6"/>
    <w:multiLevelType w:val="hybridMultilevel"/>
    <w:tmpl w:val="332A3CB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">
    <w:nsid w:val="432C2A70"/>
    <w:multiLevelType w:val="hybridMultilevel"/>
    <w:tmpl w:val="42809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85F2073"/>
    <w:multiLevelType w:val="hybridMultilevel"/>
    <w:tmpl w:val="53F420A4"/>
    <w:lvl w:ilvl="0" w:tplc="60C4B9A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7491677"/>
    <w:multiLevelType w:val="hybridMultilevel"/>
    <w:tmpl w:val="C5ACDC5C"/>
    <w:lvl w:ilvl="0" w:tplc="083C5F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3"/>
  </w:num>
  <w:num w:numId="5">
    <w:abstractNumId w:val="1"/>
  </w:num>
  <w:num w:numId="6">
    <w:abstractNumId w:val="10"/>
  </w:num>
  <w:num w:numId="7">
    <w:abstractNumId w:val="9"/>
  </w:num>
  <w:num w:numId="8">
    <w:abstractNumId w:val="6"/>
  </w:num>
  <w:num w:numId="9">
    <w:abstractNumId w:val="0"/>
  </w:num>
  <w:num w:numId="10">
    <w:abstractNumId w:val="5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/>
  <w:rsids>
    <w:rsidRoot w:val="00667865"/>
    <w:rsid w:val="00013FFD"/>
    <w:rsid w:val="0002416A"/>
    <w:rsid w:val="00036739"/>
    <w:rsid w:val="00047B3B"/>
    <w:rsid w:val="000610CE"/>
    <w:rsid w:val="00061107"/>
    <w:rsid w:val="00065271"/>
    <w:rsid w:val="00075012"/>
    <w:rsid w:val="000A0DC9"/>
    <w:rsid w:val="000C4438"/>
    <w:rsid w:val="000D0634"/>
    <w:rsid w:val="000D4A88"/>
    <w:rsid w:val="000E483F"/>
    <w:rsid w:val="00111246"/>
    <w:rsid w:val="001251B1"/>
    <w:rsid w:val="00151FDF"/>
    <w:rsid w:val="00184F74"/>
    <w:rsid w:val="001B170A"/>
    <w:rsid w:val="001B644D"/>
    <w:rsid w:val="001C2C88"/>
    <w:rsid w:val="001C7763"/>
    <w:rsid w:val="001D634C"/>
    <w:rsid w:val="001E3BF1"/>
    <w:rsid w:val="001E7FD9"/>
    <w:rsid w:val="0022541B"/>
    <w:rsid w:val="0022654E"/>
    <w:rsid w:val="00235A9A"/>
    <w:rsid w:val="0024541B"/>
    <w:rsid w:val="00247FFC"/>
    <w:rsid w:val="002553D5"/>
    <w:rsid w:val="0026661D"/>
    <w:rsid w:val="002742F2"/>
    <w:rsid w:val="00290981"/>
    <w:rsid w:val="002A6C46"/>
    <w:rsid w:val="002B0B82"/>
    <w:rsid w:val="002B3A09"/>
    <w:rsid w:val="002C3F99"/>
    <w:rsid w:val="002D55A6"/>
    <w:rsid w:val="002E6114"/>
    <w:rsid w:val="00306137"/>
    <w:rsid w:val="00367795"/>
    <w:rsid w:val="00376839"/>
    <w:rsid w:val="0039263C"/>
    <w:rsid w:val="003A6FEE"/>
    <w:rsid w:val="003E2CB1"/>
    <w:rsid w:val="003F59BB"/>
    <w:rsid w:val="00406A91"/>
    <w:rsid w:val="00420177"/>
    <w:rsid w:val="00432571"/>
    <w:rsid w:val="004606C8"/>
    <w:rsid w:val="004650B1"/>
    <w:rsid w:val="00477636"/>
    <w:rsid w:val="004B03A6"/>
    <w:rsid w:val="004C5D1B"/>
    <w:rsid w:val="004D480D"/>
    <w:rsid w:val="00512ACC"/>
    <w:rsid w:val="00524533"/>
    <w:rsid w:val="0053683B"/>
    <w:rsid w:val="0055598F"/>
    <w:rsid w:val="00561019"/>
    <w:rsid w:val="005665EB"/>
    <w:rsid w:val="005731D5"/>
    <w:rsid w:val="00573B1D"/>
    <w:rsid w:val="005849CD"/>
    <w:rsid w:val="0059554A"/>
    <w:rsid w:val="005B08DD"/>
    <w:rsid w:val="005C46E0"/>
    <w:rsid w:val="005D42AC"/>
    <w:rsid w:val="005E5D2D"/>
    <w:rsid w:val="005F7DC4"/>
    <w:rsid w:val="0061156E"/>
    <w:rsid w:val="00623F5D"/>
    <w:rsid w:val="00632829"/>
    <w:rsid w:val="00666C87"/>
    <w:rsid w:val="00667865"/>
    <w:rsid w:val="00671C7E"/>
    <w:rsid w:val="00674F8E"/>
    <w:rsid w:val="00680CCF"/>
    <w:rsid w:val="0069523D"/>
    <w:rsid w:val="006C1205"/>
    <w:rsid w:val="00731DA1"/>
    <w:rsid w:val="00734DA1"/>
    <w:rsid w:val="00741E7E"/>
    <w:rsid w:val="007517E4"/>
    <w:rsid w:val="0077219B"/>
    <w:rsid w:val="00783D1A"/>
    <w:rsid w:val="007A4CF9"/>
    <w:rsid w:val="007D0078"/>
    <w:rsid w:val="0081133F"/>
    <w:rsid w:val="008175A1"/>
    <w:rsid w:val="00844A8C"/>
    <w:rsid w:val="00862C6D"/>
    <w:rsid w:val="00873C55"/>
    <w:rsid w:val="00880257"/>
    <w:rsid w:val="00894029"/>
    <w:rsid w:val="008A194B"/>
    <w:rsid w:val="008B3D2E"/>
    <w:rsid w:val="008B493E"/>
    <w:rsid w:val="008C2694"/>
    <w:rsid w:val="008F36C0"/>
    <w:rsid w:val="00914FD2"/>
    <w:rsid w:val="00924B46"/>
    <w:rsid w:val="009415C6"/>
    <w:rsid w:val="00957243"/>
    <w:rsid w:val="0096158E"/>
    <w:rsid w:val="00967E3A"/>
    <w:rsid w:val="0099425B"/>
    <w:rsid w:val="009E2E0E"/>
    <w:rsid w:val="009E79BB"/>
    <w:rsid w:val="00A179A6"/>
    <w:rsid w:val="00A90952"/>
    <w:rsid w:val="00AA2D6D"/>
    <w:rsid w:val="00AA4C9A"/>
    <w:rsid w:val="00AA6F14"/>
    <w:rsid w:val="00AB74DA"/>
    <w:rsid w:val="00AD1786"/>
    <w:rsid w:val="00AD54F8"/>
    <w:rsid w:val="00B0412F"/>
    <w:rsid w:val="00B07DC2"/>
    <w:rsid w:val="00B117D4"/>
    <w:rsid w:val="00B44DC2"/>
    <w:rsid w:val="00BB65B9"/>
    <w:rsid w:val="00BD77D5"/>
    <w:rsid w:val="00BF13BC"/>
    <w:rsid w:val="00BF6BF7"/>
    <w:rsid w:val="00C02C99"/>
    <w:rsid w:val="00C51302"/>
    <w:rsid w:val="00C63290"/>
    <w:rsid w:val="00C64123"/>
    <w:rsid w:val="00C86165"/>
    <w:rsid w:val="00CB2565"/>
    <w:rsid w:val="00CB2881"/>
    <w:rsid w:val="00CB6B19"/>
    <w:rsid w:val="00CE01D2"/>
    <w:rsid w:val="00CF36D9"/>
    <w:rsid w:val="00D03B2C"/>
    <w:rsid w:val="00D16A42"/>
    <w:rsid w:val="00D21C1B"/>
    <w:rsid w:val="00D27A37"/>
    <w:rsid w:val="00D347C4"/>
    <w:rsid w:val="00D42F18"/>
    <w:rsid w:val="00D46569"/>
    <w:rsid w:val="00D559D9"/>
    <w:rsid w:val="00D57D44"/>
    <w:rsid w:val="00D77C9D"/>
    <w:rsid w:val="00D91C05"/>
    <w:rsid w:val="00DA24AA"/>
    <w:rsid w:val="00DA6DF0"/>
    <w:rsid w:val="00E00B8F"/>
    <w:rsid w:val="00E33368"/>
    <w:rsid w:val="00E3407B"/>
    <w:rsid w:val="00E36DFB"/>
    <w:rsid w:val="00E40304"/>
    <w:rsid w:val="00E54568"/>
    <w:rsid w:val="00E5550C"/>
    <w:rsid w:val="00E62FD1"/>
    <w:rsid w:val="00E67C4F"/>
    <w:rsid w:val="00E83C69"/>
    <w:rsid w:val="00E94C64"/>
    <w:rsid w:val="00E95892"/>
    <w:rsid w:val="00EC1B79"/>
    <w:rsid w:val="00ED0B97"/>
    <w:rsid w:val="00EE217C"/>
    <w:rsid w:val="00F020B4"/>
    <w:rsid w:val="00F13050"/>
    <w:rsid w:val="00F3004C"/>
    <w:rsid w:val="00F46A82"/>
    <w:rsid w:val="00F73B93"/>
    <w:rsid w:val="00F9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,IBL List Paragraph"/>
    <w:basedOn w:val="Normal"/>
    <w:link w:val="ListParagraphChar"/>
    <w:uiPriority w:val="34"/>
    <w:qFormat/>
    <w:rsid w:val="00573B1D"/>
    <w:pPr>
      <w:ind w:left="720"/>
      <w:contextualSpacing/>
    </w:pPr>
  </w:style>
  <w:style w:type="character" w:styleId="Strong">
    <w:name w:val="Strong"/>
    <w:uiPriority w:val="22"/>
    <w:qFormat/>
    <w:rsid w:val="00CE01D2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22654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844A8C"/>
    <w:pPr>
      <w:spacing w:before="100" w:beforeAutospacing="1" w:after="100" w:afterAutospacing="1"/>
    </w:pPr>
    <w:rPr>
      <w:lang w:val="en-US" w:eastAsia="en-US"/>
    </w:rPr>
  </w:style>
  <w:style w:type="paragraph" w:customStyle="1" w:styleId="msonormalmrcssattr">
    <w:name w:val="msonormal_mr_css_attr"/>
    <w:basedOn w:val="Normal"/>
    <w:rsid w:val="00CB6B1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1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https://mul2.gov.am/tasks/923017/oneclick/Himnavorum.docx?token=25a4a98deb43461e88557be55b856312</cp:keywords>
  <dc:description/>
  <cp:lastModifiedBy>Пользователь Windows</cp:lastModifiedBy>
  <cp:revision>146</cp:revision>
  <dcterms:created xsi:type="dcterms:W3CDTF">2022-01-07T06:48:00Z</dcterms:created>
  <dcterms:modified xsi:type="dcterms:W3CDTF">2024-01-28T15:41:00Z</dcterms:modified>
</cp:coreProperties>
</file>