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63F" w:rsidRPr="00B16A70" w:rsidRDefault="0008563F" w:rsidP="00313ADE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Նախագիծ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08563F" w:rsidRPr="00313ADE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195AE7" w:rsidRPr="00195A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ԶՈՐԱՄԱՍԵՐԻ ԵՎ </w:t>
      </w:r>
      <w:r w:rsidRPr="00B16A70">
        <w:rPr>
          <w:rFonts w:ascii="GHEA Grapalat" w:hAnsi="GHEA Grapalat" w:cs="AK Courier"/>
          <w:sz w:val="24"/>
          <w:szCs w:val="24"/>
        </w:rPr>
        <w:t xml:space="preserve">ԶԻՆՎՈՐԱԿԱՆ </w:t>
      </w:r>
      <w:r w:rsidR="00195AE7">
        <w:rPr>
          <w:rFonts w:ascii="GHEA Grapalat" w:hAnsi="GHEA Grapalat" w:cs="AK Courier"/>
          <w:sz w:val="24"/>
          <w:szCs w:val="24"/>
        </w:rPr>
        <w:t>ՀԱՍՏԱՏՈՒԹՅՈՒՆՆԵՐԻ</w:t>
      </w:r>
      <w:r w:rsidRPr="00B16A70">
        <w:rPr>
          <w:rFonts w:ascii="GHEA Grapalat" w:hAnsi="GHEA Grapalat" w:cs="AK Courier"/>
          <w:sz w:val="24"/>
          <w:szCs w:val="24"/>
        </w:rPr>
        <w:t xml:space="preserve"> ԿԱՐԳԱՎԻՃԱԿԻ ՄԱՍԻՆ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B16A70">
        <w:rPr>
          <w:rFonts w:ascii="GHEA Grapalat" w:hAnsi="GHEA Grapalat" w:cs="AK Courier"/>
          <w:sz w:val="24"/>
          <w:szCs w:val="24"/>
        </w:rPr>
        <w:t xml:space="preserve"> ՀԱՅԱՍՏԱՆԻ ՀԱՆՐԱՊԵՏՈՒԹՅԱՆ ՕՐԵՆՔՈՒՄ</w:t>
      </w:r>
      <w:r w:rsidR="0099207D">
        <w:rPr>
          <w:rFonts w:ascii="GHEA Grapalat" w:hAnsi="GHEA Grapalat" w:cs="AK Courier"/>
          <w:sz w:val="24"/>
          <w:szCs w:val="24"/>
        </w:rPr>
        <w:t xml:space="preserve"> </w:t>
      </w:r>
      <w:r w:rsidR="00734AE8">
        <w:rPr>
          <w:rFonts w:ascii="GHEA Grapalat" w:hAnsi="GHEA Grapalat" w:cs="AK Courier"/>
          <w:sz w:val="24"/>
          <w:szCs w:val="24"/>
        </w:rPr>
        <w:t>ԼՐԱՑՈՒՄՆԵՐ</w:t>
      </w:r>
      <w:r w:rsidR="00734AE8" w:rsidRPr="00B16A70">
        <w:rPr>
          <w:rFonts w:ascii="GHEA Grapalat" w:hAnsi="GHEA Grapalat" w:cs="AK Courier"/>
          <w:sz w:val="24"/>
          <w:szCs w:val="24"/>
        </w:rPr>
        <w:t xml:space="preserve"> </w:t>
      </w:r>
      <w:r w:rsidRPr="00B16A70">
        <w:rPr>
          <w:rFonts w:ascii="GHEA Grapalat" w:hAnsi="GHEA Grapalat" w:cs="AK Courier"/>
          <w:sz w:val="24"/>
          <w:szCs w:val="24"/>
        </w:rPr>
        <w:t>ԿԱՏԱՐԵԼՈՒ ՄԱՍԻՆ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08563F" w:rsidRPr="00297BB1" w:rsidRDefault="0008563F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97BB1">
        <w:rPr>
          <w:rFonts w:ascii="GHEA Grapalat" w:hAnsi="GHEA Grapalat" w:cs="AK Courier"/>
          <w:b/>
          <w:sz w:val="24"/>
          <w:szCs w:val="24"/>
        </w:rPr>
        <w:t>ՀՈԴՎԱԾ 1</w:t>
      </w:r>
      <w:r w:rsidRPr="00297BB1">
        <w:rPr>
          <w:rFonts w:ascii="GHEA Grapalat" w:hAnsi="GHEA Grapalat" w:cs="AK Courier"/>
          <w:sz w:val="24"/>
          <w:szCs w:val="24"/>
        </w:rPr>
        <w:t xml:space="preserve">. 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Pr="00297BB1">
        <w:rPr>
          <w:rFonts w:ascii="GHEA Grapalat" w:hAnsi="GHEA Grapalat" w:cs="AK Courier"/>
          <w:sz w:val="24"/>
          <w:szCs w:val="24"/>
        </w:rPr>
        <w:t>Զ</w:t>
      </w:r>
      <w:r w:rsidR="003307B2" w:rsidRPr="00297BB1">
        <w:rPr>
          <w:rFonts w:ascii="GHEA Grapalat" w:hAnsi="GHEA Grapalat" w:cs="AK Courier"/>
          <w:sz w:val="24"/>
          <w:szCs w:val="24"/>
        </w:rPr>
        <w:t>որամասերի և զ</w:t>
      </w:r>
      <w:r w:rsidRPr="00297BB1">
        <w:rPr>
          <w:rFonts w:ascii="GHEA Grapalat" w:hAnsi="GHEA Grapalat" w:cs="AK Courier"/>
          <w:sz w:val="24"/>
          <w:szCs w:val="24"/>
        </w:rPr>
        <w:t xml:space="preserve">ինվորական </w:t>
      </w:r>
      <w:r w:rsidR="003307B2" w:rsidRPr="00297BB1">
        <w:rPr>
          <w:rFonts w:ascii="GHEA Grapalat" w:hAnsi="GHEA Grapalat" w:cs="AK Courier"/>
          <w:sz w:val="24"/>
          <w:szCs w:val="24"/>
        </w:rPr>
        <w:t>հաստատությունների</w:t>
      </w:r>
      <w:r w:rsidRPr="00297BB1">
        <w:rPr>
          <w:rFonts w:ascii="GHEA Grapalat" w:hAnsi="GHEA Grapalat" w:cs="AK Courier"/>
          <w:sz w:val="24"/>
          <w:szCs w:val="24"/>
        </w:rPr>
        <w:t xml:space="preserve"> կարգավիճակի մասին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297BB1">
        <w:rPr>
          <w:rFonts w:ascii="GHEA Grapalat" w:hAnsi="GHEA Grapalat" w:cs="AK Courier"/>
          <w:sz w:val="24"/>
          <w:szCs w:val="24"/>
        </w:rPr>
        <w:t xml:space="preserve"> Հայաստանի Հանրապետության</w:t>
      </w:r>
      <w:r w:rsidR="003307B2" w:rsidRPr="00297BB1">
        <w:rPr>
          <w:rFonts w:ascii="GHEA Grapalat" w:hAnsi="GHEA Grapalat" w:cs="AK Courier"/>
          <w:sz w:val="24"/>
          <w:szCs w:val="24"/>
        </w:rPr>
        <w:t xml:space="preserve"> 2015</w:t>
      </w:r>
      <w:r w:rsidRPr="00297BB1">
        <w:rPr>
          <w:rFonts w:ascii="GHEA Grapalat" w:hAnsi="GHEA Grapalat" w:cs="AK Courier"/>
          <w:sz w:val="24"/>
          <w:szCs w:val="24"/>
        </w:rPr>
        <w:t xml:space="preserve"> թվականի </w:t>
      </w:r>
      <w:r w:rsidR="003307B2" w:rsidRPr="00297BB1">
        <w:rPr>
          <w:rFonts w:ascii="GHEA Grapalat" w:hAnsi="GHEA Grapalat" w:cs="AK Courier"/>
          <w:sz w:val="24"/>
          <w:szCs w:val="24"/>
        </w:rPr>
        <w:t>հունիսի 22</w:t>
      </w:r>
      <w:r w:rsidRPr="00297BB1">
        <w:rPr>
          <w:rFonts w:ascii="GHEA Grapalat" w:hAnsi="GHEA Grapalat" w:cs="AK Courier"/>
          <w:sz w:val="24"/>
          <w:szCs w:val="24"/>
        </w:rPr>
        <w:t>-ի ՀՕ</w:t>
      </w:r>
      <w:r w:rsidR="003307B2" w:rsidRPr="00297BB1">
        <w:rPr>
          <w:rFonts w:ascii="GHEA Grapalat" w:hAnsi="GHEA Grapalat" w:cs="AK Courier"/>
          <w:sz w:val="24"/>
          <w:szCs w:val="24"/>
        </w:rPr>
        <w:t>-99</w:t>
      </w:r>
      <w:r w:rsidRPr="00297BB1">
        <w:rPr>
          <w:rFonts w:ascii="GHEA Grapalat" w:hAnsi="GHEA Grapalat" w:cs="AK Courier"/>
          <w:sz w:val="24"/>
          <w:szCs w:val="24"/>
        </w:rPr>
        <w:t>-Ն օրենքի (այսուհետ՝ Օրենք</w:t>
      </w:r>
      <w:r w:rsidR="00B04D7D" w:rsidRPr="00297BB1">
        <w:rPr>
          <w:rFonts w:ascii="GHEA Grapalat" w:hAnsi="GHEA Grapalat" w:cs="AK Courier"/>
          <w:sz w:val="24"/>
          <w:szCs w:val="24"/>
        </w:rPr>
        <w:t xml:space="preserve">) </w:t>
      </w:r>
      <w:r w:rsidR="003D3321">
        <w:rPr>
          <w:rFonts w:ascii="GHEA Grapalat" w:hAnsi="GHEA Grapalat" w:cs="AK Courier"/>
          <w:sz w:val="24"/>
          <w:szCs w:val="24"/>
        </w:rPr>
        <w:t xml:space="preserve">1-ին հոդվածի 1-ին մասում և </w:t>
      </w:r>
      <w:r w:rsidR="00B04D7D" w:rsidRPr="00297BB1">
        <w:rPr>
          <w:rFonts w:ascii="GHEA Grapalat" w:hAnsi="GHEA Grapalat" w:cs="AK Courier"/>
          <w:sz w:val="24"/>
          <w:szCs w:val="24"/>
        </w:rPr>
        <w:t>2</w:t>
      </w:r>
      <w:r w:rsidRPr="00297BB1">
        <w:rPr>
          <w:rFonts w:ascii="GHEA Grapalat" w:hAnsi="GHEA Grapalat" w:cs="AK Courier"/>
          <w:sz w:val="24"/>
          <w:szCs w:val="24"/>
        </w:rPr>
        <w:t>-րդ հոդվածի</w:t>
      </w:r>
      <w:r w:rsidR="00924643" w:rsidRPr="00297BB1">
        <w:rPr>
          <w:rFonts w:ascii="GHEA Grapalat" w:hAnsi="GHEA Grapalat" w:cs="AK Courier"/>
          <w:sz w:val="24"/>
          <w:szCs w:val="24"/>
        </w:rPr>
        <w:t xml:space="preserve"> </w:t>
      </w:r>
      <w:r w:rsidR="00B04D7D" w:rsidRPr="00297BB1">
        <w:rPr>
          <w:rFonts w:ascii="GHEA Grapalat" w:hAnsi="GHEA Grapalat" w:cs="AK Courier"/>
          <w:sz w:val="24"/>
          <w:szCs w:val="24"/>
        </w:rPr>
        <w:t xml:space="preserve">1-ին </w:t>
      </w:r>
      <w:r w:rsidRPr="00297BB1">
        <w:rPr>
          <w:rFonts w:ascii="GHEA Grapalat" w:hAnsi="GHEA Grapalat" w:cs="AK Courier"/>
          <w:sz w:val="24"/>
          <w:szCs w:val="24"/>
        </w:rPr>
        <w:t>մաս</w:t>
      </w:r>
      <w:r w:rsidR="00924643" w:rsidRPr="00297BB1">
        <w:rPr>
          <w:rFonts w:ascii="GHEA Grapalat" w:hAnsi="GHEA Grapalat" w:cs="AK Courier"/>
          <w:sz w:val="24"/>
          <w:szCs w:val="24"/>
        </w:rPr>
        <w:t xml:space="preserve">ի </w:t>
      </w:r>
      <w:r w:rsidR="00B04D7D" w:rsidRPr="00297BB1">
        <w:rPr>
          <w:rFonts w:ascii="GHEA Grapalat" w:hAnsi="GHEA Grapalat" w:cs="AK Courier"/>
          <w:sz w:val="24"/>
          <w:szCs w:val="24"/>
        </w:rPr>
        <w:t>2-</w:t>
      </w:r>
      <w:r w:rsidR="00924643" w:rsidRPr="00297BB1">
        <w:rPr>
          <w:rFonts w:ascii="GHEA Grapalat" w:hAnsi="GHEA Grapalat" w:cs="AK Courier"/>
          <w:sz w:val="24"/>
          <w:szCs w:val="24"/>
        </w:rPr>
        <w:t xml:space="preserve">րդ </w:t>
      </w:r>
      <w:r w:rsidR="00B04D7D" w:rsidRPr="00297BB1">
        <w:rPr>
          <w:rFonts w:ascii="GHEA Grapalat" w:hAnsi="GHEA Grapalat" w:cs="AK Courier"/>
          <w:sz w:val="24"/>
          <w:szCs w:val="24"/>
        </w:rPr>
        <w:t>կետ</w:t>
      </w:r>
      <w:r w:rsidRPr="00297BB1">
        <w:rPr>
          <w:rFonts w:ascii="GHEA Grapalat" w:hAnsi="GHEA Grapalat" w:cs="AK Courier"/>
          <w:sz w:val="24"/>
          <w:szCs w:val="24"/>
        </w:rPr>
        <w:t xml:space="preserve">ում 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B47330" w:rsidRPr="00297BB1">
        <w:rPr>
          <w:rFonts w:ascii="GHEA Grapalat" w:hAnsi="GHEA Grapalat" w:cs="IRTEK Courier"/>
          <w:sz w:val="24"/>
          <w:szCs w:val="24"/>
          <w:lang w:val="fr-FR"/>
        </w:rPr>
        <w:t>լրատվական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r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2123C2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ից հետո լրաց</w:t>
      </w:r>
      <w:r w:rsidR="00924643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նել </w:t>
      </w:r>
      <w:r w:rsidR="00924643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B04D7D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կամ մարզական կամ </w:t>
      </w:r>
      <w:r w:rsidR="00BD0E15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հանգստի </w:t>
      </w:r>
      <w:r w:rsidR="009D5B38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կազմակերպ</w:t>
      </w:r>
      <w:r w:rsidR="00BD0E15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ման</w:t>
      </w:r>
      <w:r w:rsidR="00924643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¦ </w:t>
      </w:r>
      <w:proofErr w:type="gramStart"/>
      <w:r w:rsidR="00924643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բառ</w:t>
      </w:r>
      <w:r w:rsidR="00425B28" w:rsidRPr="00297BB1">
        <w:rPr>
          <w:rFonts w:ascii="GHEA Grapalat" w:eastAsia="Times New Roman" w:hAnsi="GHEA Grapalat" w:cs="IRTEK Courier"/>
          <w:sz w:val="24"/>
          <w:szCs w:val="24"/>
          <w:lang w:val="fr-FR"/>
        </w:rPr>
        <w:t>երով</w:t>
      </w:r>
      <w:r w:rsidRPr="00297BB1">
        <w:rPr>
          <w:rFonts w:ascii="GHEA Grapalat" w:hAnsi="GHEA Grapalat" w:cs="AK Courier"/>
          <w:sz w:val="24"/>
          <w:szCs w:val="24"/>
        </w:rPr>
        <w:t>:</w:t>
      </w:r>
      <w:proofErr w:type="gramEnd"/>
    </w:p>
    <w:p w:rsidR="007803DA" w:rsidRPr="00297BB1" w:rsidRDefault="00FE0ECE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97BB1">
        <w:rPr>
          <w:rFonts w:ascii="GHEA Grapalat" w:hAnsi="GHEA Grapalat" w:cs="AK Courier"/>
          <w:b/>
          <w:sz w:val="24"/>
          <w:szCs w:val="24"/>
        </w:rPr>
        <w:t xml:space="preserve">ՀՈԴՎԱԾ </w:t>
      </w:r>
      <w:r w:rsidR="00BE156C" w:rsidRPr="00297BB1">
        <w:rPr>
          <w:rFonts w:ascii="GHEA Grapalat" w:hAnsi="GHEA Grapalat" w:cs="AK Courier"/>
          <w:b/>
          <w:sz w:val="24"/>
          <w:szCs w:val="24"/>
        </w:rPr>
        <w:t>2</w:t>
      </w:r>
      <w:r w:rsidRPr="00297BB1">
        <w:rPr>
          <w:rFonts w:ascii="GHEA Grapalat" w:hAnsi="GHEA Grapalat" w:cs="AK Courier"/>
          <w:sz w:val="24"/>
          <w:szCs w:val="24"/>
        </w:rPr>
        <w:t>. Օրենք</w:t>
      </w:r>
      <w:r w:rsidR="002123C2" w:rsidRPr="00297BB1">
        <w:rPr>
          <w:rFonts w:ascii="GHEA Grapalat" w:hAnsi="GHEA Grapalat" w:cs="AK Courier"/>
          <w:sz w:val="24"/>
          <w:szCs w:val="24"/>
        </w:rPr>
        <w:t>ը լրացնել</w:t>
      </w:r>
      <w:r w:rsidR="00BE156C" w:rsidRPr="00297BB1">
        <w:rPr>
          <w:rFonts w:ascii="GHEA Grapalat" w:hAnsi="GHEA Grapalat" w:cs="AK Courier"/>
          <w:sz w:val="24"/>
          <w:szCs w:val="24"/>
        </w:rPr>
        <w:t xml:space="preserve"> 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7.1-ին </w:t>
      </w:r>
      <w:r w:rsidR="00BE156C" w:rsidRPr="00297BB1">
        <w:rPr>
          <w:rFonts w:ascii="GHEA Grapalat" w:hAnsi="GHEA Grapalat" w:cs="AK Courier"/>
          <w:sz w:val="24"/>
          <w:szCs w:val="24"/>
        </w:rPr>
        <w:t>հոդված</w:t>
      </w:r>
      <w:r w:rsidR="007803DA" w:rsidRPr="00297BB1">
        <w:rPr>
          <w:rFonts w:ascii="GHEA Grapalat" w:hAnsi="GHEA Grapalat" w:cs="AK Courier"/>
          <w:sz w:val="24"/>
          <w:szCs w:val="24"/>
        </w:rPr>
        <w:t>ով՝</w:t>
      </w:r>
      <w:r w:rsidRPr="00297BB1">
        <w:rPr>
          <w:rFonts w:ascii="GHEA Grapalat" w:hAnsi="GHEA Grapalat" w:cs="AK Courier"/>
          <w:sz w:val="24"/>
          <w:szCs w:val="24"/>
        </w:rPr>
        <w:t xml:space="preserve"> հետևյալ </w:t>
      </w:r>
      <w:r w:rsidR="00BE156C" w:rsidRPr="00297BB1">
        <w:rPr>
          <w:rFonts w:ascii="GHEA Grapalat" w:hAnsi="GHEA Grapalat" w:cs="AK Courier"/>
          <w:sz w:val="24"/>
          <w:szCs w:val="24"/>
        </w:rPr>
        <w:t>բովանդակ</w:t>
      </w:r>
      <w:r w:rsidRPr="00297BB1">
        <w:rPr>
          <w:rFonts w:ascii="GHEA Grapalat" w:hAnsi="GHEA Grapalat" w:cs="AK Courier"/>
          <w:sz w:val="24"/>
          <w:szCs w:val="24"/>
        </w:rPr>
        <w:t>ությամբ.</w:t>
      </w:r>
    </w:p>
    <w:p w:rsidR="007803DA" w:rsidRPr="00297BB1" w:rsidRDefault="00BE156C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K Courier" w:hAnsi="AK Courier" w:cs="AK Courier"/>
          <w:sz w:val="24"/>
          <w:szCs w:val="24"/>
        </w:rPr>
      </w:pP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ՀՈԴՎԱԾ 7.1. ՄԱՐԶԱԿԱՆ ԿԱՄ ՀԱՆԳՍՏԻ </w:t>
      </w:r>
      <w:r w:rsidR="00E05382" w:rsidRPr="00297BB1">
        <w:rPr>
          <w:rFonts w:ascii="GHEA Grapalat" w:hAnsi="GHEA Grapalat" w:cs="AK Courier"/>
          <w:sz w:val="24"/>
          <w:szCs w:val="24"/>
        </w:rPr>
        <w:t>ԿԱԶՄԱԿԵՐՊ</w:t>
      </w:r>
      <w:r w:rsidR="007803DA" w:rsidRPr="00297BB1">
        <w:rPr>
          <w:rFonts w:ascii="GHEA Grapalat" w:hAnsi="GHEA Grapalat" w:cs="AK Courier"/>
          <w:sz w:val="24"/>
          <w:szCs w:val="24"/>
        </w:rPr>
        <w:t>ՄԱՆ</w:t>
      </w:r>
      <w:r w:rsidR="0030276A" w:rsidRPr="00297BB1">
        <w:rPr>
          <w:rFonts w:ascii="GHEA Grapalat" w:hAnsi="GHEA Grapalat" w:cs="AK Courier"/>
          <w:sz w:val="24"/>
          <w:szCs w:val="24"/>
        </w:rPr>
        <w:t xml:space="preserve"> </w:t>
      </w:r>
      <w:r w:rsidR="00B47330" w:rsidRPr="00297BB1">
        <w:rPr>
          <w:rFonts w:ascii="GHEA Grapalat" w:hAnsi="GHEA Grapalat" w:cs="AK Courier"/>
          <w:sz w:val="24"/>
          <w:szCs w:val="24"/>
        </w:rPr>
        <w:t xml:space="preserve">ԲՆՈՒՅԹԻ </w:t>
      </w:r>
      <w:r w:rsidR="007803DA" w:rsidRPr="00297BB1">
        <w:rPr>
          <w:rFonts w:ascii="GHEA Grapalat" w:hAnsi="GHEA Grapalat" w:cs="AK Courier"/>
          <w:sz w:val="24"/>
          <w:szCs w:val="24"/>
        </w:rPr>
        <w:t>ԶԻՆՎՈՐԱԿԱՆ</w:t>
      </w:r>
      <w:r w:rsidR="00964E84">
        <w:rPr>
          <w:rFonts w:ascii="GHEA Grapalat" w:hAnsi="GHEA Grapalat" w:cs="AK Courier"/>
          <w:sz w:val="24"/>
          <w:szCs w:val="24"/>
        </w:rPr>
        <w:t xml:space="preserve"> </w:t>
      </w:r>
      <w:r w:rsidR="007803DA" w:rsidRPr="00297BB1">
        <w:rPr>
          <w:rFonts w:ascii="GHEA Grapalat" w:hAnsi="GHEA Grapalat" w:cs="AK Courier"/>
          <w:sz w:val="24"/>
          <w:szCs w:val="24"/>
        </w:rPr>
        <w:t>ՀԱՍՏԱՏՈՒԹՅՈՒՆՆԵՐԻ ՍՏԵՂԾՈՒՄԸ ԵՎ ԳՈՐԾՈՒՆԵՈՒԹՅՈՒՆԸ, ԴՐԱՆՑ</w:t>
      </w:r>
      <w:r w:rsidR="00297BB1">
        <w:rPr>
          <w:rFonts w:ascii="AK Courier" w:hAnsi="AK Courier" w:cs="AK Courier"/>
          <w:sz w:val="24"/>
          <w:szCs w:val="24"/>
        </w:rPr>
        <w:t xml:space="preserve"> </w:t>
      </w:r>
      <w:r w:rsidR="007803DA" w:rsidRPr="00297BB1">
        <w:rPr>
          <w:rFonts w:ascii="GHEA Grapalat" w:hAnsi="GHEA Grapalat" w:cs="AK Courier"/>
          <w:sz w:val="24"/>
          <w:szCs w:val="24"/>
        </w:rPr>
        <w:t>ԻՐԱՎԱԿԱՆ ՎԻՃԱԿԻ ԱՌԱՆՁՆԱՀԱՏԿՈՒԹՅՈՒՆՆԵՐԸ</w:t>
      </w:r>
    </w:p>
    <w:p w:rsidR="007803DA" w:rsidRPr="00297BB1" w:rsidRDefault="007803DA" w:rsidP="00297BB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</w:rPr>
      </w:pPr>
    </w:p>
    <w:p w:rsidR="007803DA" w:rsidRPr="00297BB1" w:rsidRDefault="007803DA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97BB1">
        <w:rPr>
          <w:rFonts w:ascii="GHEA Grapalat" w:hAnsi="GHEA Grapalat" w:cs="AK Courier"/>
          <w:sz w:val="24"/>
          <w:szCs w:val="24"/>
        </w:rPr>
        <w:t xml:space="preserve">1. </w:t>
      </w:r>
      <w:r w:rsidR="001C2508">
        <w:rPr>
          <w:rFonts w:ascii="GHEA Grapalat" w:hAnsi="GHEA Grapalat" w:cs="AK Courier"/>
          <w:sz w:val="24"/>
          <w:szCs w:val="24"/>
        </w:rPr>
        <w:t>Պ</w:t>
      </w:r>
      <w:r w:rsidRPr="00297BB1">
        <w:rPr>
          <w:rFonts w:ascii="GHEA Grapalat" w:hAnsi="GHEA Grapalat" w:cs="AK Courier"/>
          <w:sz w:val="24"/>
          <w:szCs w:val="24"/>
        </w:rPr>
        <w:t xml:space="preserve">աշտպանության նախարարության </w:t>
      </w:r>
      <w:r w:rsidR="0030276A" w:rsidRPr="00297BB1">
        <w:rPr>
          <w:rFonts w:ascii="GHEA Grapalat" w:hAnsi="GHEA Grapalat" w:cs="AK Courier"/>
          <w:sz w:val="24"/>
          <w:szCs w:val="24"/>
        </w:rPr>
        <w:t>մարզական կամ հանգստի կազմակերպման</w:t>
      </w:r>
      <w:r w:rsidRPr="00297BB1">
        <w:rPr>
          <w:rFonts w:ascii="GHEA Grapalat" w:hAnsi="GHEA Grapalat" w:cs="AK Courier"/>
          <w:sz w:val="24"/>
          <w:szCs w:val="24"/>
        </w:rPr>
        <w:t xml:space="preserve"> բնույթի զինվորական հաստատությունները (այսուհետ` զինվորական </w:t>
      </w:r>
      <w:r w:rsidR="0030276A" w:rsidRPr="00297BB1">
        <w:rPr>
          <w:rFonts w:ascii="GHEA Grapalat" w:hAnsi="GHEA Grapalat" w:cs="AK Courier"/>
          <w:sz w:val="24"/>
          <w:szCs w:val="24"/>
        </w:rPr>
        <w:t>մարզական կամ հանգստի</w:t>
      </w:r>
      <w:r w:rsidR="006C5677" w:rsidRPr="00297BB1">
        <w:rPr>
          <w:rFonts w:ascii="GHEA Grapalat" w:hAnsi="GHEA Grapalat" w:cs="AK Courier"/>
          <w:sz w:val="24"/>
          <w:szCs w:val="24"/>
        </w:rPr>
        <w:t xml:space="preserve"> կազմակերպման</w:t>
      </w:r>
      <w:r w:rsidRPr="00297BB1">
        <w:rPr>
          <w:rFonts w:ascii="GHEA Grapalat" w:hAnsi="GHEA Grapalat" w:cs="AK Courier"/>
          <w:sz w:val="24"/>
          <w:szCs w:val="24"/>
        </w:rPr>
        <w:t xml:space="preserve"> հիմնարկներ) ստեղծվում են </w:t>
      </w:r>
      <w:r w:rsidR="001C2508">
        <w:rPr>
          <w:rFonts w:ascii="GHEA Grapalat" w:hAnsi="GHEA Grapalat" w:cs="AK Courier"/>
          <w:sz w:val="24"/>
          <w:szCs w:val="24"/>
        </w:rPr>
        <w:t>Կ</w:t>
      </w:r>
      <w:r w:rsidRPr="00297BB1">
        <w:rPr>
          <w:rFonts w:ascii="GHEA Grapalat" w:hAnsi="GHEA Grapalat" w:cs="AK Courier"/>
          <w:sz w:val="24"/>
          <w:szCs w:val="24"/>
        </w:rPr>
        <w:t>առավարության որոշմամբ:</w:t>
      </w:r>
    </w:p>
    <w:p w:rsidR="007803DA" w:rsidRPr="002F2141" w:rsidRDefault="007803DA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t xml:space="preserve">2. Զինվորական </w:t>
      </w:r>
      <w:r w:rsidR="006C5677" w:rsidRPr="002F2141">
        <w:rPr>
          <w:rFonts w:ascii="GHEA Grapalat" w:hAnsi="GHEA Grapalat" w:cs="AK Courier"/>
          <w:sz w:val="24"/>
          <w:szCs w:val="24"/>
        </w:rPr>
        <w:t xml:space="preserve">մարզական կամ հանգստի կազմակերպման </w:t>
      </w:r>
      <w:r w:rsidRPr="002F2141">
        <w:rPr>
          <w:rFonts w:ascii="GHEA Grapalat" w:hAnsi="GHEA Grapalat" w:cs="AK Courier"/>
          <w:sz w:val="24"/>
          <w:szCs w:val="24"/>
        </w:rPr>
        <w:t xml:space="preserve">հիմնարկ ստեղծելու մասին </w:t>
      </w:r>
      <w:r w:rsidR="001C2508" w:rsidRPr="002F2141">
        <w:rPr>
          <w:rFonts w:ascii="GHEA Grapalat" w:hAnsi="GHEA Grapalat" w:cs="AK Courier"/>
          <w:sz w:val="24"/>
          <w:szCs w:val="24"/>
        </w:rPr>
        <w:t>Կ</w:t>
      </w:r>
      <w:r w:rsidR="00A23C02" w:rsidRPr="002F2141">
        <w:rPr>
          <w:rFonts w:ascii="GHEA Grapalat" w:hAnsi="GHEA Grapalat" w:cs="AK Courier"/>
          <w:sz w:val="24"/>
          <w:szCs w:val="24"/>
        </w:rPr>
        <w:t xml:space="preserve">առավարության </w:t>
      </w:r>
      <w:r w:rsidRPr="002F2141">
        <w:rPr>
          <w:rFonts w:ascii="GHEA Grapalat" w:hAnsi="GHEA Grapalat" w:cs="AK Courier"/>
          <w:sz w:val="24"/>
          <w:szCs w:val="24"/>
        </w:rPr>
        <w:t xml:space="preserve">որոշմամբ </w:t>
      </w:r>
      <w:r w:rsidR="004E67B4" w:rsidRPr="002F2141">
        <w:rPr>
          <w:rFonts w:ascii="GHEA Grapalat" w:hAnsi="GHEA Grapalat" w:cs="AK Courier"/>
          <w:sz w:val="24"/>
          <w:szCs w:val="24"/>
        </w:rPr>
        <w:t>սահման</w:t>
      </w:r>
      <w:r w:rsidRPr="002F2141">
        <w:rPr>
          <w:rFonts w:ascii="GHEA Grapalat" w:hAnsi="GHEA Grapalat" w:cs="AK Courier"/>
          <w:sz w:val="24"/>
          <w:szCs w:val="24"/>
        </w:rPr>
        <w:t>վում են հիմնարկի`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t>1) անվանումը.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t>2) գտնվելու վայրը.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t>3) գործունեության խնդիրները, նպատակները եւ գործառույթները.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t>4) կանոնադրությունը.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t>5) կառուցվածքը, թվաքանակը, հանձնվող (ամրացվող) գույքի, այդ թվում` զենքի եւ ռազմամթերքի կազմը, դրա օգտագործման կարգը.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lastRenderedPageBreak/>
        <w:t xml:space="preserve">6) գործունեության հետ կապված` սույն օրենքով, այլ օրենքներով եւ </w:t>
      </w:r>
      <w:r w:rsidR="00192E58">
        <w:rPr>
          <w:rFonts w:ascii="GHEA Grapalat" w:hAnsi="GHEA Grapalat" w:cs="AK Courier"/>
          <w:sz w:val="24"/>
          <w:szCs w:val="24"/>
        </w:rPr>
        <w:t xml:space="preserve">նորմատիվ </w:t>
      </w:r>
      <w:r w:rsidRPr="002F2141">
        <w:rPr>
          <w:rFonts w:ascii="GHEA Grapalat" w:hAnsi="GHEA Grapalat" w:cs="AK Courier"/>
          <w:sz w:val="24"/>
          <w:szCs w:val="24"/>
        </w:rPr>
        <w:t>իրավական ակտերով սահմանված այլ նորմեր:</w:t>
      </w:r>
    </w:p>
    <w:p w:rsidR="007803DA" w:rsidRPr="00297BB1" w:rsidRDefault="002F2141" w:rsidP="002F214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F2141">
        <w:rPr>
          <w:rFonts w:ascii="GHEA Grapalat" w:hAnsi="GHEA Grapalat" w:cs="AK Courier"/>
          <w:sz w:val="24"/>
          <w:szCs w:val="24"/>
        </w:rPr>
        <w:t>3. Զինվորական մարզական կամ հանգստի կազմակերպման հիմնարկ ստեղծելու մասին որոշմամբ ռազմաբժշկական հաստատության կանոնադրության, կառուցվածքի, թվաքանակի, հանձնվող (ամրացվող) գույքի, այդ թվում` զենքի եւ ռազմամթերքի կազմի, դրա օգտագործման կարգի հաստատման իրավունքը կարող է վերապահվել պաշտպանության նախարարին: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="00DD067B" w:rsidRPr="00297BB1">
        <w:rPr>
          <w:rFonts w:ascii="GHEA Grapalat" w:hAnsi="GHEA Grapalat" w:cs="AK Courier"/>
          <w:sz w:val="24"/>
          <w:szCs w:val="24"/>
        </w:rPr>
        <w:t xml:space="preserve">Զինվորական մարզական կամ հանգստի կազմակերպման հիմնարկները կարող են իրականացնել վճարովի ծառայություններ՝ պաշտպանության նախարարի հրամանով սահմանված կարգով, պայմաններով և չափերով: 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Զինվորական </w:t>
      </w:r>
      <w:r w:rsidR="00CC2713" w:rsidRPr="00297BB1">
        <w:rPr>
          <w:rFonts w:ascii="GHEA Grapalat" w:hAnsi="GHEA Grapalat" w:cs="AK Courier"/>
          <w:sz w:val="24"/>
          <w:szCs w:val="24"/>
        </w:rPr>
        <w:t xml:space="preserve">մարզական կամ հանգստի կազմակերպման </w:t>
      </w:r>
      <w:r w:rsidR="007803DA" w:rsidRPr="00297BB1">
        <w:rPr>
          <w:rFonts w:ascii="GHEA Grapalat" w:hAnsi="GHEA Grapalat" w:cs="AK Courier"/>
          <w:sz w:val="24"/>
          <w:szCs w:val="24"/>
        </w:rPr>
        <w:t>հիմնարկին կարող է տրվել զորամասի պայմանական համար:</w:t>
      </w:r>
    </w:p>
    <w:p w:rsidR="007803DA" w:rsidRPr="00297BB1" w:rsidRDefault="007803DA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97BB1">
        <w:rPr>
          <w:rFonts w:ascii="GHEA Grapalat" w:hAnsi="GHEA Grapalat" w:cs="AK Courier"/>
          <w:sz w:val="24"/>
          <w:szCs w:val="24"/>
        </w:rPr>
        <w:t xml:space="preserve">4. Զինվորական </w:t>
      </w:r>
      <w:r w:rsidR="00297BB1" w:rsidRPr="00297BB1">
        <w:rPr>
          <w:rFonts w:ascii="GHEA Grapalat" w:hAnsi="GHEA Grapalat" w:cs="AK Courier"/>
          <w:sz w:val="24"/>
          <w:szCs w:val="24"/>
        </w:rPr>
        <w:t>մարզական</w:t>
      </w:r>
      <w:r w:rsidRPr="00297BB1">
        <w:rPr>
          <w:rFonts w:ascii="GHEA Grapalat" w:hAnsi="GHEA Grapalat" w:cs="AK Courier"/>
          <w:sz w:val="24"/>
          <w:szCs w:val="24"/>
        </w:rPr>
        <w:t xml:space="preserve"> հիմնարկները կարող են գործել </w:t>
      </w:r>
      <w:r w:rsidR="00297BB1" w:rsidRPr="00297BB1">
        <w:rPr>
          <w:rFonts w:ascii="GHEA Grapalat" w:hAnsi="GHEA Grapalat" w:cs="AK Courier"/>
          <w:sz w:val="24"/>
          <w:szCs w:val="24"/>
        </w:rPr>
        <w:t>մարզական ակումբների, իսկ հանգստի կազմակերպման հիմնարկները՝ հանգստյան տան</w:t>
      </w:r>
      <w:r w:rsidRPr="00297BB1">
        <w:rPr>
          <w:rFonts w:ascii="GHEA Grapalat" w:hAnsi="GHEA Grapalat" w:cs="AK Courier"/>
          <w:sz w:val="24"/>
          <w:szCs w:val="24"/>
        </w:rPr>
        <w:t xml:space="preserve"> տեսքով:</w:t>
      </w:r>
      <w:r w:rsidR="00297BB1" w:rsidRPr="00297BB1">
        <w:rPr>
          <w:rFonts w:ascii="GHEA Grapalat" w:hAnsi="GHEA Grapalat" w:cs="AK Courier"/>
          <w:sz w:val="24"/>
          <w:szCs w:val="24"/>
        </w:rPr>
        <w:t xml:space="preserve"> Զինվորական մարզական կամ հանգստի կազմակերպման հիմնարկները լիցենզավորման ենթակա գործունեությամբ կարող են զբաղվել օրենքով սահմանված կարգով տրված լիցենզիայի հիման վրա:</w:t>
      </w:r>
    </w:p>
    <w:p w:rsidR="007803DA" w:rsidRPr="00297BB1" w:rsidRDefault="00297BB1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97BB1">
        <w:rPr>
          <w:rFonts w:ascii="GHEA Grapalat" w:hAnsi="GHEA Grapalat" w:cs="AK Courier"/>
          <w:sz w:val="24"/>
          <w:szCs w:val="24"/>
        </w:rPr>
        <w:t>5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. </w:t>
      </w:r>
      <w:r w:rsidRPr="00297BB1">
        <w:rPr>
          <w:rFonts w:ascii="GHEA Grapalat" w:hAnsi="GHEA Grapalat" w:cs="AK Courier"/>
          <w:sz w:val="24"/>
          <w:szCs w:val="24"/>
        </w:rPr>
        <w:t xml:space="preserve">Զինվորական մարզական կամ հանգստի կազմակերպման 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հիմնարկների գործունեության նկատմամբ տարածվում են սույն օրենքի 4-րդ հոդվածով սահմանված` զորամասերի գործունեությանը ներկայացվող պահանջները: </w:t>
      </w:r>
      <w:r w:rsidRPr="00297BB1">
        <w:rPr>
          <w:rFonts w:ascii="GHEA Grapalat" w:hAnsi="GHEA Grapalat" w:cs="AK Courier"/>
          <w:sz w:val="24"/>
          <w:szCs w:val="24"/>
        </w:rPr>
        <w:t xml:space="preserve">Զինվորական մարզական կամ հանգստի կազմակերպման 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հիմնարկների կարիքների համար գնումները կատարվում են 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7803DA" w:rsidRPr="00297BB1">
        <w:rPr>
          <w:rFonts w:ascii="GHEA Grapalat" w:hAnsi="GHEA Grapalat" w:cs="AK Courier"/>
          <w:sz w:val="24"/>
          <w:szCs w:val="24"/>
        </w:rPr>
        <w:t>Գնումների մասին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 օրենքով սահմանված կարգով:</w:t>
      </w:r>
    </w:p>
    <w:p w:rsidR="007803DA" w:rsidRPr="00297BB1" w:rsidRDefault="00297BB1" w:rsidP="00297BB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297BB1">
        <w:rPr>
          <w:rFonts w:ascii="GHEA Grapalat" w:hAnsi="GHEA Grapalat" w:cs="AK Courier"/>
          <w:sz w:val="24"/>
          <w:szCs w:val="24"/>
        </w:rPr>
        <w:t>6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. </w:t>
      </w:r>
      <w:r w:rsidRPr="00297BB1">
        <w:rPr>
          <w:rFonts w:ascii="GHEA Grapalat" w:hAnsi="GHEA Grapalat" w:cs="AK Courier"/>
          <w:sz w:val="24"/>
          <w:szCs w:val="24"/>
        </w:rPr>
        <w:t xml:space="preserve">Զինվորական մարզական կամ հանգստի կազմակերպման 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հիմնարկներում զինվորական ծառայության կազմակերպման, զինվորական կամ պետական այլ ծառայություն անցնելու, ինչպես </w:t>
      </w:r>
      <w:r w:rsidRPr="00297BB1">
        <w:rPr>
          <w:rFonts w:ascii="GHEA Grapalat" w:hAnsi="GHEA Grapalat" w:cs="AK Courier"/>
          <w:sz w:val="24"/>
          <w:szCs w:val="24"/>
        </w:rPr>
        <w:t>նաև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 աշխատանքային հարաբերությունները կարգավորվում են օրենքով</w:t>
      </w:r>
      <w:r w:rsidRPr="00297BB1">
        <w:rPr>
          <w:rFonts w:ascii="GHEA Grapalat" w:hAnsi="GHEA Grapalat" w:cs="AK Courier"/>
          <w:sz w:val="24"/>
          <w:szCs w:val="24"/>
        </w:rPr>
        <w:t xml:space="preserve"> և</w:t>
      </w:r>
      <w:r w:rsidR="007803DA" w:rsidRPr="00297BB1">
        <w:rPr>
          <w:rFonts w:ascii="GHEA Grapalat" w:hAnsi="GHEA Grapalat" w:cs="AK Courier"/>
          <w:sz w:val="24"/>
          <w:szCs w:val="24"/>
        </w:rPr>
        <w:t xml:space="preserve"> հիմնարկի </w:t>
      </w:r>
      <w:proofErr w:type="gramStart"/>
      <w:r w:rsidR="007803DA" w:rsidRPr="00297BB1">
        <w:rPr>
          <w:rFonts w:ascii="GHEA Grapalat" w:hAnsi="GHEA Grapalat" w:cs="AK Courier"/>
          <w:sz w:val="24"/>
          <w:szCs w:val="24"/>
        </w:rPr>
        <w:t>կանոնադրությամբ:</w:t>
      </w:r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proofErr w:type="gramEnd"/>
      <w:r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:</w:t>
      </w:r>
    </w:p>
    <w:p w:rsidR="001C2508" w:rsidRDefault="001C2508" w:rsidP="001C250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ՀՈԴՎԱԾ 3. ԵԶՐԱՓԱԿԻՉ ՄԱՍ</w:t>
      </w:r>
    </w:p>
    <w:p w:rsidR="001C2508" w:rsidRDefault="001C2508" w:rsidP="001C250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1. Սույն օրենքն ուժի մեջ է մտնում պաշտոնական հրապարակմանը հաջորդող օրվանից:</w:t>
      </w:r>
    </w:p>
    <w:p w:rsidR="001C2508" w:rsidRDefault="001C2508" w:rsidP="001C250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lastRenderedPageBreak/>
        <w:t>2. Սույն օրենքի 2-րդ հոդվածի 1-ին մասով սահմանված կարգավորումներն ընդունվում են սույն օրենքն ուժի մեջ մտնելուց հետո` 90 օրացուցային օրվա ընթացքում:</w:t>
      </w: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297BB1" w:rsidRDefault="00297BB1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8305EF" w:rsidRPr="00EE07D9" w:rsidRDefault="008305EF" w:rsidP="00853063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8305EF" w:rsidRPr="00EE07D9" w:rsidRDefault="008124C6" w:rsidP="008305EF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EE07D9">
        <w:rPr>
          <w:rFonts w:ascii="GHEA Grapalat" w:hAnsi="GHEA Grapalat" w:cs="AK Courier"/>
          <w:b/>
          <w:sz w:val="23"/>
          <w:szCs w:val="23"/>
        </w:rPr>
        <w:t>Զ</w:t>
      </w:r>
      <w:r w:rsidR="00297BB1">
        <w:rPr>
          <w:rFonts w:ascii="GHEA Grapalat" w:hAnsi="GHEA Grapalat" w:cs="AK Courier"/>
          <w:b/>
          <w:sz w:val="23"/>
          <w:szCs w:val="23"/>
        </w:rPr>
        <w:t>որամասերի և զ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ինվորական </w:t>
      </w:r>
      <w:r w:rsidR="00297BB1">
        <w:rPr>
          <w:rFonts w:ascii="GHEA Grapalat" w:hAnsi="GHEA Grapalat" w:cs="AK Courier"/>
          <w:b/>
          <w:sz w:val="23"/>
          <w:szCs w:val="23"/>
        </w:rPr>
        <w:t>հ</w:t>
      </w:r>
      <w:r w:rsidR="00B46E77">
        <w:rPr>
          <w:rFonts w:ascii="GHEA Grapalat" w:hAnsi="GHEA Grapalat" w:cs="AK Courier"/>
          <w:b/>
          <w:sz w:val="23"/>
          <w:szCs w:val="23"/>
        </w:rPr>
        <w:t>աստատություն</w:t>
      </w:r>
      <w:r w:rsidR="00297BB1">
        <w:rPr>
          <w:rFonts w:ascii="GHEA Grapalat" w:hAnsi="GHEA Grapalat" w:cs="AK Courier"/>
          <w:b/>
          <w:sz w:val="23"/>
          <w:szCs w:val="23"/>
        </w:rPr>
        <w:t>ների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 կարգավիճակի 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734AE8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r w:rsidR="00734AE8">
        <w:rPr>
          <w:rFonts w:ascii="GHEA Grapalat" w:hAnsi="GHEA Grapalat" w:cs="Sylfaen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8305EF" w:rsidRDefault="008305EF" w:rsidP="008305EF">
      <w:pPr>
        <w:spacing w:after="0" w:line="240" w:lineRule="auto"/>
        <w:rPr>
          <w:rFonts w:ascii="GHEA Grapalat" w:hAnsi="GHEA Grapalat"/>
          <w:sz w:val="23"/>
          <w:szCs w:val="23"/>
        </w:rPr>
      </w:pP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8305EF" w:rsidRDefault="008305EF" w:rsidP="00B16B03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r w:rsidR="00E97AAB">
        <w:rPr>
          <w:rFonts w:ascii="GHEA Grapalat" w:hAnsi="GHEA Grapalat" w:cs="Sylfaen"/>
          <w:sz w:val="23"/>
          <w:szCs w:val="23"/>
        </w:rPr>
        <w:t>ումը</w:t>
      </w:r>
      <w:r w:rsidR="00800187">
        <w:rPr>
          <w:rFonts w:ascii="GHEA Grapalat" w:hAnsi="GHEA Grapalat" w:cs="Sylfaen"/>
          <w:sz w:val="23"/>
          <w:szCs w:val="23"/>
        </w:rPr>
        <w:t xml:space="preserve"> պայմանավորված է </w:t>
      </w:r>
      <w:r w:rsidR="00E97AAB">
        <w:rPr>
          <w:rFonts w:ascii="GHEA Grapalat" w:hAnsi="GHEA Grapalat" w:cs="Sylfaen"/>
          <w:sz w:val="23"/>
          <w:szCs w:val="23"/>
        </w:rPr>
        <w:t xml:space="preserve">ՀՀ պաշտպանության նախարարության համակարգում գործող </w:t>
      </w:r>
      <w:r w:rsidR="00E97AAB" w:rsidRPr="00E408AA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E97AAB" w:rsidRPr="00E408AA">
        <w:rPr>
          <w:rFonts w:ascii="GHEA Grapalat" w:hAnsi="GHEA Grapalat" w:cs="AK Courier"/>
          <w:sz w:val="23"/>
          <w:szCs w:val="23"/>
        </w:rPr>
        <w:t>Լեռնային Հայաստան</w:t>
      </w:r>
      <w:r w:rsidR="00E97AAB" w:rsidRPr="00E408AA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¦ </w:t>
      </w:r>
      <w:r w:rsidR="00E97AAB"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 տ</w:t>
      </w:r>
      <w:r w:rsidR="00E97AAB"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ուն-առողջարան</w:t>
      </w:r>
      <w:r w:rsidR="00E97AA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ի իրավական կարգավիճակը հստակեցնելու, ինչպես նաև </w:t>
      </w:r>
      <w:r w:rsidR="00E97AAB">
        <w:rPr>
          <w:rFonts w:ascii="GHEA Grapalat" w:hAnsi="GHEA Grapalat" w:cs="Sylfaen"/>
          <w:sz w:val="23"/>
          <w:szCs w:val="23"/>
        </w:rPr>
        <w:t xml:space="preserve"> զինվորական ծառայության մեջ (պարտադիր կամ պայմանագրային) գտնվող և սպորտի բնագավառում հաջողություններ ունեցող անձանց մարզական ակումբում ընդգրկելու, այդ ակումբի իրավական կարգավիճակն սահմանելու անհրաժեշտությամբ</w:t>
      </w:r>
      <w:r>
        <w:rPr>
          <w:rFonts w:ascii="GHEA Grapalat" w:hAnsi="GHEA Grapalat"/>
          <w:sz w:val="23"/>
          <w:szCs w:val="23"/>
          <w:lang w:val="af-ZA"/>
        </w:rPr>
        <w:t>: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խնդիրները</w:t>
      </w:r>
    </w:p>
    <w:p w:rsidR="008305EF" w:rsidRDefault="00D4344B" w:rsidP="00B16B03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fr-FR"/>
        </w:rPr>
      </w:pPr>
      <w:r w:rsidRPr="00E408AA">
        <w:rPr>
          <w:rFonts w:ascii="GHEA Grapalat" w:hAnsi="GHEA Grapalat"/>
          <w:sz w:val="23"/>
          <w:szCs w:val="23"/>
        </w:rPr>
        <w:t xml:space="preserve">ՀՀ պաշտպանության նախարարության համակարգում </w:t>
      </w:r>
      <w:r>
        <w:rPr>
          <w:rFonts w:ascii="GHEA Grapalat" w:hAnsi="GHEA Grapalat"/>
          <w:sz w:val="23"/>
          <w:szCs w:val="23"/>
        </w:rPr>
        <w:t>գործում է</w:t>
      </w:r>
      <w:r w:rsidRPr="00E408AA">
        <w:rPr>
          <w:rFonts w:ascii="GHEA Grapalat" w:hAnsi="GHEA Grapalat"/>
          <w:sz w:val="23"/>
          <w:szCs w:val="23"/>
        </w:rPr>
        <w:t xml:space="preserve"> </w:t>
      </w:r>
      <w:r w:rsidRPr="00E408AA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Pr="00E408AA">
        <w:rPr>
          <w:rFonts w:ascii="GHEA Grapalat" w:hAnsi="GHEA Grapalat" w:cs="AK Courier"/>
          <w:sz w:val="23"/>
          <w:szCs w:val="23"/>
        </w:rPr>
        <w:t>Լեռնային Հայաստան</w:t>
      </w:r>
      <w:r w:rsidRPr="00E408AA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¦ </w:t>
      </w:r>
      <w:r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 տ</w:t>
      </w:r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ուն-առողջարան</w:t>
      </w:r>
      <w:r>
        <w:rPr>
          <w:rFonts w:ascii="GHEA Grapalat" w:eastAsia="Times New Roman" w:hAnsi="GHEA Grapalat" w:cs="IRTEK Courier"/>
          <w:sz w:val="23"/>
          <w:szCs w:val="23"/>
          <w:lang w:val="fr-FR"/>
        </w:rPr>
        <w:t>ը, որը երկու տասնամյակից ավելի իրականացնում է</w:t>
      </w:r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զինծառայողների և </w:t>
      </w:r>
      <w:r w:rsidRPr="00E408AA">
        <w:rPr>
          <w:rFonts w:ascii="GHEA Grapalat" w:hAnsi="GHEA Grapalat" w:cs="IRTEK Courier"/>
          <w:sz w:val="23"/>
          <w:szCs w:val="23"/>
          <w:lang w:val="fr-FR"/>
        </w:rPr>
        <w:t>նրանց ընտանիքների անդամների, ինչպես նաև զինվորական կենսաթոշակի իրավունք ունեցող անձանց կողմից արտոնյալ պայմաններով (անվճար և (կամ) զեղչված գներով) հանգ</w:t>
      </w:r>
      <w:r>
        <w:rPr>
          <w:rFonts w:ascii="GHEA Grapalat" w:hAnsi="GHEA Grapalat" w:cs="IRTEK Courier"/>
          <w:sz w:val="23"/>
          <w:szCs w:val="23"/>
          <w:lang w:val="fr-FR"/>
        </w:rPr>
        <w:t>ստ</w:t>
      </w:r>
      <w:r w:rsidRPr="00E408AA">
        <w:rPr>
          <w:rFonts w:ascii="GHEA Grapalat" w:hAnsi="GHEA Grapalat" w:cs="IRTEK Courier"/>
          <w:sz w:val="23"/>
          <w:szCs w:val="23"/>
          <w:lang w:val="fr-FR"/>
        </w:rPr>
        <w:t>ի</w:t>
      </w:r>
      <w:r>
        <w:rPr>
          <w:rFonts w:ascii="GHEA Grapalat" w:hAnsi="GHEA Grapalat" w:cs="IRTEK Courier"/>
          <w:sz w:val="23"/>
          <w:szCs w:val="23"/>
          <w:lang w:val="fr-FR"/>
        </w:rPr>
        <w:t xml:space="preserve"> և որոշակի վերականգնողական առողջարանային գործընթաց: </w:t>
      </w:r>
      <w:r>
        <w:rPr>
          <w:rFonts w:ascii="GHEA Grapalat" w:eastAsia="Times New Roman" w:hAnsi="GHEA Grapalat" w:cs="IRTEK Courier"/>
          <w:sz w:val="23"/>
          <w:szCs w:val="23"/>
          <w:lang w:val="fr-FR"/>
        </w:rPr>
        <w:t>Հանգստյան տ</w:t>
      </w:r>
      <w:r w:rsidRPr="00E408AA">
        <w:rPr>
          <w:rFonts w:ascii="GHEA Grapalat" w:eastAsia="Times New Roman" w:hAnsi="GHEA Grapalat" w:cs="IRTEK Courier"/>
          <w:sz w:val="23"/>
          <w:szCs w:val="23"/>
          <w:lang w:val="fr-FR"/>
        </w:rPr>
        <w:t>ուն-առողջարան</w:t>
      </w:r>
      <w:r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ը գործում է զորամասի կարգավիճակով, ինչը սակայն որոշակիորեն սահմանափակում է նրա մասնակցության շրջանակը քաղաքացիաիրավական հարաբերություններին: Ներկայումս պարտադիր կամ պայմանագրային զինվորական ծառայության շրջանակներում ՀՀ զինված ուժերում ծառայություն են անցնում սպորտի բնագավառին առնչություն ունեցող բազմաթիվ զինծառայողներ, նրանցից շատերն ունեն լրջագույն ձեռքբերումներ, մինչև </w:t>
      </w:r>
      <w:r w:rsidR="001455A0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2017 թվականը ՀՀ զինված ուժերում գործում էր բանակի մարզական ակումբ անվանումով զորամաս, որը սակայն լուծարվել է՝ դրա գործունեության իրավական վիճակը հստակեցված չլինելու պատճառով: Արդյունքում </w:t>
      </w:r>
      <w:r w:rsidR="001455A0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r w:rsidR="001455A0">
        <w:rPr>
          <w:rFonts w:ascii="GHEA Grapalat" w:hAnsi="GHEA Grapalat" w:cs="AK Courier"/>
          <w:sz w:val="23"/>
          <w:szCs w:val="23"/>
        </w:rPr>
        <w:t>Զինվորական ծառայության և զինծառայողի կարգավիճակի</w:t>
      </w:r>
      <w:r w:rsidR="001455A0" w:rsidRPr="002A7385">
        <w:rPr>
          <w:rFonts w:ascii="GHEA Grapalat" w:hAnsi="GHEA Grapalat"/>
          <w:sz w:val="23"/>
          <w:szCs w:val="23"/>
          <w:lang w:val="hy-AM"/>
        </w:rPr>
        <w:t xml:space="preserve"> </w:t>
      </w:r>
      <w:r w:rsidR="001455A0" w:rsidRPr="002A7385">
        <w:rPr>
          <w:rFonts w:ascii="GHEA Grapalat" w:hAnsi="GHEA Grapalat" w:cs="Sylfaen"/>
          <w:sz w:val="23"/>
          <w:szCs w:val="23"/>
          <w:lang w:val="hy-AM"/>
        </w:rPr>
        <w:t>մասին</w:t>
      </w:r>
      <w:r w:rsidR="001455A0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="001455A0">
        <w:rPr>
          <w:rFonts w:ascii="GHEA Grapalat" w:hAnsi="GHEA Grapalat"/>
          <w:sz w:val="23"/>
          <w:szCs w:val="23"/>
          <w:lang w:val="fr-FR"/>
        </w:rPr>
        <w:t xml:space="preserve"> ՀՀ օրենքի 22-րդ հոդվածի 5-րդ մասում նախատեսվել է սպորտի բնագավառում նշանակալի նվաճումներ ունեցող քաղաքացիներին ՀՀ կառավարության որոշմամբ տարկետում տալու հնարավորություն, որի շրջանակներում ՀՀ կառավարության 12.04.2018թ. N 450-Ն որոշման հիման վրա 2018թ. հայտարարված երկու զորակոչերից արդեն իսկ տարկետում է ստացել շուրջ</w:t>
      </w:r>
      <w:r w:rsidR="00A42BFA">
        <w:rPr>
          <w:rFonts w:ascii="GHEA Grapalat" w:hAnsi="GHEA Grapalat"/>
          <w:sz w:val="23"/>
          <w:szCs w:val="23"/>
          <w:lang w:val="fr-FR"/>
        </w:rPr>
        <w:t xml:space="preserve"> 5</w:t>
      </w:r>
      <w:r w:rsidR="001455A0">
        <w:rPr>
          <w:rFonts w:ascii="GHEA Grapalat" w:hAnsi="GHEA Grapalat"/>
          <w:sz w:val="23"/>
          <w:szCs w:val="23"/>
          <w:lang w:val="fr-FR"/>
        </w:rPr>
        <w:t xml:space="preserve">0 քաղաքացի: </w:t>
      </w:r>
      <w:r w:rsidR="004C52E3">
        <w:rPr>
          <w:rFonts w:ascii="GHEA Grapalat" w:hAnsi="GHEA Grapalat"/>
          <w:sz w:val="23"/>
          <w:szCs w:val="23"/>
          <w:lang w:val="fr-FR"/>
        </w:rPr>
        <w:t xml:space="preserve">Միջազգային փորձի ուսումնասիրությունը ցույց է տվել, որ բազմաթիվ երկրների զինված ուժեր ունեն իրենց մարզական ակումբները՝ դրանցում ներառված մի շարք մարզաձևերով, որոնց հավաքական թիմերը հաջողությամբ հանդես են գալիս թե ներքին, և թե միջազգային մրցաշարերում: </w:t>
      </w:r>
      <w:r w:rsidR="00A113C4">
        <w:rPr>
          <w:rFonts w:ascii="GHEA Grapalat" w:hAnsi="GHEA Grapalat"/>
          <w:sz w:val="23"/>
          <w:szCs w:val="23"/>
          <w:lang w:val="fr-FR"/>
        </w:rPr>
        <w:t xml:space="preserve">ՀՀ պաշտպանության նախարարության համակարգում զինվորական </w:t>
      </w:r>
      <w:r w:rsidR="00825E8D">
        <w:rPr>
          <w:rFonts w:ascii="GHEA Grapalat" w:hAnsi="GHEA Grapalat"/>
          <w:sz w:val="23"/>
          <w:szCs w:val="23"/>
          <w:lang w:val="fr-FR"/>
        </w:rPr>
        <w:t xml:space="preserve">հաստատության կարգավիճակով մարզական ակումբի ստեղծումը հնարավորություն կընձեռի </w:t>
      </w:r>
      <w:r w:rsidR="00065C08">
        <w:rPr>
          <w:rFonts w:ascii="GHEA Grapalat" w:hAnsi="GHEA Grapalat"/>
          <w:sz w:val="23"/>
          <w:szCs w:val="23"/>
          <w:lang w:val="fr-FR"/>
        </w:rPr>
        <w:t>այդ ներուժն ինտեգրել զինված ուժերին, կբարձրացնի զինվորական ծառայության գրավչությունը:</w:t>
      </w:r>
      <w:r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r w:rsidR="00CE338D">
        <w:rPr>
          <w:rFonts w:ascii="GHEA Grapalat" w:hAnsi="GHEA Grapalat"/>
          <w:sz w:val="23"/>
          <w:szCs w:val="23"/>
          <w:lang w:val="af-ZA"/>
        </w:rPr>
        <w:t xml:space="preserve"> </w:t>
      </w:r>
      <w:r w:rsidR="00CA490F">
        <w:rPr>
          <w:rFonts w:ascii="GHEA Grapalat" w:hAnsi="GHEA Grapalat"/>
          <w:sz w:val="23"/>
          <w:szCs w:val="23"/>
          <w:lang w:val="af-ZA"/>
        </w:rPr>
        <w:t xml:space="preserve"> </w:t>
      </w:r>
      <w:r w:rsidR="00E70F4C">
        <w:rPr>
          <w:rFonts w:ascii="GHEA Grapalat" w:hAnsi="GHEA Grapalat"/>
          <w:sz w:val="23"/>
          <w:szCs w:val="23"/>
          <w:lang w:val="af-ZA"/>
        </w:rPr>
        <w:t xml:space="preserve">  </w:t>
      </w:r>
      <w:r w:rsidR="001B3A2C">
        <w:rPr>
          <w:rFonts w:ascii="GHEA Grapalat" w:hAnsi="GHEA Grapalat"/>
          <w:sz w:val="23"/>
          <w:szCs w:val="23"/>
          <w:lang w:val="af-ZA"/>
        </w:rPr>
        <w:t xml:space="preserve"> </w:t>
      </w:r>
      <w:r w:rsidR="008305EF">
        <w:rPr>
          <w:rFonts w:ascii="GHEA Grapalat" w:hAnsi="GHEA Grapalat"/>
          <w:sz w:val="23"/>
          <w:szCs w:val="23"/>
          <w:lang w:val="af-ZA"/>
        </w:rPr>
        <w:t xml:space="preserve">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</w:rPr>
        <w:t>Տվյալ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բնագավառում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իրականացվող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քաղաքականությունը</w:t>
      </w:r>
    </w:p>
    <w:p w:rsidR="008305EF" w:rsidRDefault="008305EF" w:rsidP="00B16B03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fr-FR"/>
        </w:rPr>
      </w:pPr>
      <w:r>
        <w:rPr>
          <w:rFonts w:ascii="GHEA Grapalat" w:hAnsi="GHEA Grapalat"/>
          <w:sz w:val="23"/>
          <w:szCs w:val="23"/>
          <w:lang w:val="fr-FR"/>
        </w:rPr>
        <w:lastRenderedPageBreak/>
        <w:t>Բնագավառում իրականացվող քաղաքականության նպատակն է ա</w:t>
      </w:r>
      <w:r>
        <w:rPr>
          <w:rFonts w:ascii="GHEA Grapalat" w:hAnsi="GHEA Grapalat"/>
          <w:sz w:val="23"/>
          <w:szCs w:val="23"/>
        </w:rPr>
        <w:t>պահովել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A42BFA">
        <w:rPr>
          <w:rFonts w:ascii="GHEA Grapalat" w:hAnsi="GHEA Grapalat"/>
          <w:sz w:val="23"/>
          <w:szCs w:val="23"/>
          <w:lang w:val="fr-FR"/>
        </w:rPr>
        <w:t xml:space="preserve">տարբեր ուղղություններով զինված ուժերի գործունեության իրավական հիմքերը, պայմաններ ստեղծել զինծառայողների և նրանց հավասարեցված անձանց սոցիալական երաշխիքների լիարժեք իրականացման և զինծառայողների ինքնադրսևորման </w:t>
      </w:r>
      <w:proofErr w:type="gramStart"/>
      <w:r w:rsidR="00A42BFA">
        <w:rPr>
          <w:rFonts w:ascii="GHEA Grapalat" w:hAnsi="GHEA Grapalat"/>
          <w:sz w:val="23"/>
          <w:szCs w:val="23"/>
          <w:lang w:val="fr-FR"/>
        </w:rPr>
        <w:t>համար</w:t>
      </w:r>
      <w:r>
        <w:rPr>
          <w:rFonts w:ascii="GHEA Grapalat" w:hAnsi="GHEA Grapalat"/>
          <w:sz w:val="23"/>
          <w:szCs w:val="23"/>
          <w:lang w:val="fr-FR"/>
        </w:rPr>
        <w:t>:</w:t>
      </w:r>
      <w:proofErr w:type="gramEnd"/>
      <w:r>
        <w:rPr>
          <w:rFonts w:ascii="GHEA Grapalat" w:hAnsi="GHEA Grapalat"/>
          <w:sz w:val="23"/>
          <w:szCs w:val="23"/>
          <w:lang w:val="fr-FR"/>
        </w:rPr>
        <w:t xml:space="preserve">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/>
          <w:b/>
          <w:sz w:val="23"/>
          <w:szCs w:val="23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բնույթը</w:t>
      </w:r>
    </w:p>
    <w:p w:rsidR="008305EF" w:rsidRDefault="008305EF" w:rsidP="00B16B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</w:t>
      </w:r>
      <w:r>
        <w:rPr>
          <w:rFonts w:ascii="GHEA Grapalat" w:hAnsi="GHEA Grapalat" w:cs="Sylfaen"/>
          <w:sz w:val="23"/>
          <w:szCs w:val="23"/>
        </w:rPr>
        <w:t>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համաձայն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9F4F9B">
        <w:rPr>
          <w:rFonts w:ascii="GHEA Grapalat" w:hAnsi="GHEA Grapalat" w:cs="Sylfaen"/>
          <w:sz w:val="23"/>
          <w:szCs w:val="23"/>
          <w:lang w:val="fr-FR"/>
        </w:rPr>
        <w:t xml:space="preserve">նախատեսվում է զինվորական հաստատությունների շարքում ներառել </w:t>
      </w:r>
      <w:r w:rsidR="009F4F9B">
        <w:rPr>
          <w:rFonts w:ascii="GHEA Grapalat" w:hAnsi="GHEA Grapalat" w:cs="AK Courier"/>
          <w:sz w:val="23"/>
          <w:szCs w:val="23"/>
        </w:rPr>
        <w:t>զ</w:t>
      </w:r>
      <w:r w:rsidR="009F4F9B" w:rsidRPr="009F4F9B">
        <w:rPr>
          <w:rFonts w:ascii="GHEA Grapalat" w:hAnsi="GHEA Grapalat" w:cs="AK Courier"/>
          <w:sz w:val="23"/>
          <w:szCs w:val="23"/>
        </w:rPr>
        <w:t xml:space="preserve">ինվորական մարզական կամ հանգստի կազմակերպման </w:t>
      </w:r>
      <w:r w:rsidR="009F4F9B">
        <w:rPr>
          <w:rFonts w:ascii="GHEA Grapalat" w:hAnsi="GHEA Grapalat" w:cs="AK Courier"/>
          <w:sz w:val="23"/>
          <w:szCs w:val="23"/>
        </w:rPr>
        <w:t xml:space="preserve">պետական </w:t>
      </w:r>
      <w:r w:rsidR="009F4F9B" w:rsidRPr="009F4F9B">
        <w:rPr>
          <w:rFonts w:ascii="GHEA Grapalat" w:hAnsi="GHEA Grapalat" w:cs="AK Courier"/>
          <w:sz w:val="23"/>
          <w:szCs w:val="23"/>
        </w:rPr>
        <w:t>հիմնարկներ</w:t>
      </w:r>
      <w:r w:rsidR="009F4F9B">
        <w:rPr>
          <w:rFonts w:ascii="GHEA Grapalat" w:hAnsi="GHEA Grapalat" w:cs="AK Courier"/>
          <w:sz w:val="23"/>
          <w:szCs w:val="23"/>
        </w:rPr>
        <w:t xml:space="preserve">ը, </w:t>
      </w:r>
      <w:r w:rsidR="00F9683C">
        <w:rPr>
          <w:rFonts w:ascii="GHEA Grapalat" w:hAnsi="GHEA Grapalat" w:cs="AK Courier"/>
          <w:sz w:val="23"/>
          <w:szCs w:val="23"/>
        </w:rPr>
        <w:t>սահմանվում են դրանց ստեղծման և գործունեության հետ կապված հարաբերությունները</w:t>
      </w:r>
      <w:r w:rsidR="0007414C">
        <w:rPr>
          <w:rFonts w:ascii="GHEA Grapalat" w:hAnsi="GHEA Grapalat" w:cs="AK Courier"/>
          <w:sz w:val="23"/>
          <w:szCs w:val="23"/>
        </w:rPr>
        <w:t>:</w:t>
      </w:r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hy-AM"/>
        </w:rPr>
        <w:t>5. Նախագծի մշակման գործընթացում ներգրավված ինստիտուտները, անձինք և նրանց դիրքորոշումը</w:t>
      </w:r>
    </w:p>
    <w:p w:rsidR="001D6B25" w:rsidRPr="009A0512" w:rsidRDefault="008305EF" w:rsidP="009A051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IRTEK Courier"/>
          <w:sz w:val="23"/>
          <w:szCs w:val="23"/>
          <w:lang w:val="fr-FR"/>
        </w:rPr>
      </w:pPr>
      <w:r>
        <w:rPr>
          <w:rFonts w:ascii="GHEA Grapalat" w:hAnsi="GHEA Grapalat" w:cs="IRTEK Courier"/>
          <w:sz w:val="23"/>
          <w:szCs w:val="23"/>
          <w:lang w:val="fr-FR"/>
        </w:rPr>
        <w:t xml:space="preserve">Նախագիծը մշակվել է </w:t>
      </w:r>
      <w:r w:rsidR="00E33ACB">
        <w:rPr>
          <w:rFonts w:ascii="GHEA Grapalat" w:hAnsi="GHEA Grapalat" w:cs="IRTEK Courier"/>
          <w:sz w:val="23"/>
          <w:szCs w:val="23"/>
          <w:lang w:val="fr-FR"/>
        </w:rPr>
        <w:t>Պ</w:t>
      </w:r>
      <w:r>
        <w:rPr>
          <w:rFonts w:ascii="GHEA Grapalat" w:hAnsi="GHEA Grapalat" w:cs="IRTEK Courier"/>
          <w:sz w:val="23"/>
          <w:szCs w:val="23"/>
          <w:lang w:val="fr-FR"/>
        </w:rPr>
        <w:t xml:space="preserve">աշտպանության նախարարության </w:t>
      </w:r>
      <w:proofErr w:type="gramStart"/>
      <w:r>
        <w:rPr>
          <w:rFonts w:ascii="GHEA Grapalat" w:hAnsi="GHEA Grapalat" w:cs="IRTEK Courier"/>
          <w:sz w:val="23"/>
          <w:szCs w:val="23"/>
          <w:lang w:val="fr-FR"/>
        </w:rPr>
        <w:t>կողմից:</w:t>
      </w:r>
      <w:proofErr w:type="gramEnd"/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fr-FR"/>
        </w:rPr>
        <w:t>6</w:t>
      </w:r>
      <w:r>
        <w:rPr>
          <w:rFonts w:ascii="GHEA Grapalat" w:hAnsi="GHEA Grapalat"/>
          <w:b/>
          <w:color w:val="000000"/>
          <w:sz w:val="23"/>
          <w:szCs w:val="23"/>
          <w:lang w:val="hy-AM"/>
        </w:rPr>
        <w:t>. Ակնկալվող արդյունքը</w:t>
      </w:r>
    </w:p>
    <w:p w:rsidR="008305EF" w:rsidRDefault="008305EF" w:rsidP="006C49B8">
      <w:pPr>
        <w:shd w:val="clear" w:color="auto" w:fill="FFFFFF"/>
        <w:tabs>
          <w:tab w:val="left" w:pos="90"/>
          <w:tab w:val="left" w:pos="360"/>
        </w:tabs>
        <w:spacing w:after="0" w:line="240" w:lineRule="auto"/>
        <w:ind w:firstLine="562"/>
        <w:contextualSpacing/>
        <w:jc w:val="both"/>
        <w:rPr>
          <w:rFonts w:ascii="GHEA Grapalat" w:hAnsi="GHEA Grapalat"/>
          <w:sz w:val="23"/>
          <w:szCs w:val="23"/>
          <w:lang w:val="fr-FR"/>
        </w:rPr>
      </w:pPr>
      <w:r>
        <w:rPr>
          <w:rFonts w:ascii="GHEA Grapalat" w:hAnsi="GHEA Grapalat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ընդունումը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կապահովի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6B6C67">
        <w:rPr>
          <w:rFonts w:ascii="GHEA Grapalat" w:hAnsi="GHEA Grapalat"/>
          <w:sz w:val="23"/>
          <w:szCs w:val="23"/>
          <w:lang w:val="fr-FR"/>
        </w:rPr>
        <w:t>զինծառայողների և նրանց հավասարեցված անձանց սոցիալական երաշխիքների լիարժեք իրականացման</w:t>
      </w:r>
      <w:r w:rsidR="001E641E">
        <w:rPr>
          <w:rFonts w:ascii="GHEA Grapalat" w:hAnsi="GHEA Grapalat"/>
          <w:sz w:val="23"/>
          <w:szCs w:val="23"/>
          <w:lang w:val="fr-FR"/>
        </w:rPr>
        <w:t xml:space="preserve"> գործընթացը</w:t>
      </w:r>
      <w:r w:rsidR="006B6C67">
        <w:rPr>
          <w:rFonts w:ascii="GHEA Grapalat" w:hAnsi="GHEA Grapalat"/>
          <w:sz w:val="23"/>
          <w:szCs w:val="23"/>
          <w:lang w:val="fr-FR"/>
        </w:rPr>
        <w:t xml:space="preserve">, </w:t>
      </w:r>
      <w:r w:rsidR="006B6C67">
        <w:rPr>
          <w:rFonts w:ascii="GHEA Grapalat" w:hAnsi="GHEA Grapalat" w:cs="AK Courier"/>
          <w:sz w:val="23"/>
          <w:szCs w:val="23"/>
        </w:rPr>
        <w:t>զ</w:t>
      </w:r>
      <w:r w:rsidR="006B6C67" w:rsidRPr="009F4F9B">
        <w:rPr>
          <w:rFonts w:ascii="GHEA Grapalat" w:hAnsi="GHEA Grapalat" w:cs="AK Courier"/>
          <w:sz w:val="23"/>
          <w:szCs w:val="23"/>
        </w:rPr>
        <w:t xml:space="preserve">ինվորական մարզական կամ հանգստի կազմակերպման </w:t>
      </w:r>
      <w:r w:rsidR="006B6C67">
        <w:rPr>
          <w:rFonts w:ascii="GHEA Grapalat" w:hAnsi="GHEA Grapalat" w:cs="AK Courier"/>
          <w:sz w:val="23"/>
          <w:szCs w:val="23"/>
        </w:rPr>
        <w:t xml:space="preserve">պետական </w:t>
      </w:r>
      <w:r w:rsidR="006B6C67" w:rsidRPr="009F4F9B">
        <w:rPr>
          <w:rFonts w:ascii="GHEA Grapalat" w:hAnsi="GHEA Grapalat" w:cs="AK Courier"/>
          <w:sz w:val="23"/>
          <w:szCs w:val="23"/>
        </w:rPr>
        <w:t>հիմնարկներ</w:t>
      </w:r>
      <w:r w:rsidR="006B6C67">
        <w:rPr>
          <w:rFonts w:ascii="GHEA Grapalat" w:hAnsi="GHEA Grapalat" w:cs="AK Courier"/>
          <w:sz w:val="23"/>
          <w:szCs w:val="23"/>
        </w:rPr>
        <w:t>ի բնականոն գործունեությունը</w:t>
      </w:r>
      <w:r>
        <w:rPr>
          <w:rFonts w:ascii="GHEA Grapalat" w:hAnsi="GHEA Grapalat"/>
          <w:sz w:val="23"/>
          <w:szCs w:val="23"/>
          <w:lang w:val="fr-FR"/>
        </w:rPr>
        <w:t>:</w:t>
      </w:r>
    </w:p>
    <w:p w:rsidR="00AD5120" w:rsidRDefault="00AD5120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8305EF" w:rsidRPr="00EE07D9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EE07D9" w:rsidRDefault="00B46E77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EE07D9">
        <w:rPr>
          <w:rFonts w:ascii="GHEA Grapalat" w:hAnsi="GHEA Grapalat" w:cs="AK Courier"/>
          <w:b/>
          <w:sz w:val="23"/>
          <w:szCs w:val="23"/>
        </w:rPr>
        <w:t>Զ</w:t>
      </w:r>
      <w:r>
        <w:rPr>
          <w:rFonts w:ascii="GHEA Grapalat" w:hAnsi="GHEA Grapalat" w:cs="AK Courier"/>
          <w:b/>
          <w:sz w:val="23"/>
          <w:szCs w:val="23"/>
        </w:rPr>
        <w:t>որամասերի և զ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ինվորական </w:t>
      </w:r>
      <w:r>
        <w:rPr>
          <w:rFonts w:ascii="GHEA Grapalat" w:hAnsi="GHEA Grapalat" w:cs="AK Courier"/>
          <w:b/>
          <w:sz w:val="23"/>
          <w:szCs w:val="23"/>
        </w:rPr>
        <w:t>հաստատությունների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 կարգավիճակի 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r w:rsidR="00297BB1">
        <w:rPr>
          <w:rFonts w:ascii="GHEA Grapalat" w:hAnsi="GHEA Grapalat" w:cs="Sylfaen"/>
          <w:b/>
          <w:sz w:val="23"/>
          <w:szCs w:val="23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="00297BB1"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ՀՀ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ընդունման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այլ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իրավական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ակտերում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և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վերաբերյալ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8305EF" w:rsidRPr="00AD5120" w:rsidRDefault="008305EF" w:rsidP="008305E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r>
        <w:rPr>
          <w:rFonts w:ascii="GHEA Grapalat" w:hAnsi="GHEA Grapalat"/>
          <w:sz w:val="23"/>
          <w:szCs w:val="23"/>
        </w:rPr>
        <w:tab/>
      </w:r>
      <w:r w:rsidRPr="00AD5120">
        <w:rPr>
          <w:rFonts w:ascii="GHEA Grapalat" w:hAnsi="GHEA Grapalat" w:cs="Sylfaen"/>
          <w:sz w:val="23"/>
          <w:szCs w:val="23"/>
        </w:rPr>
        <w:t>Օրենքի</w:t>
      </w:r>
      <w:r w:rsidRPr="00AD5120">
        <w:rPr>
          <w:rFonts w:ascii="GHEA Grapalat" w:hAnsi="GHEA Grapalat"/>
          <w:sz w:val="23"/>
          <w:szCs w:val="23"/>
        </w:rPr>
        <w:t xml:space="preserve"> </w:t>
      </w:r>
      <w:r w:rsidRPr="00AD5120">
        <w:rPr>
          <w:rFonts w:ascii="GHEA Grapalat" w:hAnsi="GHEA Grapalat" w:cs="Sylfaen"/>
          <w:sz w:val="23"/>
          <w:szCs w:val="23"/>
        </w:rPr>
        <w:t>նախա</w:t>
      </w:r>
      <w:r w:rsidRPr="00AD5120">
        <w:rPr>
          <w:rFonts w:ascii="GHEA Grapalat" w:hAnsi="GHEA Grapalat"/>
          <w:sz w:val="23"/>
          <w:szCs w:val="23"/>
        </w:rPr>
        <w:t>գ</w:t>
      </w:r>
      <w:r w:rsidRPr="00AD5120">
        <w:rPr>
          <w:rFonts w:ascii="GHEA Grapalat" w:hAnsi="GHEA Grapalat" w:cs="Sylfaen"/>
          <w:sz w:val="23"/>
          <w:szCs w:val="23"/>
        </w:rPr>
        <w:t>ծի</w:t>
      </w:r>
      <w:r w:rsidRPr="00AD5120">
        <w:rPr>
          <w:rFonts w:ascii="GHEA Grapalat" w:hAnsi="GHEA Grapalat"/>
          <w:sz w:val="23"/>
          <w:szCs w:val="23"/>
        </w:rPr>
        <w:t xml:space="preserve"> </w:t>
      </w:r>
      <w:r w:rsidRPr="00AD5120">
        <w:rPr>
          <w:rFonts w:ascii="GHEA Grapalat" w:hAnsi="GHEA Grapalat" w:cs="Sylfaen"/>
          <w:sz w:val="23"/>
          <w:szCs w:val="23"/>
        </w:rPr>
        <w:t xml:space="preserve">ընդունման կապակցությամբ </w:t>
      </w:r>
      <w:r w:rsidR="00297BB1">
        <w:rPr>
          <w:rFonts w:ascii="GHEA Grapalat" w:hAnsi="GHEA Grapalat" w:cs="Sylfaen"/>
          <w:sz w:val="23"/>
          <w:szCs w:val="23"/>
        </w:rPr>
        <w:t xml:space="preserve">այլ իրավական ակտերի ընդունման </w:t>
      </w:r>
      <w:r w:rsidR="00AD5120" w:rsidRPr="00AD5120">
        <w:rPr>
          <w:rFonts w:ascii="GHEA Grapalat" w:hAnsi="GHEA Grapalat" w:cs="Sylfaen"/>
          <w:sz w:val="23"/>
          <w:szCs w:val="23"/>
        </w:rPr>
        <w:t>անհրաժեշտություն</w:t>
      </w:r>
      <w:r w:rsidR="00853063">
        <w:rPr>
          <w:rFonts w:ascii="GHEA Grapalat" w:hAnsi="GHEA Grapalat" w:cs="Sylfaen"/>
          <w:sz w:val="23"/>
          <w:szCs w:val="23"/>
        </w:rPr>
        <w:t xml:space="preserve"> </w:t>
      </w:r>
      <w:r w:rsidR="00297BB1">
        <w:rPr>
          <w:rFonts w:ascii="GHEA Grapalat" w:hAnsi="GHEA Grapalat" w:cs="Sylfaen"/>
          <w:sz w:val="23"/>
          <w:szCs w:val="23"/>
        </w:rPr>
        <w:t>չի</w:t>
      </w:r>
      <w:r w:rsidR="00853063">
        <w:rPr>
          <w:rFonts w:ascii="GHEA Grapalat" w:hAnsi="GHEA Grapalat" w:cs="Sylfaen"/>
          <w:sz w:val="23"/>
          <w:szCs w:val="23"/>
        </w:rPr>
        <w:t xml:space="preserve"> առաջան</w:t>
      </w:r>
      <w:r w:rsidR="00297BB1">
        <w:rPr>
          <w:rFonts w:ascii="GHEA Grapalat" w:hAnsi="GHEA Grapalat" w:cs="Sylfaen"/>
          <w:sz w:val="23"/>
          <w:szCs w:val="23"/>
        </w:rPr>
        <w:t>ում</w:t>
      </w:r>
      <w:r w:rsidRPr="00AD5120">
        <w:rPr>
          <w:rFonts w:ascii="GHEA Grapalat" w:hAnsi="GHEA Grapalat"/>
          <w:sz w:val="23"/>
          <w:szCs w:val="23"/>
        </w:rPr>
        <w:t>:</w:t>
      </w:r>
    </w:p>
    <w:p w:rsidR="00EE07D9" w:rsidRDefault="00EE07D9" w:rsidP="001B7A77">
      <w:pPr>
        <w:spacing w:after="0" w:line="240" w:lineRule="auto"/>
        <w:jc w:val="both"/>
        <w:rPr>
          <w:rFonts w:ascii="GHEA Grapalat" w:hAnsi="GHEA Grapalat"/>
          <w:sz w:val="23"/>
          <w:szCs w:val="23"/>
        </w:rPr>
      </w:pPr>
    </w:p>
    <w:p w:rsidR="007E6615" w:rsidRDefault="007E6615" w:rsidP="007E6615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7E6615" w:rsidRPr="002C1CB7" w:rsidRDefault="00B46E77" w:rsidP="007E6615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EE07D9">
        <w:rPr>
          <w:rFonts w:ascii="GHEA Grapalat" w:hAnsi="GHEA Grapalat" w:cs="AK Courier"/>
          <w:b/>
          <w:sz w:val="23"/>
          <w:szCs w:val="23"/>
        </w:rPr>
        <w:t>Զ</w:t>
      </w:r>
      <w:r>
        <w:rPr>
          <w:rFonts w:ascii="GHEA Grapalat" w:hAnsi="GHEA Grapalat" w:cs="AK Courier"/>
          <w:b/>
          <w:sz w:val="23"/>
          <w:szCs w:val="23"/>
        </w:rPr>
        <w:t>որամասերի և զ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ինվորական </w:t>
      </w:r>
      <w:r>
        <w:rPr>
          <w:rFonts w:ascii="GHEA Grapalat" w:hAnsi="GHEA Grapalat" w:cs="AK Courier"/>
          <w:b/>
          <w:sz w:val="23"/>
          <w:szCs w:val="23"/>
        </w:rPr>
        <w:t>հաստատությունների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 կարգավիճակի 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7E6615"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="007E6615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7E6615"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="007E6615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7E6615"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="007E6615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7E6615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r w:rsidR="007E6615">
        <w:rPr>
          <w:rFonts w:ascii="GHEA Grapalat" w:hAnsi="GHEA Grapalat" w:cs="Sylfaen"/>
          <w:b/>
          <w:sz w:val="23"/>
          <w:szCs w:val="23"/>
        </w:rPr>
        <w:t xml:space="preserve"> </w:t>
      </w:r>
      <w:r w:rsidR="007E6615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7E6615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7E6615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="007E6615"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7E6615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7E6615" w:rsidRPr="00AD5120">
        <w:rPr>
          <w:rFonts w:ascii="GHEA Grapalat" w:hAnsi="GHEA Grapalat" w:cs="Sylfaen"/>
          <w:b/>
          <w:sz w:val="23"/>
          <w:szCs w:val="23"/>
        </w:rPr>
        <w:t>ՀՀ</w:t>
      </w:r>
      <w:r w:rsidR="007E6615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 </w:t>
      </w:r>
      <w:r w:rsidR="007E6615">
        <w:rPr>
          <w:rFonts w:ascii="GHEA Grapalat" w:hAnsi="GHEA Grapalat" w:cs="Sylfaen"/>
          <w:b/>
          <w:sz w:val="23"/>
          <w:szCs w:val="23"/>
        </w:rPr>
        <w:t>օրենքի</w:t>
      </w:r>
      <w:r w:rsidR="007E6615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="007E6615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7E6615">
        <w:rPr>
          <w:rFonts w:ascii="GHEA Grapalat" w:hAnsi="GHEA Grapalat"/>
          <w:b/>
          <w:sz w:val="23"/>
          <w:szCs w:val="23"/>
          <w:lang w:val="hy-AM"/>
        </w:rPr>
        <w:t>գ</w:t>
      </w:r>
      <w:r w:rsidR="007E6615"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 w:rsidR="007E6615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պետա</w:t>
      </w:r>
      <w:bookmarkStart w:id="0" w:name="_GoBack"/>
      <w:bookmarkEnd w:id="0"/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>կան բյուջեի ծախսերի կամ եկամուտների ավելացման կամ նվազեցման վերաբերյալ</w:t>
      </w:r>
    </w:p>
    <w:p w:rsidR="007E6615" w:rsidRDefault="007E6615" w:rsidP="007E6615">
      <w:pPr>
        <w:spacing w:line="312" w:lineRule="auto"/>
        <w:rPr>
          <w:rFonts w:ascii="GHEA Grapalat" w:hAnsi="GHEA Grapalat" w:cs="GHEA Grapalat"/>
          <w:b/>
          <w:sz w:val="10"/>
          <w:szCs w:val="10"/>
          <w:lang w:val="es-ES"/>
        </w:rPr>
      </w:pPr>
    </w:p>
    <w:p w:rsidR="007E6615" w:rsidRPr="001B7A77" w:rsidRDefault="007E6615" w:rsidP="001B7A77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r>
        <w:rPr>
          <w:rFonts w:ascii="GHEA Grapalat" w:hAnsi="GHEA Grapalat" w:cs="Sylfaen"/>
          <w:sz w:val="23"/>
          <w:szCs w:val="23"/>
        </w:rPr>
        <w:t>Օրենքի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>
        <w:rPr>
          <w:rFonts w:ascii="GHEA Grapalat" w:hAnsi="GHEA Grapalat" w:cs="GHEA Grapalat"/>
          <w:sz w:val="23"/>
          <w:szCs w:val="23"/>
          <w:lang w:val="es-ES"/>
        </w:rPr>
        <w:t xml:space="preserve"> 2019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r>
        <w:rPr>
          <w:rFonts w:ascii="GHEA Grapalat" w:hAnsi="GHEA Grapalat" w:cs="GHEA Grapalat"/>
          <w:sz w:val="23"/>
          <w:szCs w:val="23"/>
        </w:rPr>
        <w:t>ներ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r>
        <w:rPr>
          <w:rFonts w:ascii="GHEA Grapalat" w:hAnsi="GHEA Grapalat" w:cs="GHEA Grapalat"/>
          <w:sz w:val="23"/>
          <w:szCs w:val="23"/>
        </w:rPr>
        <w:t xml:space="preserve">ծախսերի կատարման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8305EF" w:rsidRPr="00AD5120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AD5120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AD5120" w:rsidRDefault="00B46E77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EE07D9">
        <w:rPr>
          <w:rFonts w:ascii="GHEA Grapalat" w:hAnsi="GHEA Grapalat" w:cs="AK Courier"/>
          <w:b/>
          <w:sz w:val="23"/>
          <w:szCs w:val="23"/>
        </w:rPr>
        <w:t>Զ</w:t>
      </w:r>
      <w:r>
        <w:rPr>
          <w:rFonts w:ascii="GHEA Grapalat" w:hAnsi="GHEA Grapalat" w:cs="AK Courier"/>
          <w:b/>
          <w:sz w:val="23"/>
          <w:szCs w:val="23"/>
        </w:rPr>
        <w:t>որամասերի և զ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ինվորական </w:t>
      </w:r>
      <w:r>
        <w:rPr>
          <w:rFonts w:ascii="GHEA Grapalat" w:hAnsi="GHEA Grapalat" w:cs="AK Courier"/>
          <w:b/>
          <w:sz w:val="23"/>
          <w:szCs w:val="23"/>
        </w:rPr>
        <w:t>հաստատությունների</w:t>
      </w:r>
      <w:r w:rsidRPr="00EE07D9">
        <w:rPr>
          <w:rFonts w:ascii="GHEA Grapalat" w:hAnsi="GHEA Grapalat" w:cs="AK Courier"/>
          <w:b/>
          <w:sz w:val="23"/>
          <w:szCs w:val="23"/>
        </w:rPr>
        <w:t xml:space="preserve"> կարգավիճակի 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r w:rsidR="00297BB1">
        <w:rPr>
          <w:rFonts w:ascii="GHEA Grapalat" w:hAnsi="GHEA Grapalat" w:cs="Sylfaen"/>
          <w:b/>
          <w:sz w:val="23"/>
          <w:szCs w:val="23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297BB1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297BB1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="00297BB1"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297BB1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ՀՀ</w:t>
      </w:r>
      <w:r w:rsidR="008305EF" w:rsidRPr="00AD5120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օրենքի</w:t>
      </w:r>
      <w:r w:rsidR="008305EF" w:rsidRPr="00AD5120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AD5120">
        <w:rPr>
          <w:rFonts w:ascii="GHEA Grapalat" w:hAnsi="GHEA Grapalat"/>
          <w:b/>
          <w:sz w:val="23"/>
          <w:szCs w:val="23"/>
        </w:rPr>
        <w:t>գի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ծը հրապարակային քննարկման ներկայացնելու վերաբերյալ</w:t>
      </w:r>
    </w:p>
    <w:p w:rsidR="008305EF" w:rsidRDefault="008305EF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sz w:val="23"/>
          <w:szCs w:val="23"/>
        </w:rPr>
      </w:pPr>
    </w:p>
    <w:p w:rsidR="00B16B03" w:rsidRDefault="008305EF" w:rsidP="006C64E3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Sylfaen"/>
          <w:sz w:val="23"/>
          <w:szCs w:val="23"/>
        </w:rPr>
        <w:t>Օրենքի նախագիծը տեղադրվել է իրավական ակտերի նախագծերի հանրային քննարկման համար նախատեսված միասնական կայքում:</w:t>
      </w:r>
      <w:r w:rsidR="00E70F4C">
        <w:rPr>
          <w:rFonts w:ascii="GHEA Grapalat" w:hAnsi="GHEA Grapalat" w:cs="Sylfaen"/>
          <w:sz w:val="23"/>
          <w:szCs w:val="23"/>
        </w:rPr>
        <w:t xml:space="preserve"> </w:t>
      </w:r>
    </w:p>
    <w:p w:rsidR="00AD5120" w:rsidRDefault="00AD5120" w:rsidP="007C43B1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AD5120" w:rsidRDefault="00AD5120" w:rsidP="00853063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5B68D4" w:rsidRDefault="005B68D4" w:rsidP="005B634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8F3897" w:rsidRDefault="008F3897" w:rsidP="005B634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</w:rPr>
      </w:pP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ՀԱՅԱՍՏԱՆԻ ՀԱՆՐԱՊԵՏՈՒԹՅԱՆ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ՕՐԵՆՔԸ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Ընդունված է 2015 թվականի հունիսի 22-ին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ԶՈՐԱՄԱՍԵՐԻ ԵՎ ԶԻՆՎՈՐԱԿԱՆ ՀԱՍՏԱՏՈՒԹՅՈՒՆՆԵՐԻ ԿԱՐԳԱՎԻՃԱԿԻ ՄԱՍԻՆ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B83777" w:rsidRPr="00576DD4" w:rsidRDefault="00B83777" w:rsidP="00B8377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z w:val="10"/>
          <w:szCs w:val="10"/>
        </w:rPr>
      </w:pPr>
    </w:p>
    <w:p w:rsidR="003D0F2D" w:rsidRDefault="003D0F2D" w:rsidP="003D0F2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3D0F2D" w:rsidRDefault="003D0F2D" w:rsidP="003D0F2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ՀՈԴՎԱԾ 1. ՕՐԵՆՔԻ ԿԱՐԳԱՎՈՐՄԱՆ ԱՌԱՐԿԱՆ</w:t>
      </w:r>
    </w:p>
    <w:p w:rsidR="003D0F2D" w:rsidRDefault="003D0F2D" w:rsidP="003D0F2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3D0F2D" w:rsidRDefault="003D0F2D" w:rsidP="003D0F2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1. Սույն օրենքով կարգավորվում են Հայաստանի Հանրապետության պաշտպանության նախարարության համակարգի զորամասերի, ռազմաբժշկական, ռազմաուսումնական, ռազմագիտական, մշակութային եւ լրատվական </w:t>
      </w:r>
      <w:r w:rsidRPr="002C4FC4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կամ մարզական կամ հանգստի կազմակերպման</w:t>
      </w:r>
      <w:r>
        <w:rPr>
          <w:rFonts w:ascii="AK Courier" w:hAnsi="AK Courier" w:cs="AK Courier"/>
        </w:rPr>
        <w:t xml:space="preserve"> բնույթի զինվորական հաստատությունների ստեղծման, գործունեության իրականացման, դրանց իրավական վիճակի հետ կապված հարաբերությունները:</w:t>
      </w:r>
    </w:p>
    <w:p w:rsidR="003D0F2D" w:rsidRDefault="003D0F2D" w:rsidP="003D0F2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614546" w:rsidRDefault="00614546" w:rsidP="0061454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ՀՈԴՎԱԾ 2. ՕՐԵՆՔԻ ՀԻՄՆԱԿԱՆ ՀԱՍԿԱՑՈՒԹՅՈՒՆՆԵՐԸ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1. Սույն օրենքում օգտագործվում են հետեւյալ հիմնական հասկացությունները.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1) զորամաս` Հայաստանի Հանրապետության պաշտպանության նախարարության պետական հիմնարկի կարգավիճակ ունեցող զինվորական մարմին` զորամիավորում, միավորում, առանձին զինվորական կառույց, որի գործունեության նպատակն է խաղաղ ժամանակ մարտական պատրաստականության եւ մարտական հերթապահության խնդիրների, մարտական պատրաստության, ինչպես նաեւ օրենքով սահմանված այլ գործառույթների իրականացման միջոցով երաշխավորել, իսկ պատերազմի ժամանակ մարտական կիրառման միջոցով ապահովել Հայաստանի Հանրապետության զինված պաշտպանությունը.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2) զինվորական հաստատություն` Հայաստանի Հանրապետության պաշտպանության նախարարության պետական հիմնարկի կարգավիճակ ունեցող ռազմաբժշկական, ռազմաուսումնական (ռազմագիտական) կամ մշակութային կամ լրատվական </w:t>
      </w:r>
      <w:r w:rsidR="002C4FC4" w:rsidRPr="002C4FC4">
        <w:rPr>
          <w:rFonts w:ascii="GHEA Grapalat" w:eastAsia="Times New Roman" w:hAnsi="GHEA Grapalat" w:cs="IRTEK Courier"/>
          <w:b/>
          <w:i/>
          <w:sz w:val="24"/>
          <w:szCs w:val="24"/>
          <w:lang w:val="fr-FR"/>
        </w:rPr>
        <w:t>կամ մարզական կամ հանգստի կազմակերպման</w:t>
      </w:r>
      <w:r w:rsidR="002C4FC4">
        <w:rPr>
          <w:rFonts w:ascii="AK Courier" w:hAnsi="AK Courier" w:cs="AK Courier"/>
        </w:rPr>
        <w:t xml:space="preserve"> </w:t>
      </w:r>
      <w:r>
        <w:rPr>
          <w:rFonts w:ascii="AK Courier" w:hAnsi="AK Courier" w:cs="AK Courier"/>
        </w:rPr>
        <w:t>բնույթի գործունեություն իրականացնող զինվորական մարմին, որի գործունեության նպատակն է ապահովել օրենքով սահմանված` Հայաստանի Հանրապետության պաշտպանության նախարարության համապատասխան խնդիրների եւ գործառույթների իրականացումը: Զինվորական հաստատությունների ռազմական բնույթն արտահայտվում է դրանցում զինվորական ծառայության կազմակերպմամբ, դրանց նկատմամբ օպերատիվ-մարտավարական խնդիրների առաջադրման հնարավորությամբ.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3) զորամասի իրական անվանում` զորամասի տեսակը եւ գործունեության բնույթը բնորոշող տեղեկություն.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4) զորամասի պայմանական համար` զորամասին տրվող թվերի հաջորդականություն:</w:t>
      </w:r>
    </w:p>
    <w:p w:rsidR="000B7CF8" w:rsidRDefault="000B7CF8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2948B3" w:rsidRDefault="002948B3" w:rsidP="000B7CF8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6"/>
          <w:szCs w:val="26"/>
        </w:rPr>
      </w:pPr>
    </w:p>
    <w:p w:rsidR="00D16BAF" w:rsidRPr="00D16BAF" w:rsidRDefault="00D16BAF" w:rsidP="00EB7D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K Courier" w:hAnsi="AK Courier" w:cs="AK Courier"/>
          <w:b/>
          <w:i/>
          <w:sz w:val="24"/>
          <w:szCs w:val="24"/>
        </w:rPr>
      </w:pPr>
      <w:r w:rsidRPr="00D16BAF">
        <w:rPr>
          <w:rFonts w:ascii="GHEA Grapalat" w:hAnsi="GHEA Grapalat" w:cs="AK Courier"/>
          <w:b/>
          <w:i/>
          <w:sz w:val="24"/>
          <w:szCs w:val="24"/>
        </w:rPr>
        <w:t>ՀՈԴՎԱԾ 7.1. ՄԱՐԶԱԿԱՆ ԿԱՄ ՀԱՆԳՍՏԻ ԿԱԶՄԱԿԵՐՊՄԱՆ ԲՆՈՒՅԹԻ ԶԻՆՎՈՐԱԿԱՆ ՀԱՍՏԱՏՈՒԹՅՈՒՆՆԵՐԻ ՍՏԵՂԾՈՒՄԸ ԵՎ ԳՈՐԾՈՒՆԵՈՒԹՅՈՒՆԸ, ԴՐԱՆՑ</w:t>
      </w:r>
      <w:r w:rsidRPr="00D16BAF">
        <w:rPr>
          <w:rFonts w:ascii="AK Courier" w:hAnsi="AK Courier" w:cs="AK Courier"/>
          <w:b/>
          <w:i/>
          <w:sz w:val="24"/>
          <w:szCs w:val="24"/>
        </w:rPr>
        <w:t xml:space="preserve"> </w:t>
      </w:r>
      <w:r w:rsidRPr="00D16BAF">
        <w:rPr>
          <w:rFonts w:ascii="GHEA Grapalat" w:hAnsi="GHEA Grapalat" w:cs="AK Courier"/>
          <w:b/>
          <w:i/>
          <w:sz w:val="24"/>
          <w:szCs w:val="24"/>
        </w:rPr>
        <w:t>ԻՐԱՎԱԿԱՆ ՎԻՃԱԿԻ ԱՌԱՆՁՆԱՀԱՏԿՈՒԹՅՈՒՆՆԵՐԸ</w:t>
      </w:r>
    </w:p>
    <w:p w:rsidR="00D16BAF" w:rsidRPr="00D16BAF" w:rsidRDefault="00D16BAF" w:rsidP="00EB7D9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b/>
          <w:i/>
          <w:sz w:val="10"/>
          <w:szCs w:val="10"/>
        </w:rPr>
      </w:pPr>
    </w:p>
    <w:p w:rsidR="00D16BAF" w:rsidRPr="00D16BAF" w:rsidRDefault="00D16BAF" w:rsidP="00EB7D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D16BAF">
        <w:rPr>
          <w:rFonts w:ascii="GHEA Grapalat" w:hAnsi="GHEA Grapalat" w:cs="AK Courier"/>
          <w:b/>
          <w:i/>
          <w:sz w:val="24"/>
          <w:szCs w:val="24"/>
        </w:rPr>
        <w:t xml:space="preserve">1. Պաշտպանության նախարարության մարզական կամ հանգստի կազմակերպման բնույթի զինվորական հաստատությունները (այսուհետ` զինվորական </w:t>
      </w:r>
      <w:r w:rsidRPr="00D16BAF">
        <w:rPr>
          <w:rFonts w:ascii="GHEA Grapalat" w:hAnsi="GHEA Grapalat" w:cs="AK Courier"/>
          <w:b/>
          <w:i/>
          <w:sz w:val="24"/>
          <w:szCs w:val="24"/>
        </w:rPr>
        <w:lastRenderedPageBreak/>
        <w:t>մարզական կամ հանգստի կազմակերպման հիմնարկներ) ստեղծվում են Կառավարության որոշմամբ: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>2. Զինվորական մարզական կամ հանգստի կազմակերպման հիմնարկ ստեղծելու մասին Կառավարության որոշմամբ սահմանվում են հիմնարկի`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>1) անվանումը.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>2) գտնվելու վայրը.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>3) գործունեության խնդիրները, նպատակները եւ գործառույթները.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>4) կանոնադրությունը.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>5) կառուցվածքը, թվաքանակը, հանձնվող (ամրացվող) գույքի, այդ թվում` զենքի եւ ռազմամթերքի կազմը, դրա օգտագործման կարգը.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 xml:space="preserve">6) գործունեության հետ կապված` սույն օրենքով, այլ օրենքներով եւ </w:t>
      </w:r>
      <w:r>
        <w:rPr>
          <w:rFonts w:ascii="GHEA Grapalat" w:hAnsi="GHEA Grapalat" w:cs="AK Courier"/>
          <w:b/>
          <w:i/>
          <w:sz w:val="24"/>
          <w:szCs w:val="24"/>
        </w:rPr>
        <w:t xml:space="preserve">նորմատիվ </w:t>
      </w:r>
      <w:r w:rsidRPr="002F2141">
        <w:rPr>
          <w:rFonts w:ascii="GHEA Grapalat" w:hAnsi="GHEA Grapalat" w:cs="AK Courier"/>
          <w:b/>
          <w:i/>
          <w:sz w:val="24"/>
          <w:szCs w:val="24"/>
        </w:rPr>
        <w:t>իրավական ակտերով սահմանված այլ նորմեր:</w:t>
      </w:r>
    </w:p>
    <w:p w:rsidR="002F2141" w:rsidRPr="002F2141" w:rsidRDefault="002F2141" w:rsidP="002F2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2F2141">
        <w:rPr>
          <w:rFonts w:ascii="GHEA Grapalat" w:hAnsi="GHEA Grapalat" w:cs="AK Courier"/>
          <w:b/>
          <w:i/>
          <w:sz w:val="24"/>
          <w:szCs w:val="24"/>
        </w:rPr>
        <w:t>3. Զինվորական մարզական կամ հանգստի կազմակերպման հիմնարկ ստեղծելու մասին որոշմամբ ռազմաբժշկական հաստատության կանոնադրության, կառուցվածքի, թվաքանակի, հանձնվող (ամրացվող) գույքի, այդ թվում` զենքի եւ ռազմամթերքի կազմի, դրա օգտագործման կարգի հաստատման իրավունքը կարող է վերապահվել պաշտպանության նախարարին: Զինվորական մարզական կամ հանգստի կազմակերպման հիմնարկները կարող են իրականացնել վճարովի ծառայություններ՝ պաշտպանության նախարարի հրամանով սահմանված կարգով, պայմաններով և չափերով: Զինվորական մարզական կամ հանգստի կազմակերպման հիմնարկին կարող է տրվել զորամասի պայմանական համար:</w:t>
      </w:r>
    </w:p>
    <w:p w:rsidR="00D16BAF" w:rsidRPr="00D16BAF" w:rsidRDefault="00D16BAF" w:rsidP="00EB7D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D16BAF">
        <w:rPr>
          <w:rFonts w:ascii="GHEA Grapalat" w:hAnsi="GHEA Grapalat" w:cs="AK Courier"/>
          <w:b/>
          <w:i/>
          <w:sz w:val="24"/>
          <w:szCs w:val="24"/>
        </w:rPr>
        <w:t>4. Զինվորական մարզական հիմնարկները կարող են գործել մարզական ակումբների, իսկ հանգստի կազմակերպման հիմնարկները՝ հանգստյան տան տեսքով: Զինվորական մարզական կամ հանգստի կազմակերպման հիմնարկները լիցենզավորման ենթակա գործունեությամբ կարող են զբաղվել օրենքով սահմանված կարգով տրված լիցենզիայի հիման վրա:</w:t>
      </w:r>
    </w:p>
    <w:p w:rsidR="00D16BAF" w:rsidRPr="00D16BAF" w:rsidRDefault="00D16BAF" w:rsidP="00EB7D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b/>
          <w:i/>
          <w:sz w:val="24"/>
          <w:szCs w:val="24"/>
        </w:rPr>
      </w:pPr>
      <w:r w:rsidRPr="00D16BAF">
        <w:rPr>
          <w:rFonts w:ascii="GHEA Grapalat" w:hAnsi="GHEA Grapalat" w:cs="AK Courier"/>
          <w:b/>
          <w:i/>
          <w:sz w:val="24"/>
          <w:szCs w:val="24"/>
        </w:rPr>
        <w:t xml:space="preserve">5. Զինվորական մարզական կամ հանգստի կազմակերպման հիմնարկների գործունեության նկատմամբ տարածվում են սույն օրենքի 4-րդ հոդվածով սահմանված` զորամասերի գործունեությանը ներկայացվող պահանջները: Զինվորական մարզական կամ հանգստի կազմակերպման հիմնարկների կարիքների համար գնումները կատարվում են </w:t>
      </w:r>
      <w:r w:rsidRPr="00D16BAF">
        <w:rPr>
          <w:rFonts w:ascii="Times Armenian" w:eastAsia="Times New Roman" w:hAnsi="Times Armenian" w:cs="IRTEK Courier"/>
          <w:b/>
          <w:i/>
          <w:sz w:val="24"/>
          <w:szCs w:val="24"/>
          <w:lang w:val="fr-FR"/>
        </w:rPr>
        <w:t>§</w:t>
      </w:r>
      <w:r w:rsidRPr="00D16BAF">
        <w:rPr>
          <w:rFonts w:ascii="GHEA Grapalat" w:hAnsi="GHEA Grapalat" w:cs="AK Courier"/>
          <w:b/>
          <w:i/>
          <w:sz w:val="24"/>
          <w:szCs w:val="24"/>
        </w:rPr>
        <w:t>Գնումների մասին</w:t>
      </w:r>
      <w:r w:rsidRPr="00D16BAF">
        <w:rPr>
          <w:rFonts w:ascii="Times Armenian" w:eastAsia="Times New Roman" w:hAnsi="Times Armenian" w:cs="IRTEK Courier"/>
          <w:b/>
          <w:i/>
          <w:sz w:val="24"/>
          <w:szCs w:val="24"/>
          <w:lang w:val="fr-FR"/>
        </w:rPr>
        <w:t>¦</w:t>
      </w:r>
      <w:r w:rsidRPr="00D16BAF">
        <w:rPr>
          <w:rFonts w:ascii="GHEA Grapalat" w:hAnsi="GHEA Grapalat" w:cs="AK Courier"/>
          <w:b/>
          <w:i/>
          <w:sz w:val="24"/>
          <w:szCs w:val="24"/>
        </w:rPr>
        <w:t xml:space="preserve"> օրենքով սահմանված կարգով:</w:t>
      </w:r>
    </w:p>
    <w:p w:rsidR="002C4FC4" w:rsidRPr="00D16BAF" w:rsidRDefault="00D16BAF" w:rsidP="00EB7D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Sylfaen"/>
          <w:b/>
          <w:i/>
          <w:sz w:val="26"/>
          <w:szCs w:val="26"/>
        </w:rPr>
      </w:pPr>
      <w:r w:rsidRPr="00D16BAF">
        <w:rPr>
          <w:rFonts w:ascii="GHEA Grapalat" w:hAnsi="GHEA Grapalat" w:cs="AK Courier"/>
          <w:b/>
          <w:i/>
          <w:sz w:val="24"/>
          <w:szCs w:val="24"/>
        </w:rPr>
        <w:t>6. Զինվորական մարզական կամ հանգստի կազմակերպման հիմնարկներում զինվորական ծառայության կազմակերպման, զինվորական կամ պետական այլ ծառայություն անցնելու, ինչպես նաև աշխատանքային հարաբերությունները կարգավորվում են օրենքով և հիմնարկի կանոնադրությամբ:</w:t>
      </w:r>
    </w:p>
    <w:sectPr w:rsidR="002C4FC4" w:rsidRPr="00D16BAF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931DB"/>
    <w:rsid w:val="00000231"/>
    <w:rsid w:val="00007D6B"/>
    <w:rsid w:val="00016109"/>
    <w:rsid w:val="0002068D"/>
    <w:rsid w:val="000255B5"/>
    <w:rsid w:val="000350CA"/>
    <w:rsid w:val="0004120D"/>
    <w:rsid w:val="000454F6"/>
    <w:rsid w:val="00056026"/>
    <w:rsid w:val="0005728E"/>
    <w:rsid w:val="00065C08"/>
    <w:rsid w:val="0006648D"/>
    <w:rsid w:val="00066EEA"/>
    <w:rsid w:val="0007379B"/>
    <w:rsid w:val="00073C3D"/>
    <w:rsid w:val="0007414C"/>
    <w:rsid w:val="0008563F"/>
    <w:rsid w:val="0008709F"/>
    <w:rsid w:val="000A3D64"/>
    <w:rsid w:val="000A496D"/>
    <w:rsid w:val="000B3A2F"/>
    <w:rsid w:val="000B7CF8"/>
    <w:rsid w:val="000C4763"/>
    <w:rsid w:val="000C5E12"/>
    <w:rsid w:val="000D3B56"/>
    <w:rsid w:val="000E71EF"/>
    <w:rsid w:val="001045CA"/>
    <w:rsid w:val="00107E6C"/>
    <w:rsid w:val="00113CDB"/>
    <w:rsid w:val="00130846"/>
    <w:rsid w:val="00131403"/>
    <w:rsid w:val="00135F99"/>
    <w:rsid w:val="00137716"/>
    <w:rsid w:val="001411F4"/>
    <w:rsid w:val="001455A0"/>
    <w:rsid w:val="001501DB"/>
    <w:rsid w:val="00154102"/>
    <w:rsid w:val="001550B7"/>
    <w:rsid w:val="00163604"/>
    <w:rsid w:val="0017060A"/>
    <w:rsid w:val="00170C2B"/>
    <w:rsid w:val="00175BD1"/>
    <w:rsid w:val="001765B9"/>
    <w:rsid w:val="00181FED"/>
    <w:rsid w:val="0018561C"/>
    <w:rsid w:val="001904BF"/>
    <w:rsid w:val="00192237"/>
    <w:rsid w:val="0019238F"/>
    <w:rsid w:val="00192E58"/>
    <w:rsid w:val="00195AE7"/>
    <w:rsid w:val="001A29A3"/>
    <w:rsid w:val="001A2E6A"/>
    <w:rsid w:val="001B3A2C"/>
    <w:rsid w:val="001B7A77"/>
    <w:rsid w:val="001B7E6E"/>
    <w:rsid w:val="001C2508"/>
    <w:rsid w:val="001C26EE"/>
    <w:rsid w:val="001C5C47"/>
    <w:rsid w:val="001D6B25"/>
    <w:rsid w:val="001E1544"/>
    <w:rsid w:val="001E641E"/>
    <w:rsid w:val="00205315"/>
    <w:rsid w:val="002058F5"/>
    <w:rsid w:val="00207710"/>
    <w:rsid w:val="002123C2"/>
    <w:rsid w:val="00222048"/>
    <w:rsid w:val="002260E9"/>
    <w:rsid w:val="00235BCD"/>
    <w:rsid w:val="002372EF"/>
    <w:rsid w:val="0024500C"/>
    <w:rsid w:val="00246097"/>
    <w:rsid w:val="00247058"/>
    <w:rsid w:val="00252A1F"/>
    <w:rsid w:val="002608E6"/>
    <w:rsid w:val="00264054"/>
    <w:rsid w:val="00270166"/>
    <w:rsid w:val="00277B84"/>
    <w:rsid w:val="00285A14"/>
    <w:rsid w:val="002909E3"/>
    <w:rsid w:val="002948B3"/>
    <w:rsid w:val="00297BB1"/>
    <w:rsid w:val="002B0CFD"/>
    <w:rsid w:val="002B1AB9"/>
    <w:rsid w:val="002B514C"/>
    <w:rsid w:val="002C4FC4"/>
    <w:rsid w:val="002C5090"/>
    <w:rsid w:val="002C6F5A"/>
    <w:rsid w:val="002D5C9D"/>
    <w:rsid w:val="002D5FC5"/>
    <w:rsid w:val="002E1860"/>
    <w:rsid w:val="002E79C6"/>
    <w:rsid w:val="002F2141"/>
    <w:rsid w:val="0030276A"/>
    <w:rsid w:val="0030647E"/>
    <w:rsid w:val="003108F4"/>
    <w:rsid w:val="00313693"/>
    <w:rsid w:val="00313ADE"/>
    <w:rsid w:val="0032216A"/>
    <w:rsid w:val="00327133"/>
    <w:rsid w:val="003307B2"/>
    <w:rsid w:val="0033542B"/>
    <w:rsid w:val="00341B37"/>
    <w:rsid w:val="00343194"/>
    <w:rsid w:val="0035601A"/>
    <w:rsid w:val="00374222"/>
    <w:rsid w:val="00376885"/>
    <w:rsid w:val="00391FFB"/>
    <w:rsid w:val="003A244A"/>
    <w:rsid w:val="003A26D4"/>
    <w:rsid w:val="003A3B91"/>
    <w:rsid w:val="003A62F4"/>
    <w:rsid w:val="003D04F4"/>
    <w:rsid w:val="003D0F2D"/>
    <w:rsid w:val="003D1671"/>
    <w:rsid w:val="003D3321"/>
    <w:rsid w:val="003D3E4F"/>
    <w:rsid w:val="003D5CE9"/>
    <w:rsid w:val="003D6D30"/>
    <w:rsid w:val="00420916"/>
    <w:rsid w:val="00425B28"/>
    <w:rsid w:val="00432E12"/>
    <w:rsid w:val="00436337"/>
    <w:rsid w:val="004423A8"/>
    <w:rsid w:val="00447256"/>
    <w:rsid w:val="004543A2"/>
    <w:rsid w:val="00465D21"/>
    <w:rsid w:val="00466728"/>
    <w:rsid w:val="004705AA"/>
    <w:rsid w:val="004715F8"/>
    <w:rsid w:val="00476A80"/>
    <w:rsid w:val="00481156"/>
    <w:rsid w:val="004A5823"/>
    <w:rsid w:val="004B03D5"/>
    <w:rsid w:val="004B1545"/>
    <w:rsid w:val="004B684E"/>
    <w:rsid w:val="004C2227"/>
    <w:rsid w:val="004C49CE"/>
    <w:rsid w:val="004C5267"/>
    <w:rsid w:val="004C52E3"/>
    <w:rsid w:val="004D207C"/>
    <w:rsid w:val="004E67B4"/>
    <w:rsid w:val="004E6E47"/>
    <w:rsid w:val="004F192F"/>
    <w:rsid w:val="004F1AA7"/>
    <w:rsid w:val="004F7D5E"/>
    <w:rsid w:val="00503E76"/>
    <w:rsid w:val="005050CC"/>
    <w:rsid w:val="00513062"/>
    <w:rsid w:val="0053517F"/>
    <w:rsid w:val="00535B8A"/>
    <w:rsid w:val="0054483B"/>
    <w:rsid w:val="005535A9"/>
    <w:rsid w:val="00557A54"/>
    <w:rsid w:val="005728E4"/>
    <w:rsid w:val="00573311"/>
    <w:rsid w:val="00576DD4"/>
    <w:rsid w:val="0058101E"/>
    <w:rsid w:val="00586082"/>
    <w:rsid w:val="005964D7"/>
    <w:rsid w:val="005A121B"/>
    <w:rsid w:val="005A6993"/>
    <w:rsid w:val="005B1B8E"/>
    <w:rsid w:val="005B6347"/>
    <w:rsid w:val="005B68D4"/>
    <w:rsid w:val="005D05E9"/>
    <w:rsid w:val="005D19AD"/>
    <w:rsid w:val="005D55BF"/>
    <w:rsid w:val="005F2F11"/>
    <w:rsid w:val="005F53E2"/>
    <w:rsid w:val="006074D6"/>
    <w:rsid w:val="00614546"/>
    <w:rsid w:val="00616F84"/>
    <w:rsid w:val="00631355"/>
    <w:rsid w:val="00652D6A"/>
    <w:rsid w:val="00654E67"/>
    <w:rsid w:val="0067133C"/>
    <w:rsid w:val="00671A19"/>
    <w:rsid w:val="006747AF"/>
    <w:rsid w:val="00674BC1"/>
    <w:rsid w:val="00675C99"/>
    <w:rsid w:val="00682517"/>
    <w:rsid w:val="00691B05"/>
    <w:rsid w:val="00693938"/>
    <w:rsid w:val="00694504"/>
    <w:rsid w:val="00697A36"/>
    <w:rsid w:val="006A4A6E"/>
    <w:rsid w:val="006A537B"/>
    <w:rsid w:val="006B0F5B"/>
    <w:rsid w:val="006B205C"/>
    <w:rsid w:val="006B5616"/>
    <w:rsid w:val="006B603F"/>
    <w:rsid w:val="006B6C67"/>
    <w:rsid w:val="006C49B8"/>
    <w:rsid w:val="006C5677"/>
    <w:rsid w:val="006C64E3"/>
    <w:rsid w:val="006C7089"/>
    <w:rsid w:val="006D156D"/>
    <w:rsid w:val="006E08B4"/>
    <w:rsid w:val="006E0900"/>
    <w:rsid w:val="006E748D"/>
    <w:rsid w:val="006F2A5F"/>
    <w:rsid w:val="007056E6"/>
    <w:rsid w:val="00710D59"/>
    <w:rsid w:val="007110E5"/>
    <w:rsid w:val="007147CE"/>
    <w:rsid w:val="007209C4"/>
    <w:rsid w:val="007253E5"/>
    <w:rsid w:val="00726805"/>
    <w:rsid w:val="00734AE8"/>
    <w:rsid w:val="00747880"/>
    <w:rsid w:val="00747A4A"/>
    <w:rsid w:val="00767A67"/>
    <w:rsid w:val="00772070"/>
    <w:rsid w:val="00775ED2"/>
    <w:rsid w:val="007803DA"/>
    <w:rsid w:val="00782AA8"/>
    <w:rsid w:val="00783341"/>
    <w:rsid w:val="007912AC"/>
    <w:rsid w:val="007A0C71"/>
    <w:rsid w:val="007B4AD0"/>
    <w:rsid w:val="007C2027"/>
    <w:rsid w:val="007C202E"/>
    <w:rsid w:val="007C43B1"/>
    <w:rsid w:val="007D33BE"/>
    <w:rsid w:val="007D5B28"/>
    <w:rsid w:val="007D6F7E"/>
    <w:rsid w:val="007E6615"/>
    <w:rsid w:val="007E6D0D"/>
    <w:rsid w:val="00800187"/>
    <w:rsid w:val="008007C9"/>
    <w:rsid w:val="00810121"/>
    <w:rsid w:val="008124C6"/>
    <w:rsid w:val="00812F63"/>
    <w:rsid w:val="00814A27"/>
    <w:rsid w:val="008150AE"/>
    <w:rsid w:val="008249B0"/>
    <w:rsid w:val="00825E8D"/>
    <w:rsid w:val="008305EF"/>
    <w:rsid w:val="00850257"/>
    <w:rsid w:val="00853063"/>
    <w:rsid w:val="0085559F"/>
    <w:rsid w:val="00857AB3"/>
    <w:rsid w:val="008662C0"/>
    <w:rsid w:val="00870E3E"/>
    <w:rsid w:val="008901A8"/>
    <w:rsid w:val="0089235A"/>
    <w:rsid w:val="008A25F4"/>
    <w:rsid w:val="008B2347"/>
    <w:rsid w:val="008B448B"/>
    <w:rsid w:val="008C7A66"/>
    <w:rsid w:val="008D7E54"/>
    <w:rsid w:val="008F09E2"/>
    <w:rsid w:val="008F1C83"/>
    <w:rsid w:val="008F3897"/>
    <w:rsid w:val="008F468A"/>
    <w:rsid w:val="008F61A7"/>
    <w:rsid w:val="00900774"/>
    <w:rsid w:val="00904CD9"/>
    <w:rsid w:val="00904D30"/>
    <w:rsid w:val="00913ECE"/>
    <w:rsid w:val="00924643"/>
    <w:rsid w:val="00930161"/>
    <w:rsid w:val="009315D7"/>
    <w:rsid w:val="009317D6"/>
    <w:rsid w:val="00937FB1"/>
    <w:rsid w:val="009449AC"/>
    <w:rsid w:val="00951340"/>
    <w:rsid w:val="00951C51"/>
    <w:rsid w:val="0096194B"/>
    <w:rsid w:val="00964E84"/>
    <w:rsid w:val="00980BB4"/>
    <w:rsid w:val="009845DE"/>
    <w:rsid w:val="0099207D"/>
    <w:rsid w:val="00992267"/>
    <w:rsid w:val="00995249"/>
    <w:rsid w:val="00997B18"/>
    <w:rsid w:val="009A0512"/>
    <w:rsid w:val="009A1B2F"/>
    <w:rsid w:val="009A39C5"/>
    <w:rsid w:val="009D177A"/>
    <w:rsid w:val="009D40F4"/>
    <w:rsid w:val="009D5B38"/>
    <w:rsid w:val="009D5F52"/>
    <w:rsid w:val="009D7196"/>
    <w:rsid w:val="009F081F"/>
    <w:rsid w:val="009F3F0D"/>
    <w:rsid w:val="009F4F9B"/>
    <w:rsid w:val="00A03466"/>
    <w:rsid w:val="00A052EB"/>
    <w:rsid w:val="00A0639C"/>
    <w:rsid w:val="00A06674"/>
    <w:rsid w:val="00A113C4"/>
    <w:rsid w:val="00A2333B"/>
    <w:rsid w:val="00A23C02"/>
    <w:rsid w:val="00A240AC"/>
    <w:rsid w:val="00A25AC9"/>
    <w:rsid w:val="00A26D1A"/>
    <w:rsid w:val="00A337E8"/>
    <w:rsid w:val="00A34E6E"/>
    <w:rsid w:val="00A35BEF"/>
    <w:rsid w:val="00A36631"/>
    <w:rsid w:val="00A37BD7"/>
    <w:rsid w:val="00A42BFA"/>
    <w:rsid w:val="00A50AAE"/>
    <w:rsid w:val="00A52C4D"/>
    <w:rsid w:val="00A532AE"/>
    <w:rsid w:val="00A62B4E"/>
    <w:rsid w:val="00A7133C"/>
    <w:rsid w:val="00A75160"/>
    <w:rsid w:val="00A82EAB"/>
    <w:rsid w:val="00A870E7"/>
    <w:rsid w:val="00A914FE"/>
    <w:rsid w:val="00A9797B"/>
    <w:rsid w:val="00AA693D"/>
    <w:rsid w:val="00AB41BC"/>
    <w:rsid w:val="00AB6FB5"/>
    <w:rsid w:val="00AC092B"/>
    <w:rsid w:val="00AC5E70"/>
    <w:rsid w:val="00AC7A56"/>
    <w:rsid w:val="00AD5120"/>
    <w:rsid w:val="00AE37EE"/>
    <w:rsid w:val="00AF005F"/>
    <w:rsid w:val="00AF55C1"/>
    <w:rsid w:val="00B03539"/>
    <w:rsid w:val="00B04AC4"/>
    <w:rsid w:val="00B04D7D"/>
    <w:rsid w:val="00B06374"/>
    <w:rsid w:val="00B06814"/>
    <w:rsid w:val="00B1534B"/>
    <w:rsid w:val="00B16289"/>
    <w:rsid w:val="00B16A70"/>
    <w:rsid w:val="00B16B03"/>
    <w:rsid w:val="00B23BD8"/>
    <w:rsid w:val="00B401A3"/>
    <w:rsid w:val="00B4083C"/>
    <w:rsid w:val="00B46E77"/>
    <w:rsid w:val="00B47330"/>
    <w:rsid w:val="00B51D9E"/>
    <w:rsid w:val="00B60255"/>
    <w:rsid w:val="00B61D6B"/>
    <w:rsid w:val="00B67C96"/>
    <w:rsid w:val="00B71DAF"/>
    <w:rsid w:val="00B83777"/>
    <w:rsid w:val="00B85D3F"/>
    <w:rsid w:val="00B95C94"/>
    <w:rsid w:val="00BA517B"/>
    <w:rsid w:val="00BB3687"/>
    <w:rsid w:val="00BB5891"/>
    <w:rsid w:val="00BC126D"/>
    <w:rsid w:val="00BC5A2D"/>
    <w:rsid w:val="00BC77C5"/>
    <w:rsid w:val="00BD0E15"/>
    <w:rsid w:val="00BD2F1E"/>
    <w:rsid w:val="00BD3056"/>
    <w:rsid w:val="00BD4CC8"/>
    <w:rsid w:val="00BD4D48"/>
    <w:rsid w:val="00BD60FD"/>
    <w:rsid w:val="00BE156C"/>
    <w:rsid w:val="00BE41DD"/>
    <w:rsid w:val="00BE5101"/>
    <w:rsid w:val="00BE7C16"/>
    <w:rsid w:val="00BE7F7C"/>
    <w:rsid w:val="00BF01D1"/>
    <w:rsid w:val="00BF22D7"/>
    <w:rsid w:val="00C0406B"/>
    <w:rsid w:val="00C05D7B"/>
    <w:rsid w:val="00C06B0D"/>
    <w:rsid w:val="00C07811"/>
    <w:rsid w:val="00C11F50"/>
    <w:rsid w:val="00C23BF2"/>
    <w:rsid w:val="00C40E38"/>
    <w:rsid w:val="00C45960"/>
    <w:rsid w:val="00C50184"/>
    <w:rsid w:val="00C5083C"/>
    <w:rsid w:val="00C51032"/>
    <w:rsid w:val="00C5349B"/>
    <w:rsid w:val="00C61E97"/>
    <w:rsid w:val="00C63227"/>
    <w:rsid w:val="00C763A4"/>
    <w:rsid w:val="00C8273E"/>
    <w:rsid w:val="00C86EE5"/>
    <w:rsid w:val="00C907E5"/>
    <w:rsid w:val="00C931DB"/>
    <w:rsid w:val="00C94E68"/>
    <w:rsid w:val="00CA0A38"/>
    <w:rsid w:val="00CA1BB3"/>
    <w:rsid w:val="00CA490F"/>
    <w:rsid w:val="00CC2713"/>
    <w:rsid w:val="00CC32FF"/>
    <w:rsid w:val="00CC4ED8"/>
    <w:rsid w:val="00CC63F3"/>
    <w:rsid w:val="00CC72EF"/>
    <w:rsid w:val="00CE32A9"/>
    <w:rsid w:val="00CE338D"/>
    <w:rsid w:val="00CF446A"/>
    <w:rsid w:val="00D0701B"/>
    <w:rsid w:val="00D1191A"/>
    <w:rsid w:val="00D16BAF"/>
    <w:rsid w:val="00D21E6B"/>
    <w:rsid w:val="00D25F78"/>
    <w:rsid w:val="00D332EB"/>
    <w:rsid w:val="00D35598"/>
    <w:rsid w:val="00D4344B"/>
    <w:rsid w:val="00D43BEB"/>
    <w:rsid w:val="00D449E0"/>
    <w:rsid w:val="00D469CF"/>
    <w:rsid w:val="00D46E6B"/>
    <w:rsid w:val="00D5040C"/>
    <w:rsid w:val="00D61CC1"/>
    <w:rsid w:val="00D76F71"/>
    <w:rsid w:val="00D90F4F"/>
    <w:rsid w:val="00DA214B"/>
    <w:rsid w:val="00DA3FD9"/>
    <w:rsid w:val="00DA40A8"/>
    <w:rsid w:val="00DC386D"/>
    <w:rsid w:val="00DD067B"/>
    <w:rsid w:val="00DE3890"/>
    <w:rsid w:val="00DF669B"/>
    <w:rsid w:val="00DF6BF9"/>
    <w:rsid w:val="00E05382"/>
    <w:rsid w:val="00E104E6"/>
    <w:rsid w:val="00E123BB"/>
    <w:rsid w:val="00E13868"/>
    <w:rsid w:val="00E13A64"/>
    <w:rsid w:val="00E23201"/>
    <w:rsid w:val="00E24051"/>
    <w:rsid w:val="00E25E27"/>
    <w:rsid w:val="00E27592"/>
    <w:rsid w:val="00E33ACB"/>
    <w:rsid w:val="00E3439F"/>
    <w:rsid w:val="00E375BB"/>
    <w:rsid w:val="00E56F42"/>
    <w:rsid w:val="00E60500"/>
    <w:rsid w:val="00E70F4C"/>
    <w:rsid w:val="00E72DFC"/>
    <w:rsid w:val="00E75217"/>
    <w:rsid w:val="00E75704"/>
    <w:rsid w:val="00E92E14"/>
    <w:rsid w:val="00E94390"/>
    <w:rsid w:val="00E95658"/>
    <w:rsid w:val="00E96E7D"/>
    <w:rsid w:val="00E97AAB"/>
    <w:rsid w:val="00EA1A1C"/>
    <w:rsid w:val="00EB4B95"/>
    <w:rsid w:val="00EB7D93"/>
    <w:rsid w:val="00EC0A1F"/>
    <w:rsid w:val="00ED7BBB"/>
    <w:rsid w:val="00EE07D9"/>
    <w:rsid w:val="00EF07D6"/>
    <w:rsid w:val="00F11729"/>
    <w:rsid w:val="00F165B5"/>
    <w:rsid w:val="00F166FD"/>
    <w:rsid w:val="00F23430"/>
    <w:rsid w:val="00F317CA"/>
    <w:rsid w:val="00F352DD"/>
    <w:rsid w:val="00F536EA"/>
    <w:rsid w:val="00F62FF9"/>
    <w:rsid w:val="00F71BAC"/>
    <w:rsid w:val="00F87EF5"/>
    <w:rsid w:val="00F92D78"/>
    <w:rsid w:val="00F9683C"/>
    <w:rsid w:val="00FA01E0"/>
    <w:rsid w:val="00FA2C9B"/>
    <w:rsid w:val="00FB3C1E"/>
    <w:rsid w:val="00FB4F03"/>
    <w:rsid w:val="00FE0ECE"/>
    <w:rsid w:val="00FF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C6874"/>
  <w15:docId w15:val="{D7987429-1EC2-457A-AE86-A26B929E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2437</TotalTime>
  <Pages>6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IVBP</dc:creator>
  <cp:keywords>Mulberry 2.0</cp:keywords>
  <dc:description/>
  <cp:lastModifiedBy>TEST</cp:lastModifiedBy>
  <cp:revision>395</cp:revision>
  <cp:lastPrinted>2018-06-03T00:25:00Z</cp:lastPrinted>
  <dcterms:created xsi:type="dcterms:W3CDTF">2018-02-06T20:14:00Z</dcterms:created>
  <dcterms:modified xsi:type="dcterms:W3CDTF">2019-07-23T09:00:00Z</dcterms:modified>
</cp:coreProperties>
</file>