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767CEF" w14:textId="77777777" w:rsidR="009E67D6" w:rsidRPr="005233B4" w:rsidRDefault="009E67D6" w:rsidP="00A53918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5233B4">
        <w:rPr>
          <w:rFonts w:ascii="GHEA Grapalat" w:hAnsi="GHEA Grapalat"/>
          <w:b/>
          <w:sz w:val="24"/>
          <w:szCs w:val="24"/>
        </w:rPr>
        <w:t>ՀԻՄՆԱՎՈՐՈՒՄ</w:t>
      </w:r>
    </w:p>
    <w:p w14:paraId="79A3A906" w14:textId="13D976C3" w:rsidR="009E67D6" w:rsidRPr="005233B4" w:rsidRDefault="009E67D6" w:rsidP="00A53918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5233B4">
        <w:rPr>
          <w:rFonts w:ascii="GHEA Grapalat" w:hAnsi="GHEA Grapalat"/>
          <w:b/>
          <w:sz w:val="24"/>
          <w:szCs w:val="24"/>
        </w:rPr>
        <w:t>«</w:t>
      </w:r>
      <w:r w:rsidR="00FF62C6">
        <w:rPr>
          <w:rFonts w:ascii="GHEA Grapalat" w:hAnsi="GHEA Grapalat"/>
          <w:b/>
          <w:sz w:val="24"/>
          <w:szCs w:val="24"/>
          <w:lang w:val="hy-AM"/>
        </w:rPr>
        <w:t>Հ</w:t>
      </w:r>
      <w:r w:rsidR="00FF62C6" w:rsidRPr="005233B4">
        <w:rPr>
          <w:rFonts w:ascii="GHEA Grapalat" w:hAnsi="GHEA Grapalat"/>
          <w:b/>
          <w:sz w:val="24"/>
          <w:szCs w:val="24"/>
        </w:rPr>
        <w:t xml:space="preserve">այաստանի </w:t>
      </w:r>
      <w:r w:rsidR="00FF62C6">
        <w:rPr>
          <w:rFonts w:ascii="GHEA Grapalat" w:hAnsi="GHEA Grapalat"/>
          <w:b/>
          <w:sz w:val="24"/>
          <w:szCs w:val="24"/>
          <w:lang w:val="hy-AM"/>
        </w:rPr>
        <w:t>Հ</w:t>
      </w:r>
      <w:r w:rsidR="00FF62C6" w:rsidRPr="005233B4">
        <w:rPr>
          <w:rFonts w:ascii="GHEA Grapalat" w:hAnsi="GHEA Grapalat"/>
          <w:b/>
          <w:sz w:val="24"/>
          <w:szCs w:val="24"/>
        </w:rPr>
        <w:t>անրապետության կառավարության 2021 թվականի դեկտեմբերի 16-ի N 2087-</w:t>
      </w:r>
      <w:r w:rsidR="00FF62C6">
        <w:rPr>
          <w:rFonts w:ascii="GHEA Grapalat" w:hAnsi="GHEA Grapalat"/>
          <w:b/>
          <w:sz w:val="24"/>
          <w:szCs w:val="24"/>
          <w:lang w:val="hy-AM"/>
        </w:rPr>
        <w:t>Ն</w:t>
      </w:r>
      <w:r w:rsidR="00FF62C6" w:rsidRPr="005233B4">
        <w:rPr>
          <w:rFonts w:ascii="GHEA Grapalat" w:hAnsi="GHEA Grapalat"/>
          <w:b/>
          <w:sz w:val="24"/>
          <w:szCs w:val="24"/>
        </w:rPr>
        <w:t xml:space="preserve"> որոշման մեջ փոփոխություններ </w:t>
      </w:r>
      <w:r w:rsidR="00FF62C6">
        <w:rPr>
          <w:rFonts w:ascii="GHEA Grapalat" w:hAnsi="GHEA Grapalat"/>
          <w:b/>
          <w:sz w:val="24"/>
          <w:szCs w:val="24"/>
          <w:lang w:val="hy-AM"/>
        </w:rPr>
        <w:t>և</w:t>
      </w:r>
      <w:r w:rsidR="00FF62C6" w:rsidRPr="005233B4">
        <w:rPr>
          <w:rFonts w:ascii="GHEA Grapalat" w:hAnsi="GHEA Grapalat"/>
          <w:b/>
          <w:sz w:val="24"/>
          <w:szCs w:val="24"/>
        </w:rPr>
        <w:t xml:space="preserve"> լրացումներ կատարելու մասին» </w:t>
      </w:r>
      <w:r w:rsidR="00FF62C6">
        <w:rPr>
          <w:rFonts w:ascii="GHEA Grapalat" w:hAnsi="GHEA Grapalat"/>
          <w:b/>
          <w:sz w:val="24"/>
          <w:szCs w:val="24"/>
          <w:lang w:val="hy-AM"/>
        </w:rPr>
        <w:t>Հ</w:t>
      </w:r>
      <w:r w:rsidR="00FF62C6" w:rsidRPr="005233B4">
        <w:rPr>
          <w:rFonts w:ascii="GHEA Grapalat" w:hAnsi="GHEA Grapalat"/>
          <w:b/>
          <w:sz w:val="24"/>
          <w:szCs w:val="24"/>
        </w:rPr>
        <w:t xml:space="preserve">այաստանի </w:t>
      </w:r>
      <w:r w:rsidR="00FF62C6">
        <w:rPr>
          <w:rFonts w:ascii="GHEA Grapalat" w:hAnsi="GHEA Grapalat"/>
          <w:b/>
          <w:sz w:val="24"/>
          <w:szCs w:val="24"/>
          <w:lang w:val="hy-AM"/>
        </w:rPr>
        <w:t>Հ</w:t>
      </w:r>
      <w:r w:rsidR="00FF62C6" w:rsidRPr="005233B4">
        <w:rPr>
          <w:rFonts w:ascii="GHEA Grapalat" w:hAnsi="GHEA Grapalat"/>
          <w:b/>
          <w:sz w:val="24"/>
          <w:szCs w:val="24"/>
        </w:rPr>
        <w:t>անրապետության կառավարության որոշման նախագծի</w:t>
      </w:r>
      <w:r w:rsidR="00FF62C6" w:rsidRPr="00FF62C6">
        <w:t xml:space="preserve"> </w:t>
      </w:r>
      <w:r w:rsidR="00FF62C6" w:rsidRPr="00FF62C6">
        <w:rPr>
          <w:rFonts w:ascii="GHEA Grapalat" w:hAnsi="GHEA Grapalat"/>
          <w:b/>
          <w:sz w:val="24"/>
          <w:szCs w:val="24"/>
        </w:rPr>
        <w:t>ընդունման անհրաժեշտության վերաբերյալ</w:t>
      </w:r>
    </w:p>
    <w:p w14:paraId="6A01323F" w14:textId="6B516A06" w:rsidR="007735CA" w:rsidRDefault="009E67D6" w:rsidP="003D631E">
      <w:pPr>
        <w:rPr>
          <w:rFonts w:ascii="GHEA Grapalat" w:hAnsi="GHEA Grapalat"/>
          <w:sz w:val="24"/>
          <w:szCs w:val="24"/>
        </w:rPr>
      </w:pPr>
      <w:r w:rsidRPr="005233B4">
        <w:rPr>
          <w:rFonts w:ascii="GHEA Grapalat" w:hAnsi="GHEA Grapalat"/>
          <w:sz w:val="24"/>
          <w:szCs w:val="24"/>
        </w:rPr>
        <w:t xml:space="preserve"> </w:t>
      </w:r>
      <w:r w:rsidR="007735CA" w:rsidRPr="005233B4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</w:t>
      </w:r>
      <w:r w:rsidR="007735CA" w:rsidRPr="005233B4">
        <w:rPr>
          <w:rFonts w:ascii="GHEA Grapalat" w:hAnsi="GHEA Grapalat" w:cs="Sylfaen"/>
          <w:b/>
          <w:sz w:val="24"/>
          <w:szCs w:val="24"/>
        </w:rPr>
        <w:t xml:space="preserve"> </w:t>
      </w:r>
      <w:r w:rsidR="007735CA" w:rsidRPr="005233B4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="007735CA" w:rsidRPr="005233B4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7735CA" w:rsidRPr="005233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3B4">
        <w:rPr>
          <w:rFonts w:ascii="GHEA Grapalat" w:hAnsi="GHEA Grapalat"/>
          <w:sz w:val="24"/>
          <w:szCs w:val="24"/>
        </w:rPr>
        <w:t xml:space="preserve">    </w:t>
      </w:r>
      <w:r w:rsidRPr="005233B4">
        <w:rPr>
          <w:rFonts w:ascii="GHEA Grapalat" w:hAnsi="GHEA Grapalat"/>
          <w:sz w:val="24"/>
          <w:szCs w:val="24"/>
        </w:rPr>
        <w:tab/>
      </w:r>
    </w:p>
    <w:p w14:paraId="4AF19804" w14:textId="15F61D6A" w:rsidR="00B16F17" w:rsidRDefault="00F82F0B" w:rsidP="00E67C3D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Նախագծում փոփոխություններ և լրացումներ կատարելու անհրաժեշտությունը պայմանավորված է «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Կամավոր աշխատանքի մասին» </w:t>
      </w:r>
      <w:r>
        <w:rPr>
          <w:rFonts w:ascii="GHEA Grapalat" w:hAnsi="GHEA Grapalat"/>
          <w:sz w:val="24"/>
          <w:szCs w:val="24"/>
          <w:lang w:val="hy-AM"/>
        </w:rPr>
        <w:t>օրենք</w:t>
      </w:r>
      <w:r w:rsidR="00FF62C6">
        <w:rPr>
          <w:rFonts w:ascii="GHEA Grapalat" w:hAnsi="GHEA Grapalat"/>
          <w:sz w:val="24"/>
          <w:szCs w:val="24"/>
          <w:lang w:val="hy-AM"/>
        </w:rPr>
        <w:t>ի ընդունմամբ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FF62C6">
        <w:rPr>
          <w:rFonts w:ascii="GHEA Grapalat" w:hAnsi="GHEA Grapalat"/>
          <w:sz w:val="24"/>
          <w:szCs w:val="24"/>
          <w:lang w:val="hy-AM"/>
        </w:rPr>
        <w:t xml:space="preserve"> ինչի արդյունքում </w:t>
      </w:r>
      <w:r w:rsidRPr="005233B4">
        <w:rPr>
          <w:rFonts w:ascii="GHEA Grapalat" w:hAnsi="GHEA Grapalat"/>
          <w:sz w:val="24"/>
          <w:szCs w:val="24"/>
          <w:lang w:val="hy-AM"/>
        </w:rPr>
        <w:t>«Օտարերկրացիների մասին» օրենքում 15-րդ հոդվածի 1-ին մասում կատարվել է լրացում, որի համաձայն</w:t>
      </w:r>
      <w:r w:rsidR="00FF62C6">
        <w:rPr>
          <w:rFonts w:ascii="GHEA Grapalat" w:hAnsi="GHEA Grapalat"/>
          <w:sz w:val="24"/>
          <w:szCs w:val="24"/>
          <w:lang w:val="hy-AM"/>
        </w:rPr>
        <w:t>՝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 օտարերկրացուն ժամանակավոր կացության կարգավիճակի տրամադրման հիմք կարող է հանդիսանալ նաև Հ</w:t>
      </w:r>
      <w:r w:rsidR="00FF62C6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5233B4">
        <w:rPr>
          <w:rFonts w:ascii="GHEA Grapalat" w:hAnsi="GHEA Grapalat"/>
          <w:sz w:val="24"/>
          <w:szCs w:val="24"/>
          <w:lang w:val="hy-AM"/>
        </w:rPr>
        <w:t>Հ</w:t>
      </w:r>
      <w:r w:rsidR="00FF62C6">
        <w:rPr>
          <w:rFonts w:ascii="GHEA Grapalat" w:hAnsi="GHEA Grapalat"/>
          <w:sz w:val="24"/>
          <w:szCs w:val="24"/>
          <w:lang w:val="hy-AM"/>
        </w:rPr>
        <w:t>անրապետություն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0D49DC" w:rsidRPr="000D49DC">
        <w:rPr>
          <w:rFonts w:ascii="GHEA Grapalat" w:hAnsi="GHEA Grapalat"/>
          <w:sz w:val="24"/>
          <w:szCs w:val="24"/>
          <w:lang w:val="hy-AM"/>
        </w:rPr>
        <w:t>օրենքով սահմանված կարգով կնքված կամավոր աշխատանքի մասին պայմանագրով կամավոր աշխատանք կատարելը</w:t>
      </w:r>
      <w:r w:rsidR="00FF62C6">
        <w:rPr>
          <w:rFonts w:ascii="GHEA Grapalat" w:hAnsi="GHEA Grapalat"/>
          <w:sz w:val="24"/>
          <w:szCs w:val="24"/>
          <w:lang w:val="hy-AM"/>
        </w:rPr>
        <w:t>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F62C6">
        <w:rPr>
          <w:rFonts w:ascii="GHEA Grapalat" w:hAnsi="GHEA Grapalat"/>
          <w:sz w:val="24"/>
          <w:szCs w:val="24"/>
          <w:lang w:val="hy-AM"/>
        </w:rPr>
        <w:t>Կացության կարգավիճակի նշված հիմքով տրամադրումը նախատեսվել է</w:t>
      </w:r>
      <w:r>
        <w:rPr>
          <w:rFonts w:ascii="GHEA Grapalat" w:hAnsi="GHEA Grapalat"/>
          <w:sz w:val="24"/>
          <w:szCs w:val="24"/>
          <w:lang w:val="hy-AM"/>
        </w:rPr>
        <w:t xml:space="preserve"> նույն օրենքի 22․1 հոդված</w:t>
      </w:r>
      <w:r w:rsidR="00CE5072">
        <w:rPr>
          <w:rFonts w:ascii="GHEA Grapalat" w:hAnsi="GHEA Grapalat"/>
          <w:sz w:val="24"/>
          <w:szCs w:val="24"/>
          <w:lang w:val="hy-AM"/>
        </w:rPr>
        <w:t>ով,</w:t>
      </w:r>
      <w:r>
        <w:rPr>
          <w:rFonts w:ascii="GHEA Grapalat" w:hAnsi="GHEA Grapalat"/>
          <w:sz w:val="24"/>
          <w:szCs w:val="24"/>
          <w:lang w:val="hy-AM"/>
        </w:rPr>
        <w:t xml:space="preserve"> համաձայն</w:t>
      </w:r>
      <w:r w:rsidR="00CE5072">
        <w:rPr>
          <w:rFonts w:ascii="GHEA Grapalat" w:hAnsi="GHEA Grapalat"/>
          <w:sz w:val="24"/>
          <w:szCs w:val="24"/>
          <w:lang w:val="hy-AM"/>
        </w:rPr>
        <w:t xml:space="preserve"> որի՝ </w:t>
      </w:r>
      <w:r w:rsidR="00E67C3D">
        <w:rPr>
          <w:rFonts w:ascii="GHEA Grapalat" w:hAnsi="GHEA Grapalat"/>
          <w:sz w:val="24"/>
          <w:szCs w:val="24"/>
          <w:lang w:val="hy-AM"/>
        </w:rPr>
        <w:t xml:space="preserve">կամավորին ընդունող կազմակերպությունը հայտ է ներկայացնում </w:t>
      </w:r>
      <w:r>
        <w:rPr>
          <w:rFonts w:ascii="GHEA Grapalat" w:hAnsi="GHEA Grapalat"/>
          <w:sz w:val="24"/>
          <w:szCs w:val="24"/>
          <w:lang w:val="hy-AM"/>
        </w:rPr>
        <w:t>միասնակ</w:t>
      </w:r>
      <w:r w:rsidR="00810E1F">
        <w:rPr>
          <w:rFonts w:ascii="GHEA Grapalat" w:hAnsi="GHEA Grapalat"/>
          <w:sz w:val="24"/>
          <w:szCs w:val="24"/>
          <w:lang w:val="hy-AM"/>
        </w:rPr>
        <w:t>ան</w:t>
      </w:r>
      <w:r>
        <w:rPr>
          <w:rFonts w:ascii="GHEA Grapalat" w:hAnsi="GHEA Grapalat"/>
          <w:sz w:val="24"/>
          <w:szCs w:val="24"/>
          <w:lang w:val="hy-AM"/>
        </w:rPr>
        <w:t xml:space="preserve"> էլեկտրոնային հարթակ</w:t>
      </w:r>
      <w:r w:rsidR="00E67C3D">
        <w:rPr>
          <w:rFonts w:ascii="GHEA Grapalat" w:hAnsi="GHEA Grapalat"/>
          <w:sz w:val="24"/>
          <w:szCs w:val="24"/>
          <w:lang w:val="hy-AM"/>
        </w:rPr>
        <w:t xml:space="preserve">ի միջոցով, համաձայն </w:t>
      </w:r>
      <w:r w:rsidR="00B16F17">
        <w:rPr>
          <w:rFonts w:ascii="GHEA Grapalat" w:hAnsi="GHEA Grapalat"/>
          <w:sz w:val="24"/>
          <w:szCs w:val="24"/>
          <w:lang w:val="hy-AM"/>
        </w:rPr>
        <w:t xml:space="preserve">ՀՀ կառավարության 2021 թվականի դեկտեմբերի 16-ի N 2087-Ն </w:t>
      </w:r>
      <w:r w:rsidR="00E67C3D">
        <w:rPr>
          <w:rFonts w:ascii="GHEA Grapalat" w:hAnsi="GHEA Grapalat"/>
          <w:sz w:val="24"/>
          <w:szCs w:val="24"/>
          <w:lang w:val="hy-AM"/>
        </w:rPr>
        <w:t>որոշման (այսուհետ</w:t>
      </w:r>
      <w:r w:rsidR="00FF62C6">
        <w:rPr>
          <w:rFonts w:ascii="GHEA Grapalat" w:hAnsi="GHEA Grapalat"/>
          <w:sz w:val="24"/>
          <w:szCs w:val="24"/>
          <w:lang w:val="hy-AM"/>
        </w:rPr>
        <w:t>և</w:t>
      </w:r>
      <w:r w:rsidR="00E67C3D">
        <w:rPr>
          <w:rFonts w:ascii="GHEA Grapalat" w:hAnsi="GHEA Grapalat"/>
          <w:sz w:val="24"/>
          <w:szCs w:val="24"/>
          <w:lang w:val="hy-AM"/>
        </w:rPr>
        <w:t>՝ Կարգ)։</w:t>
      </w:r>
    </w:p>
    <w:p w14:paraId="3161B855" w14:textId="7258A5DB" w:rsidR="00C96D71" w:rsidRDefault="00EB3C50" w:rsidP="00C91DC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233B4">
        <w:rPr>
          <w:rFonts w:ascii="GHEA Grapalat" w:hAnsi="GHEA Grapalat"/>
          <w:sz w:val="24"/>
          <w:szCs w:val="24"/>
          <w:lang w:val="hy-AM"/>
        </w:rPr>
        <w:t xml:space="preserve">Հաշվի առնելով այն հանգամանքը, որ նախագծի ընդունման դեպքում առաջանալու </w:t>
      </w:r>
      <w:r w:rsidR="002C37A1" w:rsidRPr="005233B4">
        <w:rPr>
          <w:rFonts w:ascii="GHEA Grapalat" w:hAnsi="GHEA Grapalat"/>
          <w:sz w:val="24"/>
          <w:szCs w:val="24"/>
          <w:lang w:val="hy-AM"/>
        </w:rPr>
        <w:t>է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 Հարթակում տեխնիկական փոփոխություններ կատարելու անհրաժեշտություն</w:t>
      </w:r>
      <w:r w:rsidR="000841FA" w:rsidRPr="005233B4">
        <w:rPr>
          <w:rFonts w:ascii="GHEA Grapalat" w:hAnsi="GHEA Grapalat"/>
          <w:sz w:val="24"/>
          <w:szCs w:val="24"/>
          <w:lang w:val="hy-AM"/>
        </w:rPr>
        <w:t>՝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 առաջարկվում է </w:t>
      </w:r>
      <w:r w:rsidR="002A6E0C" w:rsidRPr="005233B4">
        <w:rPr>
          <w:rFonts w:ascii="GHEA Grapalat" w:hAnsi="GHEA Grapalat"/>
          <w:sz w:val="24"/>
          <w:szCs w:val="24"/>
          <w:lang w:val="hy-AM"/>
        </w:rPr>
        <w:t>Նախագծի</w:t>
      </w:r>
      <w:r w:rsidRPr="005233B4">
        <w:rPr>
          <w:rFonts w:ascii="GHEA Grapalat" w:hAnsi="GHEA Grapalat"/>
          <w:sz w:val="24"/>
          <w:szCs w:val="24"/>
          <w:lang w:val="hy-AM"/>
        </w:rPr>
        <w:t xml:space="preserve"> ուժի մեջ մտնելու ժամկետ սահմանել</w:t>
      </w:r>
      <w:r w:rsidR="001E2283" w:rsidRPr="005233B4">
        <w:rPr>
          <w:rFonts w:ascii="GHEA Grapalat" w:hAnsi="GHEA Grapalat"/>
          <w:sz w:val="24"/>
          <w:szCs w:val="24"/>
          <w:lang w:val="hy-AM"/>
        </w:rPr>
        <w:t xml:space="preserve"> </w:t>
      </w:r>
      <w:r w:rsidR="001E2283" w:rsidRPr="00BD531E">
        <w:rPr>
          <w:rFonts w:ascii="GHEA Grapalat" w:hAnsi="GHEA Grapalat"/>
          <w:sz w:val="24"/>
          <w:szCs w:val="24"/>
          <w:lang w:val="hy-AM"/>
        </w:rPr>
        <w:t>2024</w:t>
      </w:r>
      <w:r w:rsidR="002D3726" w:rsidRPr="00BD53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D531E">
        <w:rPr>
          <w:rFonts w:ascii="GHEA Grapalat" w:hAnsi="GHEA Grapalat"/>
          <w:sz w:val="24"/>
          <w:szCs w:val="24"/>
          <w:lang w:val="hy-AM"/>
        </w:rPr>
        <w:t>թ</w:t>
      </w:r>
      <w:r w:rsidR="002D3726" w:rsidRPr="00BD531E">
        <w:rPr>
          <w:rFonts w:ascii="GHEA Grapalat" w:hAnsi="GHEA Grapalat"/>
          <w:sz w:val="24"/>
          <w:szCs w:val="24"/>
          <w:lang w:val="hy-AM"/>
        </w:rPr>
        <w:t>վականի</w:t>
      </w:r>
      <w:r w:rsidRPr="00BD531E">
        <w:rPr>
          <w:rFonts w:ascii="GHEA Grapalat" w:hAnsi="GHEA Grapalat"/>
          <w:sz w:val="24"/>
          <w:szCs w:val="24"/>
          <w:lang w:val="hy-AM"/>
        </w:rPr>
        <w:t xml:space="preserve"> </w:t>
      </w:r>
      <w:r w:rsidR="00810E1F">
        <w:rPr>
          <w:rFonts w:ascii="GHEA Grapalat" w:hAnsi="GHEA Grapalat"/>
          <w:sz w:val="24"/>
          <w:szCs w:val="24"/>
          <w:lang w:val="hy-AM"/>
        </w:rPr>
        <w:t>մարտի</w:t>
      </w:r>
      <w:r w:rsidR="001E2283" w:rsidRPr="00BD53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D531E">
        <w:rPr>
          <w:rFonts w:ascii="GHEA Grapalat" w:hAnsi="GHEA Grapalat"/>
          <w:sz w:val="24"/>
          <w:szCs w:val="24"/>
          <w:lang w:val="hy-AM"/>
        </w:rPr>
        <w:t>1-ը։</w:t>
      </w:r>
    </w:p>
    <w:p w14:paraId="3AE271A6" w14:textId="77777777" w:rsidR="00FF62C6" w:rsidRDefault="00FF62C6" w:rsidP="00FF62C6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295A8BB9" w14:textId="208574E6" w:rsidR="00FF62C6" w:rsidRPr="002405C6" w:rsidRDefault="00FF62C6" w:rsidP="00FF62C6">
      <w:pPr>
        <w:spacing w:after="0" w:line="360" w:lineRule="auto"/>
        <w:ind w:firstLine="540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DC5B8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2</w:t>
      </w:r>
      <w:r w:rsidRPr="00DC5B8F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 w:eastAsia="ru-RU"/>
        </w:rPr>
        <w:t>․</w:t>
      </w:r>
      <w:r w:rsidRPr="00DC5B8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Pr="00DC5B8F">
        <w:rPr>
          <w:rFonts w:ascii="GHEA Grapalat" w:hAnsi="GHEA Grapalat"/>
          <w:b/>
          <w:color w:val="000000"/>
          <w:sz w:val="24"/>
          <w:szCs w:val="24"/>
          <w:lang w:val="hy-AM"/>
        </w:rPr>
        <w:t>Կապը</w:t>
      </w:r>
      <w:r w:rsidRPr="002405C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ռազմավարական փաստաթղթերի հետ </w:t>
      </w:r>
    </w:p>
    <w:p w14:paraId="11AEF547" w14:textId="77777777" w:rsidR="00FF62C6" w:rsidRDefault="00FF62C6" w:rsidP="00FF62C6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61F75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չի բխում «Հայաստանի վերափոխման ռազմավարություն 2050, Կառավարության 2021-2026թթ. ծրագիր, ոլորտային և/կամ այլ ռազմավարություններ» փաստաթղթերից։</w:t>
      </w:r>
    </w:p>
    <w:p w14:paraId="2ABC905E" w14:textId="77777777" w:rsidR="00FF62C6" w:rsidRDefault="00FF62C6" w:rsidP="00FF62C6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B93B74F" w14:textId="77777777" w:rsidR="00FF62C6" w:rsidRPr="00B04063" w:rsidRDefault="00FF62C6" w:rsidP="00FF62C6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B0406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3</w:t>
      </w:r>
      <w:r w:rsidRPr="00B04063"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Pr="00B0406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Առաջարկվող կարգավորման բնույթը</w:t>
      </w:r>
    </w:p>
    <w:p w14:paraId="4A1A3C9A" w14:textId="7BF124EA" w:rsidR="00FF62C6" w:rsidRPr="007E2499" w:rsidRDefault="00FF62C6" w:rsidP="00FF62C6">
      <w:pPr>
        <w:spacing w:after="0" w:line="360" w:lineRule="auto"/>
        <w:ind w:firstLine="540"/>
        <w:jc w:val="both"/>
        <w:textAlignment w:val="baseline"/>
        <w:rPr>
          <w:rFonts w:ascii="GHEA Grapalat" w:hAnsi="GHEA Grapalat"/>
          <w:color w:val="000000"/>
          <w:sz w:val="24"/>
          <w:szCs w:val="24"/>
          <w:lang w:val="hy-AM"/>
        </w:rPr>
      </w:pPr>
      <w:r w:rsidRPr="00B04063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Նախագծով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իրականացվող փոփոխությու</w:t>
      </w:r>
      <w:r w:rsidR="000D49DC">
        <w:rPr>
          <w:rFonts w:ascii="GHEA Grapalat" w:eastAsia="Times New Roman" w:hAnsi="GHEA Grapalat" w:cs="Times New Roman"/>
          <w:sz w:val="24"/>
          <w:szCs w:val="24"/>
          <w:lang w:val="hy-AM"/>
        </w:rPr>
        <w:t>նների արդյունքում կկանոնակարգվի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կամավոր աշխատանք կատարելու հիմքով օտարերկրացիներին Հայաստանի Հանրապետությունում կացության կարգավիճակ տալու հետ կապված հարաբերությունները։ </w:t>
      </w:r>
    </w:p>
    <w:p w14:paraId="0B97AF5A" w14:textId="77777777" w:rsidR="004360FC" w:rsidRPr="005233B4" w:rsidRDefault="004360FC" w:rsidP="00C91DC4">
      <w:pPr>
        <w:spacing w:after="0" w:line="360" w:lineRule="auto"/>
        <w:ind w:left="-180" w:right="76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52EB648" w14:textId="0DFB7DAE" w:rsidR="009330E3" w:rsidRPr="00FF62C6" w:rsidRDefault="00FF62C6" w:rsidP="00FF62C6">
      <w:pPr>
        <w:shd w:val="clear" w:color="auto" w:fill="FFFFFF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="009330E3" w:rsidRPr="00FF62C6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9330E3" w:rsidRPr="00FF62C6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9330E3" w:rsidRPr="00FF62C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C13D6E6" w14:textId="77777777" w:rsidR="009330E3" w:rsidRDefault="009330E3" w:rsidP="009330E3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233B4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2021 թվականի դեկտեմբերի 16-ի N 2087-Ն որոշման մեջ փոփոխություններ և լրացումներ կատարելու մասին» Հայաստանի Հանրապետության կառավարության որոշման նախագծի ընդունման դեպքում Հայաստանի Հանրապետության պետական բյուջեի եկամուտների և ծախսերի մասով փոփոխություններ չեն առաջանա:</w:t>
      </w:r>
    </w:p>
    <w:p w14:paraId="24398F46" w14:textId="77777777" w:rsidR="00FF62C6" w:rsidRPr="005233B4" w:rsidRDefault="00FF62C6" w:rsidP="009330E3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114F5056" w14:textId="77777777" w:rsidR="00FF62C6" w:rsidRPr="006F3A3E" w:rsidRDefault="00FF62C6" w:rsidP="00FF62C6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b/>
          <w:color w:val="000000"/>
          <w:lang w:val="hy-AM"/>
        </w:rPr>
      </w:pPr>
      <w:r w:rsidRPr="006F3A3E">
        <w:rPr>
          <w:rFonts w:ascii="GHEA Grapalat" w:hAnsi="GHEA Grapalat"/>
          <w:b/>
          <w:color w:val="000000"/>
          <w:lang w:val="hy-AM"/>
        </w:rPr>
        <w:t>5</w:t>
      </w:r>
      <w:r w:rsidRPr="006F3A3E">
        <w:rPr>
          <w:rFonts w:ascii="Cambria Math" w:hAnsi="Cambria Math" w:cs="Cambria Math"/>
          <w:b/>
          <w:color w:val="000000"/>
          <w:lang w:val="hy-AM"/>
        </w:rPr>
        <w:t>․</w:t>
      </w:r>
      <w:r w:rsidRPr="006F3A3E">
        <w:rPr>
          <w:rFonts w:ascii="GHEA Grapalat" w:hAnsi="GHEA Grapalat"/>
          <w:b/>
          <w:color w:val="000000"/>
          <w:lang w:val="hy-AM"/>
        </w:rPr>
        <w:t xml:space="preserve"> Նախագծի մշակման գործընթացում ներգրավված ինստիտուտները և անձինք </w:t>
      </w:r>
    </w:p>
    <w:p w14:paraId="76F7EE7F" w14:textId="111E8B90" w:rsidR="00FF62C6" w:rsidRDefault="00FF62C6" w:rsidP="00FF62C6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Նախագիծը մշակվել է </w:t>
      </w:r>
      <w:r w:rsidRPr="00FF62C6">
        <w:rPr>
          <w:rFonts w:ascii="GHEA Grapalat" w:hAnsi="GHEA Grapalat"/>
          <w:color w:val="000000"/>
          <w:lang w:val="hy-AM"/>
        </w:rPr>
        <w:t>ՀՀ ներքին գործերի նախարարության և ՀՀ աշխատանքի և սոցիալական հարցերի նախարարությ</w:t>
      </w:r>
      <w:r>
        <w:rPr>
          <w:rFonts w:ascii="GHEA Grapalat" w:hAnsi="GHEA Grapalat"/>
          <w:color w:val="000000"/>
          <w:lang w:val="hy-AM"/>
        </w:rPr>
        <w:t xml:space="preserve">ան կողմից։ </w:t>
      </w:r>
    </w:p>
    <w:p w14:paraId="42C84244" w14:textId="77777777" w:rsidR="00FF62C6" w:rsidRPr="006F3A3E" w:rsidRDefault="00FF62C6" w:rsidP="00FF62C6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14:paraId="1C143661" w14:textId="77777777" w:rsidR="00FF62C6" w:rsidRPr="006F3A3E" w:rsidRDefault="00FF62C6" w:rsidP="00FF62C6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b/>
          <w:color w:val="000000"/>
          <w:lang w:val="hy-AM"/>
        </w:rPr>
      </w:pPr>
      <w:r w:rsidRPr="006F3A3E">
        <w:rPr>
          <w:rFonts w:ascii="GHEA Grapalat" w:hAnsi="GHEA Grapalat"/>
          <w:b/>
          <w:bCs/>
          <w:color w:val="000000"/>
          <w:lang w:val="hy-AM"/>
        </w:rPr>
        <w:t>6</w:t>
      </w:r>
      <w:r w:rsidRPr="006F3A3E">
        <w:rPr>
          <w:rFonts w:ascii="Cambria Math" w:hAnsi="Cambria Math" w:cs="Cambria Math"/>
          <w:b/>
          <w:bCs/>
          <w:color w:val="000000"/>
          <w:lang w:val="hy-AM"/>
        </w:rPr>
        <w:t>․</w:t>
      </w:r>
      <w:r w:rsidRPr="006F3A3E">
        <w:rPr>
          <w:rFonts w:ascii="GHEA Grapalat" w:hAnsi="GHEA Grapalat"/>
          <w:b/>
          <w:bCs/>
          <w:color w:val="000000"/>
          <w:lang w:val="hy-AM"/>
        </w:rPr>
        <w:t xml:space="preserve"> Ակնկալվող արդյունքը</w:t>
      </w:r>
    </w:p>
    <w:p w14:paraId="25EDA629" w14:textId="77777777" w:rsidR="00FF62C6" w:rsidRPr="005233B4" w:rsidRDefault="00FF62C6" w:rsidP="00FF62C6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233B4">
        <w:rPr>
          <w:rFonts w:ascii="GHEA Grapalat" w:hAnsi="GHEA Grapalat"/>
          <w:sz w:val="24"/>
          <w:szCs w:val="24"/>
          <w:lang w:val="hy-AM"/>
        </w:rPr>
        <w:t>Աշխատանքային գործունեության կամ կամավոր աշխատանքի հիմքով ժամանակավոր կացության կարգավիճակի տրամադրումը կիրականացվի ավելի հստակ կարգավորումների համաձայն։</w:t>
      </w:r>
    </w:p>
    <w:p w14:paraId="0D6880C8" w14:textId="77777777" w:rsidR="000E289E" w:rsidRPr="005233B4" w:rsidRDefault="000E289E" w:rsidP="00FF62C6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pt-BR"/>
        </w:rPr>
      </w:pPr>
    </w:p>
    <w:p w14:paraId="7D211F8A" w14:textId="77777777" w:rsidR="006059CA" w:rsidRPr="005233B4" w:rsidRDefault="006059CA" w:rsidP="002E64B0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14:paraId="7AC3FBBF" w14:textId="443EBE27" w:rsidR="00152CB6" w:rsidRPr="005233B4" w:rsidRDefault="00FF62C6" w:rsidP="00A323A5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ՀՀ </w:t>
      </w:r>
      <w:r w:rsidRPr="005233B4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p w14:paraId="4B9DD016" w14:textId="77777777" w:rsidR="00EE5015" w:rsidRPr="005233B4" w:rsidRDefault="00EE5015" w:rsidP="006059CA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EE5015" w:rsidRPr="005233B4" w:rsidSect="00D6381D">
      <w:pgSz w:w="12240" w:h="15840"/>
      <w:pgMar w:top="1170" w:right="90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F1426"/>
    <w:multiLevelType w:val="hybridMultilevel"/>
    <w:tmpl w:val="567661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131869"/>
    <w:multiLevelType w:val="hybridMultilevel"/>
    <w:tmpl w:val="2408BA90"/>
    <w:lvl w:ilvl="0" w:tplc="539880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C6B"/>
    <w:rsid w:val="00012BE5"/>
    <w:rsid w:val="00014230"/>
    <w:rsid w:val="000841FA"/>
    <w:rsid w:val="00095AFC"/>
    <w:rsid w:val="000A773F"/>
    <w:rsid w:val="000D22B6"/>
    <w:rsid w:val="000D49DC"/>
    <w:rsid w:val="000E289E"/>
    <w:rsid w:val="001034D8"/>
    <w:rsid w:val="00152CB6"/>
    <w:rsid w:val="00173F31"/>
    <w:rsid w:val="001936F7"/>
    <w:rsid w:val="001A0C60"/>
    <w:rsid w:val="001E2283"/>
    <w:rsid w:val="00213BBC"/>
    <w:rsid w:val="002524A9"/>
    <w:rsid w:val="002A6E0C"/>
    <w:rsid w:val="002C37A1"/>
    <w:rsid w:val="002C552B"/>
    <w:rsid w:val="002D3726"/>
    <w:rsid w:val="002E64B0"/>
    <w:rsid w:val="003374C8"/>
    <w:rsid w:val="003B6DCA"/>
    <w:rsid w:val="003C1C6B"/>
    <w:rsid w:val="003C692B"/>
    <w:rsid w:val="003D631E"/>
    <w:rsid w:val="003E32C3"/>
    <w:rsid w:val="004360FC"/>
    <w:rsid w:val="00437513"/>
    <w:rsid w:val="0045449A"/>
    <w:rsid w:val="00466DDF"/>
    <w:rsid w:val="00474E91"/>
    <w:rsid w:val="004A361E"/>
    <w:rsid w:val="004C54F4"/>
    <w:rsid w:val="004E439B"/>
    <w:rsid w:val="00503385"/>
    <w:rsid w:val="005233B4"/>
    <w:rsid w:val="00524813"/>
    <w:rsid w:val="005A2B25"/>
    <w:rsid w:val="00603AF1"/>
    <w:rsid w:val="006059CA"/>
    <w:rsid w:val="0063076D"/>
    <w:rsid w:val="006476F3"/>
    <w:rsid w:val="006C6AD8"/>
    <w:rsid w:val="006E3969"/>
    <w:rsid w:val="007264AB"/>
    <w:rsid w:val="00762179"/>
    <w:rsid w:val="00766A4F"/>
    <w:rsid w:val="007735CA"/>
    <w:rsid w:val="007C31D8"/>
    <w:rsid w:val="00810E1F"/>
    <w:rsid w:val="00817009"/>
    <w:rsid w:val="00896D33"/>
    <w:rsid w:val="008D0F3A"/>
    <w:rsid w:val="008D588C"/>
    <w:rsid w:val="008E4DFD"/>
    <w:rsid w:val="00910890"/>
    <w:rsid w:val="00930A43"/>
    <w:rsid w:val="009330E3"/>
    <w:rsid w:val="00955687"/>
    <w:rsid w:val="009B48EE"/>
    <w:rsid w:val="009E67D6"/>
    <w:rsid w:val="00A204A8"/>
    <w:rsid w:val="00A323A5"/>
    <w:rsid w:val="00A53918"/>
    <w:rsid w:val="00A57B97"/>
    <w:rsid w:val="00A62148"/>
    <w:rsid w:val="00A73EC3"/>
    <w:rsid w:val="00A93A49"/>
    <w:rsid w:val="00B16F17"/>
    <w:rsid w:val="00BD531E"/>
    <w:rsid w:val="00C91DC4"/>
    <w:rsid w:val="00C96D71"/>
    <w:rsid w:val="00CB2994"/>
    <w:rsid w:val="00CE5072"/>
    <w:rsid w:val="00CF10D4"/>
    <w:rsid w:val="00D04F94"/>
    <w:rsid w:val="00D6381D"/>
    <w:rsid w:val="00DD605A"/>
    <w:rsid w:val="00E16120"/>
    <w:rsid w:val="00E25E1C"/>
    <w:rsid w:val="00E325C5"/>
    <w:rsid w:val="00E50C43"/>
    <w:rsid w:val="00E66F9E"/>
    <w:rsid w:val="00E67C3D"/>
    <w:rsid w:val="00E85021"/>
    <w:rsid w:val="00EB3C50"/>
    <w:rsid w:val="00ED0BD4"/>
    <w:rsid w:val="00EE5015"/>
    <w:rsid w:val="00F129D8"/>
    <w:rsid w:val="00F25030"/>
    <w:rsid w:val="00F30E9B"/>
    <w:rsid w:val="00F8008D"/>
    <w:rsid w:val="00F82F0B"/>
    <w:rsid w:val="00FD317D"/>
    <w:rsid w:val="00FF5940"/>
    <w:rsid w:val="00FF6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D621D"/>
  <w15:docId w15:val="{18D000DC-5353-4D93-8170-4C25697A1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25E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2C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CB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B3C50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32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E325C5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466D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6DD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6DD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6D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6DD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Hovsepyan</dc:creator>
  <cp:keywords>https://mul2-mia.gov.am/tasks/2472723/oneclick/ardi.docx?token=92ee6b9b523576bfa9cc41fede496f2a</cp:keywords>
  <dc:description/>
  <cp:lastModifiedBy>Ani Abgaryan</cp:lastModifiedBy>
  <cp:revision>16</cp:revision>
  <cp:lastPrinted>2023-10-19T06:22:00Z</cp:lastPrinted>
  <dcterms:created xsi:type="dcterms:W3CDTF">2023-04-03T08:07:00Z</dcterms:created>
  <dcterms:modified xsi:type="dcterms:W3CDTF">2024-01-30T07:37:00Z</dcterms:modified>
</cp:coreProperties>
</file>