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15CA8" w14:textId="77777777" w:rsidR="002B4D1B" w:rsidRPr="0003230B" w:rsidRDefault="002B4D1B" w:rsidP="002B4D1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</w:rPr>
      </w:pPr>
      <w:r w:rsidRPr="0003230B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14:paraId="608C64DB" w14:textId="77777777" w:rsidR="005B154C" w:rsidRPr="0003230B" w:rsidRDefault="005B154C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5061EDF" w14:textId="2A48C352" w:rsidR="00884695" w:rsidRPr="0003230B" w:rsidRDefault="00884695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3230B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AF597A" w:rsidRPr="0003230B">
        <w:rPr>
          <w:rFonts w:ascii="GHEA Grapalat" w:hAnsi="GHEA Grapalat" w:cs="Sylfaen"/>
          <w:b/>
          <w:sz w:val="24"/>
          <w:szCs w:val="24"/>
          <w:lang w:val="af-ZA"/>
        </w:rPr>
        <w:t xml:space="preserve">ՀԱՅԱՍՏԱՆԻ ՀԱՆՐԱՊԵՏՈՒԹՅԱՆ ԿԱՌԱՎԱՐՈՒԹՅԱՆ 2019 ԹՎԱԿԱՆԻ ՄԱՅԻՍԻ  30-Ի N 642-Ն ՈՐՈՇՄԱՆ ՄԵՋ </w:t>
      </w:r>
      <w:r w:rsidR="00EC7A39" w:rsidRPr="0003230B">
        <w:rPr>
          <w:rFonts w:ascii="GHEA Grapalat" w:hAnsi="GHEA Grapalat" w:cs="Sylfaen"/>
          <w:b/>
          <w:sz w:val="24"/>
          <w:szCs w:val="24"/>
          <w:lang w:val="hy-AM"/>
        </w:rPr>
        <w:t xml:space="preserve">ՓՈՓՈԽՈՒԹՅՈՒՆ ԵՎ </w:t>
      </w:r>
      <w:r w:rsidR="00AF597A" w:rsidRPr="0003230B">
        <w:rPr>
          <w:rFonts w:ascii="GHEA Grapalat" w:eastAsia="Calibri" w:hAnsi="GHEA Grapalat" w:cs="Times New Roman"/>
          <w:b/>
          <w:bCs/>
          <w:sz w:val="24"/>
          <w:szCs w:val="24"/>
          <w:lang w:val="hy-AM" w:eastAsia="en-US"/>
        </w:rPr>
        <w:t>ԼՐԱՑՈՒՄ</w:t>
      </w:r>
      <w:r w:rsidR="00AF597A" w:rsidRPr="000323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AF597A" w:rsidRPr="0003230B">
        <w:rPr>
          <w:rFonts w:ascii="GHEA Grapalat" w:hAnsi="GHEA Grapalat" w:cs="Sylfaen"/>
          <w:b/>
          <w:sz w:val="24"/>
          <w:szCs w:val="24"/>
          <w:lang w:val="af-ZA"/>
        </w:rPr>
        <w:t xml:space="preserve">ԿԱՏԱՐԵԼՈՒ ՄԱՍԻՆ» </w:t>
      </w:r>
      <w:r w:rsidR="00F719F4" w:rsidRPr="0003230B">
        <w:rPr>
          <w:rFonts w:ascii="GHEA Grapalat" w:hAnsi="GHEA Grapalat" w:cs="Sylfaen"/>
          <w:b/>
          <w:sz w:val="24"/>
          <w:szCs w:val="24"/>
          <w:lang w:val="af-ZA"/>
        </w:rPr>
        <w:t xml:space="preserve">ԿԱՌԱՎԱՐՈՒԹՅԱՆ ՈՐՈՇՄԱՆ </w:t>
      </w:r>
      <w:r w:rsidR="00E07895" w:rsidRPr="0003230B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EC7A39" w:rsidRPr="0003230B">
        <w:rPr>
          <w:rFonts w:ascii="GHEA Grapalat" w:eastAsia="Times New Roman" w:hAnsi="GHEA Grapalat" w:cs="GHEA Grapalat"/>
          <w:b/>
          <w:sz w:val="24"/>
          <w:szCs w:val="24"/>
          <w:lang w:val="af-ZA" w:eastAsia="en-US"/>
        </w:rPr>
        <w:t xml:space="preserve"> </w:t>
      </w:r>
      <w:r w:rsidR="00EC7A39" w:rsidRPr="0003230B">
        <w:rPr>
          <w:rFonts w:ascii="GHEA Grapalat" w:hAnsi="GHEA Grapalat" w:cs="Sylfaen"/>
          <w:b/>
          <w:sz w:val="24"/>
          <w:szCs w:val="24"/>
          <w:lang w:val="af-ZA"/>
        </w:rPr>
        <w:t>ԸՆԴՈՒՆՄԱՆ</w:t>
      </w:r>
    </w:p>
    <w:p w14:paraId="56DB0769" w14:textId="0B975E6E" w:rsidR="00AF597A" w:rsidRPr="0003230B" w:rsidRDefault="000523DE" w:rsidP="00EC7A39">
      <w:pPr>
        <w:tabs>
          <w:tab w:val="left" w:pos="426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3230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</w:p>
    <w:p w14:paraId="2BB81C0A" w14:textId="77777777" w:rsidR="00083DED" w:rsidRPr="0003230B" w:rsidRDefault="00626F37" w:rsidP="00574119">
      <w:pPr>
        <w:pStyle w:val="ListParagraph"/>
        <w:numPr>
          <w:ilvl w:val="0"/>
          <w:numId w:val="33"/>
        </w:numPr>
        <w:shd w:val="clear" w:color="auto" w:fill="FFFFFF"/>
        <w:tabs>
          <w:tab w:val="left" w:pos="851"/>
        </w:tabs>
        <w:spacing w:after="0" w:line="360" w:lineRule="auto"/>
        <w:ind w:left="709" w:hanging="142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03230B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03230B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083DED" w:rsidRPr="0003230B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1F03FBC4" w14:textId="5F284915" w:rsidR="005D17A5" w:rsidRPr="0003230B" w:rsidRDefault="00D844DA" w:rsidP="005D17A5">
      <w:pPr>
        <w:tabs>
          <w:tab w:val="left" w:pos="851"/>
        </w:tabs>
        <w:spacing w:line="360" w:lineRule="auto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 w:rsidRPr="0003230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   </w:t>
      </w:r>
      <w:r w:rsidR="00574119" w:rsidRPr="0003230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       </w:t>
      </w:r>
      <w:r w:rsidR="00D55597" w:rsidRPr="0003230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Նախագծով առաջարկվում է </w:t>
      </w:r>
      <w:r w:rsidR="002909AF" w:rsidRPr="0003230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Որոշման Հավելված N 1-ի 1-ին կետում </w:t>
      </w:r>
      <w:r w:rsidR="00D55597" w:rsidRPr="0003230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նոր </w:t>
      </w:r>
      <w:r w:rsidR="002909AF" w:rsidRPr="0003230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շահառունների</w:t>
      </w:r>
      <w:r w:rsidR="000408C3" w:rsidRPr="0003230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`</w:t>
      </w:r>
      <w:r w:rsidR="00D55597" w:rsidRPr="0003230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0408C3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ք</w:t>
      </w:r>
      <w:r w:rsidR="000408C3" w:rsidRPr="0003230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րեակատարողական հիմնարկներում պահվող </w:t>
      </w:r>
      <w:r w:rsidR="002209C4" w:rsidRPr="0003230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կալանավորված և ազատազրկման դատապարտված </w:t>
      </w:r>
      <w:r w:rsidR="000408C3" w:rsidRPr="0003230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անձանց </w:t>
      </w:r>
      <w:r w:rsidR="00D55597" w:rsidRPr="0003230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ավելացում</w:t>
      </w:r>
      <w:r w:rsidR="00BA2568" w:rsidRPr="0003230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  <w:r w:rsidR="008876A6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Նշված շահառուներին, համաձայն կառավարության 2004 թվականի մարտի 04-ի թիվ 318-Ն որոշման, տրամադրվում է պետության կողմից երաշխավորված </w:t>
      </w:r>
      <w:r w:rsidR="002906A2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անվճար բժշկական օգնություն ու սպասարկում:</w:t>
      </w:r>
      <w:r w:rsidR="008876A6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0408C3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Ն</w:t>
      </w:r>
      <w:r w:rsidR="008876A6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ախագծով սահմանված անձանց պետության կողմից երաշխավորված անվճար և արտոնյալ պայմաններով բժշկական ծառայությունների մատուցման մասին պայմանագիր կնքած կազմակերպությունների կողմից Հայաստանի Հանրապետության պետական բյուջեի «Առողջապահություն» բաժնի առանձին ծրագրերի շրջանակներում մատուցված ծառայությունների դիմաց կտրամադրվի ֆինանսական փոխհատուցում՝ փաստացի կատարված աշխատանքների ծավալին համապատասխան: Ընդ որում, ներկայումս, Հայաստանի Հանրապետության պետական բյուջեի ծախսերի ավելացում չի նախատեսվում: Հավելենք, որ խոսքը միայն </w:t>
      </w:r>
      <w:r w:rsidR="0097381F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առողջության </w:t>
      </w:r>
      <w:r w:rsidR="008876A6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առաջնային</w:t>
      </w:r>
      <w:r w:rsidR="0097381F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8876A6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պահպանման օղակի միջոցով </w:t>
      </w:r>
      <w:r w:rsidR="0097381F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ՀՀ «Հ</w:t>
      </w:r>
      <w:r w:rsidR="008876A6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իմնական դեղերի ցանկ</w:t>
      </w:r>
      <w:r w:rsidR="0097381F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»-</w:t>
      </w:r>
      <w:r w:rsidR="008876A6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ում առկա դեղերով</w:t>
      </w:r>
      <w:r w:rsidR="0097381F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ապահովման մասին է</w:t>
      </w:r>
      <w:r w:rsidR="000408C3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: 2023 թվականի</w:t>
      </w:r>
      <w:r w:rsidR="0097381F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հոկտեմբեր ամսվա դրությամբ</w:t>
      </w:r>
      <w:r w:rsidR="000408C3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ք</w:t>
      </w:r>
      <w:r w:rsidR="000408C3" w:rsidRPr="0003230B">
        <w:rPr>
          <w:rFonts w:ascii="GHEA Grapalat" w:eastAsia="Calibri" w:hAnsi="GHEA Grapalat" w:cs="Calibri"/>
          <w:bCs/>
          <w:iCs/>
          <w:color w:val="000000"/>
          <w:sz w:val="24"/>
          <w:szCs w:val="24"/>
          <w:shd w:val="clear" w:color="auto" w:fill="FFFFFF"/>
          <w:lang w:val="hy-AM" w:eastAsia="en-US"/>
        </w:rPr>
        <w:t xml:space="preserve">րեակատարողական հիմնարկներում պահվող </w:t>
      </w:r>
      <w:r w:rsidR="002209C4" w:rsidRPr="0003230B">
        <w:rPr>
          <w:rFonts w:ascii="GHEA Grapalat" w:eastAsia="Calibri" w:hAnsi="GHEA Grapalat" w:cs="Calibri"/>
          <w:bCs/>
          <w:iCs/>
          <w:color w:val="000000"/>
          <w:sz w:val="24"/>
          <w:szCs w:val="24"/>
          <w:shd w:val="clear" w:color="auto" w:fill="FFFFFF"/>
          <w:lang w:val="hy-AM" w:eastAsia="en-US"/>
        </w:rPr>
        <w:t xml:space="preserve">կալանավորված և ազատազրկման դատապարտված անձանց </w:t>
      </w:r>
      <w:r w:rsidR="003E6E9F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թիվը կազմում է </w:t>
      </w:r>
      <w:r w:rsidR="000408C3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2481</w:t>
      </w:r>
      <w:r w:rsidR="000408C3" w:rsidRPr="0003230B">
        <w:rPr>
          <w:rFonts w:ascii="GHEA Grapalat" w:eastAsia="Calibri" w:hAnsi="GHEA Grapalat" w:cs="Calibri"/>
          <w:bCs/>
          <w:iCs/>
          <w:color w:val="000000"/>
          <w:sz w:val="24"/>
          <w:szCs w:val="24"/>
          <w:shd w:val="clear" w:color="auto" w:fill="FFFFFF"/>
          <w:lang w:val="hy-AM" w:eastAsia="en-US"/>
        </w:rPr>
        <w:t>:</w:t>
      </w:r>
      <w:r w:rsidR="003E6E9F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5D17A5" w:rsidRPr="0003230B"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  <w:lang w:val="hy-AM" w:eastAsia="en-US"/>
        </w:rPr>
        <w:t> </w:t>
      </w:r>
      <w:r w:rsidR="005D17A5"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Միաժամանակ Նախագծի ընդունումը կապված է նաև ՀՀ կառավարության 2023 թվականի ապրիլի 27-ի թիվ 614-Ն որոշման ընդունման հետ:</w:t>
      </w:r>
    </w:p>
    <w:p w14:paraId="16565920" w14:textId="472CFE6C" w:rsidR="00F61379" w:rsidRPr="0003230B" w:rsidRDefault="00F61379" w:rsidP="00574119">
      <w:pPr>
        <w:pStyle w:val="ListParagraph"/>
        <w:ind w:left="426"/>
        <w:rPr>
          <w:rFonts w:ascii="GHEA Grapalat" w:hAnsi="GHEA Grapalat" w:cs="Courier New"/>
          <w:b/>
          <w:bCs/>
          <w:iCs/>
          <w:sz w:val="24"/>
          <w:szCs w:val="24"/>
          <w:lang w:val="hy-AM"/>
        </w:rPr>
      </w:pPr>
      <w:r w:rsidRPr="0003230B">
        <w:rPr>
          <w:rFonts w:ascii="GHEA Grapalat" w:hAnsi="GHEA Grapalat" w:cs="Courier New"/>
          <w:b/>
          <w:bCs/>
          <w:iCs/>
          <w:sz w:val="24"/>
          <w:szCs w:val="24"/>
          <w:lang w:val="hy-AM"/>
        </w:rPr>
        <w:t>2. Ընթացիկ իրավիճակը և խնդիրները</w:t>
      </w:r>
    </w:p>
    <w:p w14:paraId="05713C68" w14:textId="77777777" w:rsidR="00F61379" w:rsidRPr="0003230B" w:rsidRDefault="00F61379" w:rsidP="00F61379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en-US"/>
        </w:rPr>
      </w:pP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ՀՀ ԱՆ «Քրեակատարողական բժշկության կենտրոն» ՊՈԱԿ-ը իր լիազորությունների շրջանակներում իրականացնում է արտահիվանդանոցային բժշկական օգնություն և սպասարկում թվով 10 քրեակատարողական հիմնարկներում: Արտահիվանդանոցային բժշկական օգնությունը իրականացվում է 24 ժամյա գրաֆիկով: </w:t>
      </w:r>
    </w:p>
    <w:p w14:paraId="64270E19" w14:textId="1E51BD2C" w:rsidR="00F61379" w:rsidRPr="0003230B" w:rsidRDefault="00F61379" w:rsidP="00F61379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en-US"/>
        </w:rPr>
      </w:pP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lastRenderedPageBreak/>
        <w:t xml:space="preserve">2022 թվականին ՀՀ ԱՆ քրեակատարողական հիմնարկներում մշտապես պահվել են շուրջ 2300-2600 ազատազրկված անձ: </w:t>
      </w:r>
    </w:p>
    <w:p w14:paraId="4954D300" w14:textId="40D2FE0D" w:rsidR="00F61379" w:rsidRPr="0003230B" w:rsidRDefault="00F61379" w:rsidP="00F61379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en-US"/>
        </w:rPr>
      </w:pP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2023 թվականին ՀՀ ԱՆ քրեակատարողական հիմնարկներում մշտապես պահվել են շուրջ 2500-2700 ազատազրկված անձ: </w:t>
      </w:r>
    </w:p>
    <w:p w14:paraId="562F772C" w14:textId="0BAAC78A" w:rsidR="00F61379" w:rsidRPr="0003230B" w:rsidRDefault="00F61379" w:rsidP="00F61379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en-US"/>
        </w:rPr>
      </w:pP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Համաձայն վիճակագրության ազատազրկված անձանց ճնշող մեծամասնությունը 20-60 տարեկան արական սեռի ներկայացուցիչներ են: Ազատազրկվածների </w:t>
      </w:r>
      <w:r w:rsidR="0097381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շրջանում 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զգալի տոկոս են կազմում վնասակար սովորություններ ունեցող անձի</w:t>
      </w:r>
      <w:r w:rsidR="0097381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ն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ք՝ թմրամոլներ, ալկոհոլային և նիկոտինայի</w:t>
      </w:r>
      <w:r w:rsidR="0097381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ն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 կախվածություն ունեցողներ</w:t>
      </w:r>
      <w:r w:rsidR="0097381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 և 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հոգեկան առողջ</w:t>
      </w:r>
      <w:r w:rsidR="0097381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ության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 խնդիրներ ունեցող անձի</w:t>
      </w:r>
      <w:r w:rsidR="0097381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ն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ք:</w:t>
      </w:r>
    </w:p>
    <w:p w14:paraId="75FBBA75" w14:textId="62C4AF09" w:rsidR="00F61379" w:rsidRPr="0003230B" w:rsidRDefault="00F61379" w:rsidP="00F61379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en-US"/>
        </w:rPr>
      </w:pP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Բժշկակ</w:t>
      </w:r>
      <w:r w:rsidR="00505F6D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ա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ն օգնություն և սպասարկում կազմակերպելիս ՀՀ ԱՆ «Քրեակատարողական բժշկության կենտրոն» ՊՈԱԿ-ի </w:t>
      </w:r>
      <w:r w:rsidR="0097381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կողմից 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ձեռք են բերվում դեղեր, բժշկական պարագաներ, լաբորատոր, </w:t>
      </w:r>
      <w:r w:rsidR="0097381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ստոմատոլոգիական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 և ախտահանիչ նութեր: </w:t>
      </w:r>
    </w:p>
    <w:p w14:paraId="552D14C9" w14:textId="1CBEFE76" w:rsidR="00F61379" w:rsidRPr="0003230B" w:rsidRDefault="00F61379" w:rsidP="00F61379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en-US"/>
        </w:rPr>
      </w:pP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ՀՀ ԱՆ «Քրեակատարողական բժշկության կենտրոն» ՊՈԱԿ-ը 2022 թվականի ընթացքում ձեռք է բերել 78,425մլն</w:t>
      </w:r>
      <w:r w:rsidR="0097381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.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 ՀՀ դրամի. 445 անվանում դեղ</w:t>
      </w:r>
      <w:r w:rsidR="00C13AA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ե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ր, բժշկական պարագաներ, լաբորատոր, </w:t>
      </w:r>
      <w:r w:rsidR="0097381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ստոմատոլոգիական 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և ախտահանիչ նյութեր:</w:t>
      </w:r>
    </w:p>
    <w:p w14:paraId="3D834DA5" w14:textId="2649CC14" w:rsidR="00F61379" w:rsidRPr="0003230B" w:rsidRDefault="00F61379" w:rsidP="00F61379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en-US"/>
        </w:rPr>
      </w:pP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2023 թվականի ը</w:t>
      </w:r>
      <w:r w:rsidR="0097381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ն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թացքում ՀՀ ԱՆ «Քրեակատարողական բժշկության կենտրոն» ՊՈԱԿ-ը առ այսօր ձեռք է բերել 70 մլն</w:t>
      </w:r>
      <w:r w:rsidR="0097381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.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 ՀՀ դրամի. 368 անվանում դեղեր, բժշկական պարագաներ, լաբորատոր և </w:t>
      </w:r>
      <w:r w:rsidR="0097381F"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>ստոմատոլոգիական</w:t>
      </w:r>
      <w:r w:rsidRPr="0003230B">
        <w:rPr>
          <w:rFonts w:ascii="GHEA Grapalat" w:eastAsia="Calibri" w:hAnsi="GHEA Grapalat" w:cs="Times New Roman"/>
          <w:sz w:val="24"/>
          <w:szCs w:val="24"/>
          <w:lang w:val="hy-AM" w:eastAsia="en-US"/>
        </w:rPr>
        <w:t xml:space="preserve"> նյութեր: </w:t>
      </w:r>
    </w:p>
    <w:p w14:paraId="7826F208" w14:textId="77777777" w:rsidR="0003230B" w:rsidRPr="0003230B" w:rsidRDefault="0003230B" w:rsidP="00F61379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en-US"/>
        </w:rPr>
      </w:pPr>
    </w:p>
    <w:p w14:paraId="14F92B1A" w14:textId="5E2EEE6B" w:rsidR="00083DED" w:rsidRPr="0003230B" w:rsidRDefault="00960A28" w:rsidP="00574119">
      <w:pPr>
        <w:widowControl w:val="0"/>
        <w:adjustRightInd w:val="0"/>
        <w:spacing w:after="0"/>
        <w:jc w:val="both"/>
        <w:textAlignment w:val="baseline"/>
        <w:rPr>
          <w:rFonts w:ascii="GHEA Grapalat" w:hAnsi="GHEA Grapalat" w:cs="Courier New"/>
          <w:b/>
          <w:sz w:val="24"/>
          <w:szCs w:val="24"/>
          <w:lang w:val="hy-AM"/>
        </w:rPr>
      </w:pPr>
      <w:r w:rsidRPr="0003230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     </w:t>
      </w:r>
      <w:r w:rsidR="00083DED" w:rsidRPr="0003230B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083DED" w:rsidRPr="0003230B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97D78A1" w14:textId="77777777" w:rsidR="0003230B" w:rsidRPr="0003230B" w:rsidRDefault="0003230B" w:rsidP="00574119">
      <w:pPr>
        <w:widowControl w:val="0"/>
        <w:adjustRightInd w:val="0"/>
        <w:spacing w:after="0"/>
        <w:jc w:val="both"/>
        <w:textAlignment w:val="baseline"/>
        <w:rPr>
          <w:rFonts w:ascii="GHEA Grapalat" w:hAnsi="GHEA Grapalat"/>
          <w:b/>
          <w:sz w:val="10"/>
          <w:szCs w:val="10"/>
          <w:lang w:val="hy-AM"/>
        </w:rPr>
      </w:pPr>
    </w:p>
    <w:p w14:paraId="35F73CA4" w14:textId="3A1BF912" w:rsidR="0076245B" w:rsidRPr="0003230B" w:rsidRDefault="00574119" w:rsidP="00574119">
      <w:pPr>
        <w:tabs>
          <w:tab w:val="left" w:pos="567"/>
        </w:tabs>
        <w:spacing w:after="360" w:line="360" w:lineRule="auto"/>
        <w:contextualSpacing/>
        <w:jc w:val="both"/>
        <w:rPr>
          <w:rFonts w:ascii="GHEA Grapalat" w:eastAsia="Calibri" w:hAnsi="GHEA Grapalat" w:cs="Calibri"/>
          <w:sz w:val="24"/>
          <w:szCs w:val="24"/>
          <w:lang w:val="hy-AM" w:eastAsia="en-US"/>
        </w:rPr>
      </w:pPr>
      <w:r w:rsidRPr="0003230B"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       </w:t>
      </w:r>
      <w:r w:rsidR="0097381F" w:rsidRPr="0003230B"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   </w:t>
      </w:r>
      <w:r w:rsidR="00607CEB" w:rsidRPr="0003230B">
        <w:rPr>
          <w:rFonts w:ascii="GHEA Grapalat" w:eastAsia="Calibri" w:hAnsi="GHEA Grapalat" w:cs="Calibri"/>
          <w:sz w:val="24"/>
          <w:szCs w:val="24"/>
          <w:lang w:val="af-ZA" w:eastAsia="en-US"/>
        </w:rPr>
        <w:t xml:space="preserve">Նախագծի </w:t>
      </w:r>
      <w:r w:rsidR="00607CEB" w:rsidRPr="0003230B">
        <w:rPr>
          <w:rFonts w:ascii="GHEA Grapalat" w:eastAsia="Calibri" w:hAnsi="GHEA Grapalat" w:cs="Calibri"/>
          <w:sz w:val="24"/>
          <w:szCs w:val="24"/>
          <w:lang w:val="hy-AM" w:eastAsia="en-US"/>
        </w:rPr>
        <w:t>մշ</w:t>
      </w:r>
      <w:r w:rsidR="00B94CD0" w:rsidRPr="0003230B">
        <w:rPr>
          <w:rFonts w:ascii="GHEA Grapalat" w:eastAsia="Calibri" w:hAnsi="GHEA Grapalat" w:cs="Calibri"/>
          <w:sz w:val="24"/>
          <w:szCs w:val="24"/>
          <w:lang w:val="hy-AM" w:eastAsia="en-US"/>
        </w:rPr>
        <w:t>ակվել է</w:t>
      </w:r>
      <w:r w:rsidR="00607CEB" w:rsidRPr="0003230B">
        <w:rPr>
          <w:rFonts w:ascii="GHEA Grapalat" w:eastAsia="Calibri" w:hAnsi="GHEA Grapalat" w:cs="Calibri"/>
          <w:sz w:val="24"/>
          <w:szCs w:val="24"/>
          <w:lang w:val="af-ZA" w:eastAsia="en-US"/>
        </w:rPr>
        <w:t xml:space="preserve"> </w:t>
      </w:r>
      <w:r w:rsidR="0076245B" w:rsidRPr="0003230B">
        <w:rPr>
          <w:rFonts w:ascii="GHEA Grapalat" w:eastAsia="Calibri" w:hAnsi="GHEA Grapalat" w:cs="Calibri"/>
          <w:sz w:val="24"/>
          <w:szCs w:val="24"/>
          <w:lang w:val="hy-AM" w:eastAsia="en-US"/>
        </w:rPr>
        <w:t>Առողջապահության նախարարության աշխատակիցների կողմից:</w:t>
      </w:r>
    </w:p>
    <w:p w14:paraId="68DE4242" w14:textId="77777777" w:rsidR="00083DED" w:rsidRPr="0003230B" w:rsidRDefault="00083DED" w:rsidP="00CE610D">
      <w:pPr>
        <w:pStyle w:val="ListParagraph"/>
        <w:numPr>
          <w:ilvl w:val="0"/>
          <w:numId w:val="34"/>
        </w:numPr>
        <w:shd w:val="clear" w:color="auto" w:fill="FFFFFF"/>
        <w:spacing w:after="0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03230B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112FCF7C" w14:textId="514BCE3B" w:rsidR="00505F6D" w:rsidRPr="0003230B" w:rsidRDefault="00505F6D" w:rsidP="00505F6D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</w:pPr>
      <w:r w:rsidRPr="0003230B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>Նախագծի ընդունումից հետո նախատեսվում է, որ 2</w:t>
      </w:r>
      <w:r w:rsidR="00B94CD0" w:rsidRPr="0003230B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>481</w:t>
      </w:r>
      <w:r w:rsidRPr="0003230B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 xml:space="preserve"> ազատազրկված շահառուներ  </w:t>
      </w:r>
      <w:r w:rsidR="00B94CD0" w:rsidRPr="0003230B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 xml:space="preserve">առողջության </w:t>
      </w:r>
      <w:r w:rsidRPr="0003230B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>առաջնային</w:t>
      </w:r>
      <w:r w:rsidR="00B94CD0" w:rsidRPr="0003230B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03230B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 xml:space="preserve">պահպանման օղակի միջոցով կստանան </w:t>
      </w:r>
      <w:r w:rsidR="00017E3D" w:rsidRPr="0003230B">
        <w:rPr>
          <w:rFonts w:ascii="GHEA Grapalat" w:eastAsia="Times New Roman" w:hAnsi="GHEA Grapalat" w:cs="Sylfaen"/>
          <w:bCs/>
          <w:iCs/>
          <w:color w:val="000000" w:themeColor="text1"/>
          <w:sz w:val="24"/>
          <w:szCs w:val="24"/>
          <w:lang w:val="hy-AM"/>
        </w:rPr>
        <w:t>ՀՀ «Հիմնական դեղերի ցանկ»-ում առկա անվճար դեղեր</w:t>
      </w:r>
      <w:r w:rsidRPr="0003230B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>: 2024 թվականի ընթացքում նախատեսվում է տրամադրել շուրջ 39 մլն. ՀՀ դրամ արժողությամբ դեղեր</w:t>
      </w:r>
      <w:r w:rsidR="00017E3D" w:rsidRPr="0003230B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>:</w:t>
      </w:r>
    </w:p>
    <w:p w14:paraId="64337CDB" w14:textId="77777777" w:rsidR="0003230B" w:rsidRPr="0003230B" w:rsidRDefault="0003230B" w:rsidP="00505F6D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</w:pPr>
    </w:p>
    <w:p w14:paraId="6FB693A0" w14:textId="77777777" w:rsidR="00A94C06" w:rsidRPr="0003230B" w:rsidRDefault="00773008" w:rsidP="00017E3D">
      <w:pPr>
        <w:pStyle w:val="ListParagraph"/>
        <w:shd w:val="clear" w:color="auto" w:fill="FFFFFF"/>
        <w:spacing w:after="240" w:line="276" w:lineRule="auto"/>
        <w:ind w:left="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3230B">
        <w:rPr>
          <w:rFonts w:ascii="GHEA Grapalat" w:eastAsia="Times New Roman" w:hAnsi="GHEA Grapalat" w:cs="Sylfaen"/>
          <w:iCs/>
          <w:color w:val="000000"/>
          <w:sz w:val="24"/>
          <w:szCs w:val="24"/>
          <w:lang w:val="hy-AM"/>
        </w:rPr>
        <w:t xml:space="preserve">         </w:t>
      </w:r>
      <w:r w:rsidR="00A94C06" w:rsidRPr="0003230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5. Լրացուցիչ</w:t>
      </w:r>
      <w:r w:rsidR="00A94C06" w:rsidRPr="0003230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03230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ֆինանսական</w:t>
      </w:r>
      <w:r w:rsidR="00A94C06" w:rsidRPr="0003230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94C06" w:rsidRPr="0003230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4A4A53D7" w14:textId="55A38110" w:rsidR="00D03EBE" w:rsidRPr="0003230B" w:rsidRDefault="00660AD5" w:rsidP="00C74B6D">
      <w:pPr>
        <w:tabs>
          <w:tab w:val="left" w:pos="284"/>
          <w:tab w:val="left" w:pos="709"/>
        </w:tabs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202</w:t>
      </w:r>
      <w:r w:rsidR="00017E3D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4</w:t>
      </w:r>
      <w:r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թվականին</w:t>
      </w:r>
      <w:r w:rsidR="00EA6000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Հայաստանի Հանրապետության պետական բյուջեի ծ</w:t>
      </w:r>
      <w:r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ախսերի ավելացում չի նախատեսվում, դեղերի ձեռք բերումը նախատեսվում է իրականացնել 202</w:t>
      </w:r>
      <w:r w:rsidR="00017E3D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4 թվականին Ա</w:t>
      </w:r>
      <w:r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ռողջապահության նախարարության հատկացվա</w:t>
      </w:r>
      <w:r w:rsidR="00A7308F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ծ միջոցների հաշվին, </w:t>
      </w:r>
      <w:r w:rsidR="003E5F91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քանի</w:t>
      </w:r>
      <w:r w:rsidR="00A7308F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որ անվճար և արտոնյալ պա</w:t>
      </w:r>
      <w:r w:rsidR="00D03EBE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յմաններով տրամադրվող դեղեր ծրագրով </w:t>
      </w:r>
      <w:r w:rsidR="00A7308F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2022թ-ի համեմատ 2023թ-ին առողջապահության նախարարության հատկացված միջոցները ավելացել են</w:t>
      </w:r>
      <w:r w:rsidR="0071381D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մասնավորապես`</w:t>
      </w:r>
      <w:r w:rsidR="00D03EBE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2022թ-ին</w:t>
      </w:r>
      <w:r w:rsidR="0071381D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հատկացվել էր</w:t>
      </w:r>
      <w:r w:rsidR="00D03EBE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1.179.764,5 ՀՀ  հազ. դր</w:t>
      </w:r>
      <w:r w:rsidR="003E5F91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ամ, 2023թ.` 1.675.265,59 ՀՀ</w:t>
      </w:r>
      <w:r w:rsidR="00D03EBE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հազ. դրամ</w:t>
      </w:r>
      <w:r w:rsidR="00FC5D3B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2024թ-ին</w:t>
      </w:r>
      <w:r w:rsidR="00110C3C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ֆինանսական միջոցների հատկացումը շարունակաբար տրամադրվում է</w:t>
      </w:r>
      <w:r w:rsidR="00D03EBE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 Տեղեկացնում եմ, որ ավելաց</w:t>
      </w:r>
      <w:r w:rsidR="0071381D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ված ֆինանսական միջոցների հաշվարկներում</w:t>
      </w:r>
      <w:r w:rsidR="00D03EBE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արդեն իսկ նախատեսված են նախագծով առաջարկվող շահառուներ</w:t>
      </w:r>
      <w:r w:rsidR="0071381D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 համար կատարվելիք ծախսերը</w:t>
      </w:r>
      <w:r w:rsidR="00D03EBE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: </w:t>
      </w:r>
    </w:p>
    <w:p w14:paraId="207F3C8B" w14:textId="77777777" w:rsidR="00660AD5" w:rsidRPr="0003230B" w:rsidRDefault="00660AD5" w:rsidP="00C74B6D">
      <w:pPr>
        <w:tabs>
          <w:tab w:val="left" w:pos="284"/>
          <w:tab w:val="left" w:pos="709"/>
        </w:tabs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Նշեմ, որ վերոնշյալ միջոցառումներն ընդգրկված են ՀՀ 2024-2026 թվականների պետական միջնաժամկետ ծախսերի ծրագրի և ՀՀ 2024 թվականի պետական բյուջեի հայ</w:t>
      </w:r>
      <w:r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տե</w:t>
      </w:r>
      <w:r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րում:</w:t>
      </w:r>
    </w:p>
    <w:p w14:paraId="2A84C7A3" w14:textId="32149F67" w:rsidR="00A7308F" w:rsidRPr="0003230B" w:rsidRDefault="00A7308F" w:rsidP="00C74B6D">
      <w:pPr>
        <w:shd w:val="clear" w:color="auto" w:fill="FFFFFF"/>
        <w:tabs>
          <w:tab w:val="left" w:pos="851"/>
        </w:tabs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03230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 ընդունմամբ 202</w:t>
      </w:r>
      <w:r w:rsidR="00017E3D"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4</w:t>
      </w:r>
      <w:r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5C33FBB2" w14:textId="77777777" w:rsidR="0003230B" w:rsidRPr="0003230B" w:rsidRDefault="0003230B" w:rsidP="00C74B6D">
      <w:pPr>
        <w:shd w:val="clear" w:color="auto" w:fill="FFFFFF"/>
        <w:tabs>
          <w:tab w:val="left" w:pos="851"/>
        </w:tabs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bookmarkStart w:id="0" w:name="_GoBack"/>
      <w:bookmarkEnd w:id="0"/>
    </w:p>
    <w:p w14:paraId="538C4388" w14:textId="23622ABF" w:rsidR="00A94C06" w:rsidRPr="0003230B" w:rsidRDefault="00A94C06" w:rsidP="00574119">
      <w:pPr>
        <w:pStyle w:val="ListParagraph"/>
        <w:numPr>
          <w:ilvl w:val="0"/>
          <w:numId w:val="39"/>
        </w:numPr>
        <w:shd w:val="clear" w:color="auto" w:fill="FFFFFF"/>
        <w:spacing w:after="0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03230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03230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ռազմավարություններ</w:t>
      </w:r>
      <w:proofErr w:type="spellEnd"/>
      <w:r w:rsidRPr="0003230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</w:p>
    <w:p w14:paraId="080EA1FB" w14:textId="77777777" w:rsidR="0003230B" w:rsidRPr="0003230B" w:rsidRDefault="0003230B" w:rsidP="0003230B">
      <w:pPr>
        <w:pStyle w:val="ListParagraph"/>
        <w:shd w:val="clear" w:color="auto" w:fill="FFFFFF"/>
        <w:spacing w:after="0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14:paraId="2346F4EE" w14:textId="742F13B1" w:rsidR="005D17A5" w:rsidRPr="0003230B" w:rsidRDefault="005D17A5" w:rsidP="0099530D">
      <w:pPr>
        <w:shd w:val="clear" w:color="auto" w:fill="FFFFFF"/>
        <w:tabs>
          <w:tab w:val="left" w:pos="851"/>
        </w:tabs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03230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Սույն նախագիծը չի բխում ռազմավարական կամ ծրագրային փաստաթղթից:</w:t>
      </w:r>
    </w:p>
    <w:p w14:paraId="45B178C5" w14:textId="77777777" w:rsidR="0024791C" w:rsidRPr="0003230B" w:rsidRDefault="0024791C" w:rsidP="0024791C">
      <w:pPr>
        <w:pStyle w:val="ListParagraph"/>
        <w:shd w:val="clear" w:color="auto" w:fill="FFFFFF"/>
        <w:spacing w:after="0"/>
        <w:jc w:val="both"/>
        <w:textAlignment w:val="baseline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sectPr w:rsidR="0024791C" w:rsidRPr="0003230B" w:rsidSect="000523DE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3B4E"/>
    <w:multiLevelType w:val="multilevel"/>
    <w:tmpl w:val="13D4181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hint="default"/>
      </w:rPr>
    </w:lvl>
  </w:abstractNum>
  <w:abstractNum w:abstractNumId="1" w15:restartNumberingAfterBreak="0">
    <w:nsid w:val="026A4FF8"/>
    <w:multiLevelType w:val="hybridMultilevel"/>
    <w:tmpl w:val="1E4836BE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A4138"/>
    <w:multiLevelType w:val="hybridMultilevel"/>
    <w:tmpl w:val="33049A84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70E90"/>
    <w:multiLevelType w:val="hybridMultilevel"/>
    <w:tmpl w:val="3F04C9EC"/>
    <w:lvl w:ilvl="0" w:tplc="FA1E0244">
      <w:start w:val="4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E171E7"/>
    <w:multiLevelType w:val="hybridMultilevel"/>
    <w:tmpl w:val="86B41622"/>
    <w:lvl w:ilvl="0" w:tplc="1E7CDEA2">
      <w:start w:val="6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35EC3"/>
    <w:multiLevelType w:val="hybridMultilevel"/>
    <w:tmpl w:val="1188134C"/>
    <w:lvl w:ilvl="0" w:tplc="88F49B7C">
      <w:start w:val="1"/>
      <w:numFmt w:val="decimal"/>
      <w:lvlText w:val="%1)"/>
      <w:lvlJc w:val="left"/>
      <w:pPr>
        <w:ind w:left="92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F10A8"/>
    <w:multiLevelType w:val="hybridMultilevel"/>
    <w:tmpl w:val="756ACBC8"/>
    <w:lvl w:ilvl="0" w:tplc="5B6E00DC">
      <w:start w:val="1"/>
      <w:numFmt w:val="decimal"/>
      <w:lvlText w:val="%1."/>
      <w:lvlJc w:val="left"/>
      <w:pPr>
        <w:ind w:left="1281" w:hanging="64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7" w15:restartNumberingAfterBreak="0">
    <w:nsid w:val="1EA56293"/>
    <w:multiLevelType w:val="hybridMultilevel"/>
    <w:tmpl w:val="71E4A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DC7D1B"/>
    <w:multiLevelType w:val="hybridMultilevel"/>
    <w:tmpl w:val="1BA627E4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190B17"/>
    <w:multiLevelType w:val="hybridMultilevel"/>
    <w:tmpl w:val="DB12FCB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31E62"/>
    <w:multiLevelType w:val="hybridMultilevel"/>
    <w:tmpl w:val="74B490D0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27384B30"/>
    <w:multiLevelType w:val="hybridMultilevel"/>
    <w:tmpl w:val="68422952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F74DAE"/>
    <w:multiLevelType w:val="hybridMultilevel"/>
    <w:tmpl w:val="C622AC54"/>
    <w:lvl w:ilvl="0" w:tplc="A3462E48">
      <w:start w:val="1"/>
      <w:numFmt w:val="decimal"/>
      <w:lvlText w:val="%1)"/>
      <w:lvlJc w:val="left"/>
      <w:pPr>
        <w:ind w:left="786" w:hanging="360"/>
      </w:pPr>
      <w:rPr>
        <w:rFonts w:ascii="GHEA Grapalat" w:hAnsi="GHEA Grapalat" w:hint="default"/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E5C40F0"/>
    <w:multiLevelType w:val="hybridMultilevel"/>
    <w:tmpl w:val="A202D7DC"/>
    <w:lvl w:ilvl="0" w:tplc="040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5" w15:restartNumberingAfterBreak="0">
    <w:nsid w:val="342C3905"/>
    <w:multiLevelType w:val="hybridMultilevel"/>
    <w:tmpl w:val="7FE87D50"/>
    <w:lvl w:ilvl="0" w:tplc="A7A03162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D0772C"/>
    <w:multiLevelType w:val="hybridMultilevel"/>
    <w:tmpl w:val="E82428E4"/>
    <w:lvl w:ilvl="0" w:tplc="957C18F6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 w15:restartNumberingAfterBreak="0">
    <w:nsid w:val="3A760BC6"/>
    <w:multiLevelType w:val="hybridMultilevel"/>
    <w:tmpl w:val="B560BC68"/>
    <w:lvl w:ilvl="0" w:tplc="2E5E35B4">
      <w:start w:val="1"/>
      <w:numFmt w:val="decimal"/>
      <w:lvlText w:val="%1."/>
      <w:lvlJc w:val="left"/>
      <w:pPr>
        <w:ind w:left="1368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BC83589"/>
    <w:multiLevelType w:val="hybridMultilevel"/>
    <w:tmpl w:val="33049A84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CB4328"/>
    <w:multiLevelType w:val="hybridMultilevel"/>
    <w:tmpl w:val="16365C7E"/>
    <w:lvl w:ilvl="0" w:tplc="040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6712BE"/>
    <w:multiLevelType w:val="hybridMultilevel"/>
    <w:tmpl w:val="D29AED9A"/>
    <w:lvl w:ilvl="0" w:tplc="EEBC6918">
      <w:start w:val="6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00332F"/>
    <w:multiLevelType w:val="hybridMultilevel"/>
    <w:tmpl w:val="8B1ACF2C"/>
    <w:lvl w:ilvl="0" w:tplc="04090011">
      <w:start w:val="1"/>
      <w:numFmt w:val="decimal"/>
      <w:lvlText w:val="%1)"/>
      <w:lvlJc w:val="left"/>
      <w:pPr>
        <w:ind w:left="1340" w:hanging="360"/>
      </w:pPr>
    </w:lvl>
    <w:lvl w:ilvl="1" w:tplc="04090019" w:tentative="1">
      <w:start w:val="1"/>
      <w:numFmt w:val="lowerLetter"/>
      <w:lvlText w:val="%2."/>
      <w:lvlJc w:val="left"/>
      <w:pPr>
        <w:ind w:left="2060" w:hanging="360"/>
      </w:pPr>
    </w:lvl>
    <w:lvl w:ilvl="2" w:tplc="0409001B" w:tentative="1">
      <w:start w:val="1"/>
      <w:numFmt w:val="lowerRoman"/>
      <w:lvlText w:val="%3."/>
      <w:lvlJc w:val="right"/>
      <w:pPr>
        <w:ind w:left="2780" w:hanging="180"/>
      </w:pPr>
    </w:lvl>
    <w:lvl w:ilvl="3" w:tplc="0409000F" w:tentative="1">
      <w:start w:val="1"/>
      <w:numFmt w:val="decimal"/>
      <w:lvlText w:val="%4."/>
      <w:lvlJc w:val="left"/>
      <w:pPr>
        <w:ind w:left="3500" w:hanging="360"/>
      </w:pPr>
    </w:lvl>
    <w:lvl w:ilvl="4" w:tplc="04090019" w:tentative="1">
      <w:start w:val="1"/>
      <w:numFmt w:val="lowerLetter"/>
      <w:lvlText w:val="%5."/>
      <w:lvlJc w:val="left"/>
      <w:pPr>
        <w:ind w:left="4220" w:hanging="360"/>
      </w:pPr>
    </w:lvl>
    <w:lvl w:ilvl="5" w:tplc="0409001B" w:tentative="1">
      <w:start w:val="1"/>
      <w:numFmt w:val="lowerRoman"/>
      <w:lvlText w:val="%6."/>
      <w:lvlJc w:val="right"/>
      <w:pPr>
        <w:ind w:left="4940" w:hanging="180"/>
      </w:pPr>
    </w:lvl>
    <w:lvl w:ilvl="6" w:tplc="0409000F" w:tentative="1">
      <w:start w:val="1"/>
      <w:numFmt w:val="decimal"/>
      <w:lvlText w:val="%7."/>
      <w:lvlJc w:val="left"/>
      <w:pPr>
        <w:ind w:left="5660" w:hanging="360"/>
      </w:pPr>
    </w:lvl>
    <w:lvl w:ilvl="7" w:tplc="04090019" w:tentative="1">
      <w:start w:val="1"/>
      <w:numFmt w:val="lowerLetter"/>
      <w:lvlText w:val="%8."/>
      <w:lvlJc w:val="left"/>
      <w:pPr>
        <w:ind w:left="6380" w:hanging="360"/>
      </w:pPr>
    </w:lvl>
    <w:lvl w:ilvl="8" w:tplc="0409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23" w15:restartNumberingAfterBreak="0">
    <w:nsid w:val="439D27FC"/>
    <w:multiLevelType w:val="hybridMultilevel"/>
    <w:tmpl w:val="3FA277FE"/>
    <w:lvl w:ilvl="0" w:tplc="04090011">
      <w:start w:val="1"/>
      <w:numFmt w:val="decimal"/>
      <w:lvlText w:val="%1)"/>
      <w:lvlJc w:val="left"/>
      <w:pPr>
        <w:ind w:left="1510" w:hanging="360"/>
      </w:pPr>
    </w:lvl>
    <w:lvl w:ilvl="1" w:tplc="04090019" w:tentative="1">
      <w:start w:val="1"/>
      <w:numFmt w:val="lowerLetter"/>
      <w:lvlText w:val="%2."/>
      <w:lvlJc w:val="left"/>
      <w:pPr>
        <w:ind w:left="2230" w:hanging="360"/>
      </w:pPr>
    </w:lvl>
    <w:lvl w:ilvl="2" w:tplc="0409001B" w:tentative="1">
      <w:start w:val="1"/>
      <w:numFmt w:val="lowerRoman"/>
      <w:lvlText w:val="%3."/>
      <w:lvlJc w:val="right"/>
      <w:pPr>
        <w:ind w:left="2950" w:hanging="180"/>
      </w:pPr>
    </w:lvl>
    <w:lvl w:ilvl="3" w:tplc="0409000F" w:tentative="1">
      <w:start w:val="1"/>
      <w:numFmt w:val="decimal"/>
      <w:lvlText w:val="%4."/>
      <w:lvlJc w:val="left"/>
      <w:pPr>
        <w:ind w:left="3670" w:hanging="360"/>
      </w:pPr>
    </w:lvl>
    <w:lvl w:ilvl="4" w:tplc="04090019" w:tentative="1">
      <w:start w:val="1"/>
      <w:numFmt w:val="lowerLetter"/>
      <w:lvlText w:val="%5."/>
      <w:lvlJc w:val="left"/>
      <w:pPr>
        <w:ind w:left="4390" w:hanging="360"/>
      </w:pPr>
    </w:lvl>
    <w:lvl w:ilvl="5" w:tplc="0409001B" w:tentative="1">
      <w:start w:val="1"/>
      <w:numFmt w:val="lowerRoman"/>
      <w:lvlText w:val="%6."/>
      <w:lvlJc w:val="right"/>
      <w:pPr>
        <w:ind w:left="5110" w:hanging="180"/>
      </w:pPr>
    </w:lvl>
    <w:lvl w:ilvl="6" w:tplc="0409000F" w:tentative="1">
      <w:start w:val="1"/>
      <w:numFmt w:val="decimal"/>
      <w:lvlText w:val="%7."/>
      <w:lvlJc w:val="left"/>
      <w:pPr>
        <w:ind w:left="5830" w:hanging="360"/>
      </w:pPr>
    </w:lvl>
    <w:lvl w:ilvl="7" w:tplc="04090019" w:tentative="1">
      <w:start w:val="1"/>
      <w:numFmt w:val="lowerLetter"/>
      <w:lvlText w:val="%8."/>
      <w:lvlJc w:val="left"/>
      <w:pPr>
        <w:ind w:left="6550" w:hanging="360"/>
      </w:pPr>
    </w:lvl>
    <w:lvl w:ilvl="8" w:tplc="0409001B" w:tentative="1">
      <w:start w:val="1"/>
      <w:numFmt w:val="lowerRoman"/>
      <w:lvlText w:val="%9."/>
      <w:lvlJc w:val="right"/>
      <w:pPr>
        <w:ind w:left="7270" w:hanging="180"/>
      </w:pPr>
    </w:lvl>
  </w:abstractNum>
  <w:abstractNum w:abstractNumId="24" w15:restartNumberingAfterBreak="0">
    <w:nsid w:val="475F43F3"/>
    <w:multiLevelType w:val="hybridMultilevel"/>
    <w:tmpl w:val="D2D855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A120BC"/>
    <w:multiLevelType w:val="hybridMultilevel"/>
    <w:tmpl w:val="839ECAFA"/>
    <w:lvl w:ilvl="0" w:tplc="040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6" w15:restartNumberingAfterBreak="0">
    <w:nsid w:val="57F51C70"/>
    <w:multiLevelType w:val="hybridMultilevel"/>
    <w:tmpl w:val="63CACEE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339CB"/>
    <w:multiLevelType w:val="hybridMultilevel"/>
    <w:tmpl w:val="C9904EC2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484230"/>
    <w:multiLevelType w:val="hybridMultilevel"/>
    <w:tmpl w:val="F3A23A6E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 w15:restartNumberingAfterBreak="0">
    <w:nsid w:val="629C56B9"/>
    <w:multiLevelType w:val="hybridMultilevel"/>
    <w:tmpl w:val="46189286"/>
    <w:lvl w:ilvl="0" w:tplc="04090011">
      <w:start w:val="1"/>
      <w:numFmt w:val="decimal"/>
      <w:lvlText w:val="%1)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0" w15:restartNumberingAfterBreak="0">
    <w:nsid w:val="653617FC"/>
    <w:multiLevelType w:val="hybridMultilevel"/>
    <w:tmpl w:val="082E1C3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7A86258"/>
    <w:multiLevelType w:val="hybridMultilevel"/>
    <w:tmpl w:val="1C2C49AC"/>
    <w:lvl w:ilvl="0" w:tplc="25B27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430FCB"/>
    <w:multiLevelType w:val="hybridMultilevel"/>
    <w:tmpl w:val="56E4BC80"/>
    <w:lvl w:ilvl="0" w:tplc="0409000F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DAB7EB7"/>
    <w:multiLevelType w:val="hybridMultilevel"/>
    <w:tmpl w:val="DB5AA86A"/>
    <w:lvl w:ilvl="0" w:tplc="20C8E034">
      <w:start w:val="1"/>
      <w:numFmt w:val="decimal"/>
      <w:lvlText w:val="%1)"/>
      <w:lvlJc w:val="left"/>
      <w:pPr>
        <w:ind w:left="927" w:hanging="360"/>
      </w:pPr>
      <w:rPr>
        <w:rFonts w:eastAsiaTheme="minorEastAsia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6DB0555"/>
    <w:multiLevelType w:val="hybridMultilevel"/>
    <w:tmpl w:val="8C46FBCE"/>
    <w:lvl w:ilvl="0" w:tplc="040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5" w15:restartNumberingAfterBreak="0">
    <w:nsid w:val="76F158E7"/>
    <w:multiLevelType w:val="hybridMultilevel"/>
    <w:tmpl w:val="17D0DA8A"/>
    <w:lvl w:ilvl="0" w:tplc="9C90C3E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77955ACF"/>
    <w:multiLevelType w:val="hybridMultilevel"/>
    <w:tmpl w:val="F36E8ACA"/>
    <w:lvl w:ilvl="0" w:tplc="D054A7B2">
      <w:start w:val="1"/>
      <w:numFmt w:val="decimal"/>
      <w:lvlText w:val="%1)"/>
      <w:lvlJc w:val="left"/>
      <w:pPr>
        <w:ind w:left="92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F8752F"/>
    <w:multiLevelType w:val="hybridMultilevel"/>
    <w:tmpl w:val="844A8652"/>
    <w:lvl w:ilvl="0" w:tplc="C1046D24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8" w15:restartNumberingAfterBreak="0">
    <w:nsid w:val="7DAB5B0E"/>
    <w:multiLevelType w:val="hybridMultilevel"/>
    <w:tmpl w:val="8EE43BA2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16"/>
  </w:num>
  <w:num w:numId="3">
    <w:abstractNumId w:val="0"/>
  </w:num>
  <w:num w:numId="4">
    <w:abstractNumId w:val="7"/>
  </w:num>
  <w:num w:numId="5">
    <w:abstractNumId w:val="33"/>
  </w:num>
  <w:num w:numId="6">
    <w:abstractNumId w:val="18"/>
  </w:num>
  <w:num w:numId="7">
    <w:abstractNumId w:val="31"/>
  </w:num>
  <w:num w:numId="8">
    <w:abstractNumId w:val="37"/>
  </w:num>
  <w:num w:numId="9">
    <w:abstractNumId w:val="17"/>
  </w:num>
  <w:num w:numId="10">
    <w:abstractNumId w:val="15"/>
  </w:num>
  <w:num w:numId="11">
    <w:abstractNumId w:val="25"/>
  </w:num>
  <w:num w:numId="12">
    <w:abstractNumId w:val="30"/>
  </w:num>
  <w:num w:numId="13">
    <w:abstractNumId w:val="13"/>
  </w:num>
  <w:num w:numId="14">
    <w:abstractNumId w:val="5"/>
  </w:num>
  <w:num w:numId="15">
    <w:abstractNumId w:val="36"/>
  </w:num>
  <w:num w:numId="16">
    <w:abstractNumId w:val="1"/>
  </w:num>
  <w:num w:numId="17">
    <w:abstractNumId w:val="23"/>
  </w:num>
  <w:num w:numId="18">
    <w:abstractNumId w:val="11"/>
  </w:num>
  <w:num w:numId="19">
    <w:abstractNumId w:val="19"/>
  </w:num>
  <w:num w:numId="20">
    <w:abstractNumId w:val="2"/>
  </w:num>
  <w:num w:numId="21">
    <w:abstractNumId w:val="10"/>
  </w:num>
  <w:num w:numId="22">
    <w:abstractNumId w:val="28"/>
  </w:num>
  <w:num w:numId="23">
    <w:abstractNumId w:val="27"/>
  </w:num>
  <w:num w:numId="24">
    <w:abstractNumId w:val="24"/>
  </w:num>
  <w:num w:numId="25">
    <w:abstractNumId w:val="35"/>
  </w:num>
  <w:num w:numId="26">
    <w:abstractNumId w:val="8"/>
  </w:num>
  <w:num w:numId="27">
    <w:abstractNumId w:val="22"/>
  </w:num>
  <w:num w:numId="28">
    <w:abstractNumId w:val="38"/>
  </w:num>
  <w:num w:numId="29">
    <w:abstractNumId w:val="21"/>
  </w:num>
  <w:num w:numId="30">
    <w:abstractNumId w:val="4"/>
  </w:num>
  <w:num w:numId="31">
    <w:abstractNumId w:val="32"/>
  </w:num>
  <w:num w:numId="32">
    <w:abstractNumId w:val="3"/>
  </w:num>
  <w:num w:numId="33">
    <w:abstractNumId w:val="6"/>
  </w:num>
  <w:num w:numId="34">
    <w:abstractNumId w:val="9"/>
  </w:num>
  <w:num w:numId="35">
    <w:abstractNumId w:val="29"/>
  </w:num>
  <w:num w:numId="36">
    <w:abstractNumId w:val="20"/>
  </w:num>
  <w:num w:numId="37">
    <w:abstractNumId w:val="14"/>
  </w:num>
  <w:num w:numId="38">
    <w:abstractNumId w:val="34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1B"/>
    <w:rsid w:val="00001C6E"/>
    <w:rsid w:val="00017E3D"/>
    <w:rsid w:val="0003230B"/>
    <w:rsid w:val="000408C3"/>
    <w:rsid w:val="000523DE"/>
    <w:rsid w:val="00060763"/>
    <w:rsid w:val="000725C1"/>
    <w:rsid w:val="00083DED"/>
    <w:rsid w:val="0009576E"/>
    <w:rsid w:val="000F25D0"/>
    <w:rsid w:val="00110C3C"/>
    <w:rsid w:val="00145B9B"/>
    <w:rsid w:val="0016672B"/>
    <w:rsid w:val="00166820"/>
    <w:rsid w:val="001A362F"/>
    <w:rsid w:val="001F230F"/>
    <w:rsid w:val="002209C4"/>
    <w:rsid w:val="00240096"/>
    <w:rsid w:val="00240E28"/>
    <w:rsid w:val="0024791C"/>
    <w:rsid w:val="00257C1B"/>
    <w:rsid w:val="00266D07"/>
    <w:rsid w:val="00281164"/>
    <w:rsid w:val="002906A2"/>
    <w:rsid w:val="002909AF"/>
    <w:rsid w:val="002A5C05"/>
    <w:rsid w:val="002B4D1B"/>
    <w:rsid w:val="002C1932"/>
    <w:rsid w:val="002D172F"/>
    <w:rsid w:val="003353F8"/>
    <w:rsid w:val="00352D64"/>
    <w:rsid w:val="003578B1"/>
    <w:rsid w:val="003E5F91"/>
    <w:rsid w:val="003E6E9F"/>
    <w:rsid w:val="00475359"/>
    <w:rsid w:val="004A2102"/>
    <w:rsid w:val="004B76E6"/>
    <w:rsid w:val="005022C3"/>
    <w:rsid w:val="00505F6D"/>
    <w:rsid w:val="00515FC9"/>
    <w:rsid w:val="00522771"/>
    <w:rsid w:val="0054474A"/>
    <w:rsid w:val="00547BC0"/>
    <w:rsid w:val="005602CB"/>
    <w:rsid w:val="0056097F"/>
    <w:rsid w:val="00574119"/>
    <w:rsid w:val="00586D93"/>
    <w:rsid w:val="005B154C"/>
    <w:rsid w:val="005D17A5"/>
    <w:rsid w:val="00607CEB"/>
    <w:rsid w:val="00626F37"/>
    <w:rsid w:val="00641512"/>
    <w:rsid w:val="00643C4A"/>
    <w:rsid w:val="00650A36"/>
    <w:rsid w:val="00651CF0"/>
    <w:rsid w:val="00660AD5"/>
    <w:rsid w:val="0066571B"/>
    <w:rsid w:val="00674DF6"/>
    <w:rsid w:val="00696A86"/>
    <w:rsid w:val="006A7E07"/>
    <w:rsid w:val="006B3CB3"/>
    <w:rsid w:val="006B76AB"/>
    <w:rsid w:val="00711880"/>
    <w:rsid w:val="0071381D"/>
    <w:rsid w:val="0072460C"/>
    <w:rsid w:val="00727262"/>
    <w:rsid w:val="007275B0"/>
    <w:rsid w:val="007444BD"/>
    <w:rsid w:val="0076245B"/>
    <w:rsid w:val="0076457B"/>
    <w:rsid w:val="00767799"/>
    <w:rsid w:val="00773008"/>
    <w:rsid w:val="00796AA5"/>
    <w:rsid w:val="007B7155"/>
    <w:rsid w:val="00825C1D"/>
    <w:rsid w:val="0083347F"/>
    <w:rsid w:val="00884695"/>
    <w:rsid w:val="008876A6"/>
    <w:rsid w:val="008954B9"/>
    <w:rsid w:val="008B3EA8"/>
    <w:rsid w:val="008C6FF0"/>
    <w:rsid w:val="00906DA6"/>
    <w:rsid w:val="009154A0"/>
    <w:rsid w:val="00920ACF"/>
    <w:rsid w:val="009422D7"/>
    <w:rsid w:val="00957D6E"/>
    <w:rsid w:val="00960A28"/>
    <w:rsid w:val="00962148"/>
    <w:rsid w:val="0097381F"/>
    <w:rsid w:val="0099530D"/>
    <w:rsid w:val="009A35C6"/>
    <w:rsid w:val="009E4BED"/>
    <w:rsid w:val="00A0206E"/>
    <w:rsid w:val="00A03A8F"/>
    <w:rsid w:val="00A07E5E"/>
    <w:rsid w:val="00A32B9C"/>
    <w:rsid w:val="00A35CE8"/>
    <w:rsid w:val="00A428CD"/>
    <w:rsid w:val="00A52EF7"/>
    <w:rsid w:val="00A7308F"/>
    <w:rsid w:val="00A905AE"/>
    <w:rsid w:val="00A94C06"/>
    <w:rsid w:val="00AA07AD"/>
    <w:rsid w:val="00AD0211"/>
    <w:rsid w:val="00AE5FEB"/>
    <w:rsid w:val="00AF0678"/>
    <w:rsid w:val="00AF597A"/>
    <w:rsid w:val="00B20ECF"/>
    <w:rsid w:val="00B527B9"/>
    <w:rsid w:val="00B6537A"/>
    <w:rsid w:val="00B94CD0"/>
    <w:rsid w:val="00BA2568"/>
    <w:rsid w:val="00BD2E01"/>
    <w:rsid w:val="00C13AAF"/>
    <w:rsid w:val="00C3625B"/>
    <w:rsid w:val="00C36611"/>
    <w:rsid w:val="00C54B6B"/>
    <w:rsid w:val="00C74B6D"/>
    <w:rsid w:val="00C950F5"/>
    <w:rsid w:val="00C978F8"/>
    <w:rsid w:val="00CB0A71"/>
    <w:rsid w:val="00CE610D"/>
    <w:rsid w:val="00CF1B7B"/>
    <w:rsid w:val="00CF278D"/>
    <w:rsid w:val="00CF636D"/>
    <w:rsid w:val="00D03EBE"/>
    <w:rsid w:val="00D55597"/>
    <w:rsid w:val="00D844DA"/>
    <w:rsid w:val="00D96781"/>
    <w:rsid w:val="00DA3216"/>
    <w:rsid w:val="00DA7231"/>
    <w:rsid w:val="00E07895"/>
    <w:rsid w:val="00E14CB5"/>
    <w:rsid w:val="00E16495"/>
    <w:rsid w:val="00E64947"/>
    <w:rsid w:val="00E81E99"/>
    <w:rsid w:val="00EA6000"/>
    <w:rsid w:val="00EC7A39"/>
    <w:rsid w:val="00ED62C5"/>
    <w:rsid w:val="00F40EA0"/>
    <w:rsid w:val="00F61379"/>
    <w:rsid w:val="00F719F4"/>
    <w:rsid w:val="00FC59E6"/>
    <w:rsid w:val="00FC5D3B"/>
    <w:rsid w:val="00FE6D78"/>
    <w:rsid w:val="00FF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7A6DA"/>
  <w15:docId w15:val="{4B2557C0-3590-464F-A387-B0FC2EBC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50F5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  <w:style w:type="table" w:styleId="TableGrid">
    <w:name w:val="Table Grid"/>
    <w:basedOn w:val="TableNormal"/>
    <w:uiPriority w:val="59"/>
    <w:rsid w:val="00773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0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E2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40E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0E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0E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E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E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3</Pages>
  <Words>695</Words>
  <Characters>3966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https://mul2.gov.am/tasks/921813/oneclick/eddb641ef42f8860be9cd375ac85acb4ea7260bf90d6b764cc7777c0ac5afe09.docx?token=8387755679ddb7537f9cfcf88279634c</cp:keywords>
  <cp:lastModifiedBy>Margarita Margaryan</cp:lastModifiedBy>
  <cp:revision>16</cp:revision>
  <dcterms:created xsi:type="dcterms:W3CDTF">2023-05-19T11:48:00Z</dcterms:created>
  <dcterms:modified xsi:type="dcterms:W3CDTF">2024-01-30T12:35:00Z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faf0a9df1c9e28663e1cc0032350a6b2176ab168d84c4395058ff93d06a0ea26</vt:lpwstr>
  </property>
</Properties>
</file>