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337" w:rsidRPr="00803082" w:rsidRDefault="00E13337" w:rsidP="00983F09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80308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13337" w:rsidRPr="00803082" w:rsidRDefault="00E13337" w:rsidP="00983F0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308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 </w:t>
      </w:r>
      <w:r w:rsidRPr="00803082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803082">
        <w:rPr>
          <w:rFonts w:ascii="GHEA Grapalat" w:hAnsi="GHEA Grapalat"/>
          <w:b/>
          <w:sz w:val="24"/>
          <w:szCs w:val="24"/>
          <w:lang w:val="hy-AM"/>
        </w:rPr>
        <w:t xml:space="preserve">2023 ԹՎԱԿԱՆԻ ՁՄԵՌԱՅԻՆ </w:t>
      </w:r>
      <w:r w:rsidRPr="00803082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803082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803082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80308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03082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80308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 ԸՆԴՈՒՆՄԱՆ</w:t>
      </w:r>
    </w:p>
    <w:p w:rsidR="00E13337" w:rsidRPr="00803082" w:rsidRDefault="00E13337" w:rsidP="00E13337">
      <w:pPr>
        <w:pStyle w:val="a3"/>
        <w:widowControl w:val="0"/>
        <w:numPr>
          <w:ilvl w:val="0"/>
          <w:numId w:val="1"/>
        </w:numPr>
        <w:spacing w:line="360" w:lineRule="auto"/>
        <w:ind w:left="709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803082">
        <w:rPr>
          <w:rFonts w:ascii="GHEA Grapalat" w:hAnsi="GHEA Grapalat" w:cs="Arial"/>
          <w:sz w:val="24"/>
          <w:szCs w:val="24"/>
          <w:lang w:val="hy-AM"/>
        </w:rPr>
        <w:t xml:space="preserve">Իրավական ակտի ընդունման անհրաժեշտությունը. </w:t>
      </w:r>
      <w:r w:rsidRPr="00803082">
        <w:rPr>
          <w:rFonts w:ascii="GHEA Grapalat" w:hAnsi="GHEA Grapalat" w:cs="Arial"/>
          <w:sz w:val="24"/>
          <w:szCs w:val="24"/>
          <w:lang w:val="hy-AM"/>
        </w:rPr>
        <w:tab/>
        <w:t xml:space="preserve">                                               </w:t>
      </w:r>
    </w:p>
    <w:p w:rsidR="00E13337" w:rsidRPr="00803082" w:rsidRDefault="00E13337" w:rsidP="00E13337">
      <w:pPr>
        <w:pStyle w:val="a3"/>
        <w:widowControl w:val="0"/>
        <w:spacing w:line="360" w:lineRule="auto"/>
        <w:ind w:left="709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803082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ընդգրկված ՀՀ քաղաքացիները </w:t>
      </w:r>
      <w:r w:rsidRPr="00803082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և օտարերկրյա պետությունների հանրակրթական, </w:t>
      </w:r>
      <w:r w:rsidRPr="00803082">
        <w:rPr>
          <w:rFonts w:ascii="GHEA Grapalat" w:hAnsi="GHEA Grapalat" w:cs="Arial Unicode"/>
          <w:sz w:val="24"/>
          <w:szCs w:val="24"/>
          <w:lang w:val="hy-AM"/>
        </w:rPr>
        <w:t xml:space="preserve">ծրագրերով </w:t>
      </w:r>
      <w:r w:rsidRPr="00803082">
        <w:rPr>
          <w:rFonts w:ascii="GHEA Grapalat" w:hAnsi="GHEA Grapalat"/>
          <w:sz w:val="24"/>
          <w:szCs w:val="24"/>
          <w:lang w:val="hy-AM"/>
        </w:rPr>
        <w:t xml:space="preserve">և չեն ավարտել պարտադիր հանրակրթական ծրագիրը, </w:t>
      </w:r>
      <w:r w:rsidRPr="00803082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ուսումնառությունը </w:t>
      </w:r>
      <w:r w:rsidRPr="00803082">
        <w:rPr>
          <w:rFonts w:ascii="GHEA Grapalat" w:hAnsi="GHEA Grapalat"/>
          <w:sz w:val="24"/>
          <w:szCs w:val="24"/>
          <w:lang w:val="hy-AM"/>
        </w:rPr>
        <w:t>ավարտելու հնարավորության ընձեռնմանը</w:t>
      </w:r>
      <w:r w:rsidRPr="0080308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:</w:t>
      </w:r>
    </w:p>
    <w:p w:rsidR="00E13337" w:rsidRPr="00803082" w:rsidRDefault="00E13337" w:rsidP="00EF57FE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803082">
        <w:rPr>
          <w:rFonts w:ascii="GHEA Grapalat" w:hAnsi="GHEA Grapalat" w:cs="Arial"/>
          <w:sz w:val="24"/>
          <w:szCs w:val="24"/>
          <w:lang w:val="hy-AM"/>
        </w:rPr>
        <w:t xml:space="preserve">2. Ընթացիկ իրավիճակ և խնդիրները.                                                                      </w:t>
      </w:r>
    </w:p>
    <w:p w:rsidR="00E13337" w:rsidRPr="00803082" w:rsidRDefault="00EF57FE" w:rsidP="00EF57FE">
      <w:pPr>
        <w:pStyle w:val="a3"/>
        <w:widowControl w:val="0"/>
        <w:tabs>
          <w:tab w:val="left" w:pos="284"/>
        </w:tabs>
        <w:spacing w:line="360" w:lineRule="auto"/>
        <w:ind w:left="709" w:hanging="65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03082">
        <w:rPr>
          <w:rFonts w:ascii="GHEA Grapalat" w:hAnsi="GHEA Grapalat" w:cs="Arial"/>
          <w:sz w:val="24"/>
          <w:szCs w:val="24"/>
          <w:lang w:val="hy-AM"/>
        </w:rPr>
        <w:tab/>
        <w:t xml:space="preserve">       </w:t>
      </w:r>
      <w:r w:rsidRPr="00803082">
        <w:rPr>
          <w:rFonts w:ascii="GHEA Grapalat" w:hAnsi="GHEA Grapalat" w:cs="Arial"/>
          <w:sz w:val="24"/>
          <w:szCs w:val="24"/>
          <w:lang w:val="hy-AM"/>
        </w:rPr>
        <w:tab/>
      </w:r>
      <w:r w:rsidR="00E13337" w:rsidRPr="00803082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>ո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 xml:space="preserve"> են 2024 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>թվականի մինչև հունիսի 30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>-ը, բացի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3337" w:rsidRPr="00803082">
        <w:rPr>
          <w:rFonts w:ascii="GHEA Grapalat" w:hAnsi="GHEA Grapalat" w:cs="GHEA Grapalat"/>
          <w:sz w:val="24"/>
          <w:szCs w:val="24"/>
          <w:lang w:val="hy-AM"/>
        </w:rPr>
        <w:t>Ալիկ Կարենի Թամամյանի</w:t>
      </w:r>
      <w:r w:rsidR="00E13337" w:rsidRPr="0080308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ց, </w:t>
      </w:r>
      <w:r w:rsidR="00E13337" w:rsidRPr="00803082">
        <w:rPr>
          <w:rFonts w:ascii="GHEA Grapalat" w:hAnsi="GHEA Grapalat" w:cs="GHEA Grapalat"/>
          <w:sz w:val="24"/>
          <w:szCs w:val="24"/>
          <w:lang w:val="hy-AM"/>
        </w:rPr>
        <w:t>Վահագն Կամոյի</w:t>
      </w:r>
      <w:r w:rsidR="00E13337" w:rsidRPr="0080308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E13337" w:rsidRPr="00803082">
        <w:rPr>
          <w:rFonts w:ascii="GHEA Grapalat" w:hAnsi="GHEA Grapalat" w:cs="GHEA Grapalat"/>
          <w:sz w:val="24"/>
          <w:szCs w:val="24"/>
          <w:lang w:val="hy-AM"/>
        </w:rPr>
        <w:t>Հարությունյան</w:t>
      </w:r>
      <w:r w:rsidR="00E13337" w:rsidRPr="0080308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ից, </w:t>
      </w:r>
      <w:r w:rsidR="00E13337" w:rsidRPr="00803082">
        <w:rPr>
          <w:rFonts w:ascii="GHEA Grapalat" w:hAnsi="GHEA Grapalat" w:cs="GHEA Grapalat"/>
          <w:sz w:val="24"/>
          <w:szCs w:val="24"/>
          <w:lang w:val="hy-AM"/>
        </w:rPr>
        <w:t>Արա Վարդանի Պետրոսյան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>ի</w:t>
      </w:r>
      <w:r w:rsidR="00E13337" w:rsidRPr="00803082">
        <w:rPr>
          <w:rFonts w:ascii="GHEA Grapalat" w:hAnsi="GHEA Grapalat" w:cs="GHEA Grapalat"/>
          <w:sz w:val="24"/>
          <w:szCs w:val="24"/>
          <w:lang w:val="hy-AM"/>
        </w:rPr>
        <w:t xml:space="preserve">ց, </w:t>
      </w:r>
      <w:r w:rsidR="00627DB1" w:rsidRPr="00803082">
        <w:rPr>
          <w:rFonts w:ascii="GHEA Grapalat" w:hAnsi="GHEA Grapalat"/>
          <w:sz w:val="24"/>
          <w:szCs w:val="24"/>
          <w:lang w:val="hy-AM"/>
        </w:rPr>
        <w:t xml:space="preserve">Ալբերտ Արտյոմի Հակոբյանի, 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 xml:space="preserve">որոնք ավարտելու են 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 xml:space="preserve"> 2025 թվականի </w:t>
      </w:r>
      <w:r w:rsidR="00E13337" w:rsidRPr="00803082">
        <w:rPr>
          <w:rFonts w:ascii="GHEA Grapalat" w:hAnsi="GHEA Grapalat" w:cs="Sylfaen"/>
          <w:sz w:val="24"/>
          <w:szCs w:val="24"/>
          <w:lang w:val="hy-AM"/>
        </w:rPr>
        <w:t>հունիսի 30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>-ը:</w:t>
      </w:r>
      <w:r w:rsidR="00E13337" w:rsidRPr="0080308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E13337" w:rsidRPr="0080308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3337" w:rsidRPr="00803082" w:rsidRDefault="00E13337" w:rsidP="00E13337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03082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3. Ակնկալվող</w:t>
      </w:r>
      <w:r w:rsidRPr="00803082">
        <w:rPr>
          <w:rStyle w:val="a4"/>
          <w:rFonts w:ascii="GHEA Grapalat" w:hAnsi="GHEA Grapalat" w:cs="Calibri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803082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E13337" w:rsidRPr="00803082" w:rsidRDefault="00E13337" w:rsidP="00E13337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03082">
        <w:rPr>
          <w:rFonts w:ascii="GHEA Grapalat" w:hAnsi="GHEA Grapalat"/>
          <w:sz w:val="24"/>
          <w:szCs w:val="24"/>
          <w:lang w:val="hy-AM"/>
        </w:rPr>
        <w:t xml:space="preserve">           Հիմք ընդունելով </w:t>
      </w:r>
      <w:r w:rsidRPr="00803082">
        <w:rPr>
          <w:rFonts w:ascii="GHEA Grapalat" w:hAnsi="GHEA Grapalat"/>
          <w:sz w:val="24"/>
          <w:szCs w:val="24"/>
          <w:lang w:val="fr-FR"/>
        </w:rPr>
        <w:t>«</w:t>
      </w:r>
      <w:r w:rsidRPr="00803082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և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80308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03082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803082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803082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803082">
        <w:rPr>
          <w:rFonts w:ascii="GHEA Grapalat" w:hAnsi="GHEA Grapalat" w:cs="Tahoma"/>
          <w:sz w:val="24"/>
          <w:szCs w:val="24"/>
          <w:lang w:val="hy-AM"/>
        </w:rPr>
        <w:t>րդ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803082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03082">
        <w:rPr>
          <w:rFonts w:ascii="GHEA Grapalat" w:hAnsi="GHEA Grapalat" w:cs="Tahoma"/>
          <w:sz w:val="24"/>
          <w:szCs w:val="24"/>
          <w:lang w:val="hy-AM"/>
        </w:rPr>
        <w:t>րդ</w:t>
      </w:r>
      <w:r w:rsidRPr="008030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803082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2023 թվականի ձմեռային զորակոչից տալ  տարկետում</w:t>
      </w:r>
      <w:r w:rsidRPr="00803082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</w:t>
      </w:r>
      <w:r w:rsidRPr="00803082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803082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803082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E13337" w:rsidRPr="00803082" w:rsidRDefault="00E13337" w:rsidP="00E13337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03082">
        <w:rPr>
          <w:rFonts w:ascii="GHEA Grapalat" w:hAnsi="GHEA Grapalat"/>
          <w:sz w:val="24"/>
          <w:szCs w:val="24"/>
          <w:lang w:val="hy-AM"/>
        </w:rPr>
        <w:t>ՀՀ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որոշման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նախագծի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ընդունումը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ՀՀ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պետական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և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ծախսերում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չի</w:t>
      </w: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3082">
        <w:rPr>
          <w:rFonts w:ascii="GHEA Grapalat" w:hAnsi="GHEA Grapalat"/>
          <w:sz w:val="24"/>
          <w:szCs w:val="24"/>
          <w:lang w:val="hy-AM"/>
        </w:rPr>
        <w:t>առաջացնի</w:t>
      </w:r>
      <w:r w:rsidRPr="00803082">
        <w:rPr>
          <w:rFonts w:ascii="GHEA Grapalat" w:hAnsi="GHEA Grapalat"/>
          <w:sz w:val="24"/>
          <w:szCs w:val="24"/>
          <w:lang w:val="af-ZA"/>
        </w:rPr>
        <w:t>:</w:t>
      </w:r>
    </w:p>
    <w:p w:rsidR="00E13337" w:rsidRPr="00803082" w:rsidRDefault="00EF57FE" w:rsidP="00EF57FE">
      <w:pPr>
        <w:pStyle w:val="a3"/>
        <w:numPr>
          <w:ilvl w:val="0"/>
          <w:numId w:val="2"/>
        </w:numPr>
        <w:shd w:val="clear" w:color="auto" w:fill="FFFFFF"/>
        <w:spacing w:line="360" w:lineRule="auto"/>
        <w:ind w:hanging="153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80308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13337" w:rsidRPr="00803082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E13337" w:rsidRPr="00803082">
        <w:rPr>
          <w:rFonts w:cs="Calibri"/>
          <w:bCs/>
          <w:sz w:val="24"/>
          <w:szCs w:val="24"/>
          <w:lang w:val="af-ZA"/>
        </w:rPr>
        <w:t> 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մշակման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գործընթացում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ներգրավված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ինստիտուտները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hy-AM"/>
        </w:rPr>
        <w:t>անձինք</w:t>
      </w:r>
      <w:r w:rsidR="00E13337" w:rsidRPr="00803082">
        <w:rPr>
          <w:rFonts w:ascii="GHEA Grapalat" w:hAnsi="GHEA Grapalat" w:cs="GHEA Grapalat"/>
          <w:bCs/>
          <w:sz w:val="24"/>
          <w:szCs w:val="24"/>
          <w:lang w:val="af-ZA"/>
        </w:rPr>
        <w:t>.</w:t>
      </w:r>
    </w:p>
    <w:p w:rsidR="00E13337" w:rsidRPr="00803082" w:rsidRDefault="00EF57FE" w:rsidP="00E13337">
      <w:pPr>
        <w:shd w:val="clear" w:color="auto" w:fill="FFFFFF"/>
        <w:spacing w:after="173" w:line="360" w:lineRule="auto"/>
        <w:ind w:left="709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803082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="00E13337" w:rsidRPr="0080308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803082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="00E13337" w:rsidRPr="0080308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803082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="00E13337"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r w:rsidR="00E13337" w:rsidRPr="00803082">
        <w:rPr>
          <w:rFonts w:ascii="GHEA Grapalat" w:hAnsi="GHEA Grapalat"/>
          <w:sz w:val="24"/>
          <w:szCs w:val="24"/>
          <w:lang w:val="ru-RU"/>
        </w:rPr>
        <w:t>և</w:t>
      </w:r>
      <w:r w:rsidR="00E13337"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803082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="00E13337" w:rsidRPr="008030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803082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="00E13337" w:rsidRPr="00803082">
        <w:rPr>
          <w:rFonts w:ascii="GHEA Grapalat" w:hAnsi="GHEA Grapalat"/>
          <w:sz w:val="24"/>
          <w:szCs w:val="24"/>
          <w:lang w:val="af-ZA"/>
        </w:rPr>
        <w:t>:</w:t>
      </w:r>
    </w:p>
    <w:p w:rsidR="00FD388D" w:rsidRPr="00803082" w:rsidRDefault="00E13337" w:rsidP="00EF57FE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567" w:hanging="11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03082">
        <w:rPr>
          <w:rFonts w:ascii="GHEA Grapalat" w:hAnsi="GHEA Grapalat" w:cs="Sylfaen"/>
          <w:bCs/>
          <w:sz w:val="24"/>
          <w:szCs w:val="24"/>
          <w:lang w:val="ru-RU"/>
        </w:rPr>
        <w:t>Որոշման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03082">
        <w:rPr>
          <w:rFonts w:ascii="GHEA Grapalat" w:hAnsi="GHEA Grapalat"/>
          <w:bCs/>
          <w:sz w:val="24"/>
          <w:szCs w:val="24"/>
          <w:lang w:val="ru-RU"/>
        </w:rPr>
        <w:t>նախագիծը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03082">
        <w:rPr>
          <w:rFonts w:ascii="GHEA Grapalat" w:hAnsi="GHEA Grapalat"/>
          <w:bCs/>
          <w:sz w:val="24"/>
          <w:szCs w:val="24"/>
          <w:lang w:val="ru-RU"/>
        </w:rPr>
        <w:t>չի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03082">
        <w:rPr>
          <w:rFonts w:ascii="GHEA Grapalat" w:hAnsi="GHEA Grapalat"/>
          <w:bCs/>
          <w:sz w:val="24"/>
          <w:szCs w:val="24"/>
          <w:lang w:val="ru-RU"/>
        </w:rPr>
        <w:t>բխում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03082">
        <w:rPr>
          <w:rFonts w:ascii="GHEA Grapalat" w:hAnsi="GHEA Grapalat"/>
          <w:bCs/>
          <w:sz w:val="24"/>
          <w:szCs w:val="24"/>
          <w:lang w:val="ru-RU"/>
        </w:rPr>
        <w:t>ռազմավարական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03082">
        <w:rPr>
          <w:rFonts w:ascii="GHEA Grapalat" w:hAnsi="GHEA Grapalat"/>
          <w:bCs/>
          <w:sz w:val="24"/>
          <w:szCs w:val="24"/>
          <w:lang w:val="ru-RU"/>
        </w:rPr>
        <w:t>փաստաթղթերից</w:t>
      </w:r>
      <w:proofErr w:type="spellEnd"/>
      <w:r w:rsidRPr="00803082">
        <w:rPr>
          <w:rFonts w:ascii="GHEA Grapalat" w:hAnsi="GHEA Grapalat"/>
          <w:bCs/>
          <w:sz w:val="24"/>
          <w:szCs w:val="24"/>
          <w:lang w:val="af-ZA"/>
        </w:rPr>
        <w:t>:</w:t>
      </w:r>
      <w:bookmarkEnd w:id="0"/>
    </w:p>
    <w:sectPr w:rsidR="00FD388D" w:rsidRPr="00803082" w:rsidSect="00EF57FE">
      <w:headerReference w:type="even" r:id="rId7"/>
      <w:footerReference w:type="default" r:id="rId8"/>
      <w:pgSz w:w="11909" w:h="16834" w:code="9"/>
      <w:pgMar w:top="567" w:right="710" w:bottom="142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96C" w:rsidRDefault="0029096C">
      <w:r>
        <w:separator/>
      </w:r>
    </w:p>
  </w:endnote>
  <w:endnote w:type="continuationSeparator" w:id="0">
    <w:p w:rsidR="0029096C" w:rsidRDefault="00290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29096C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29096C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29096C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96C" w:rsidRDefault="0029096C">
      <w:r>
        <w:separator/>
      </w:r>
    </w:p>
  </w:footnote>
  <w:footnote w:type="continuationSeparator" w:id="0">
    <w:p w:rsidR="0029096C" w:rsidRDefault="00290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983F0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1" w15:restartNumberingAfterBreak="0">
    <w:nsid w:val="5BA34691"/>
    <w:multiLevelType w:val="hybridMultilevel"/>
    <w:tmpl w:val="E3A491EA"/>
    <w:lvl w:ilvl="0" w:tplc="59F445CA">
      <w:start w:val="4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FBA"/>
    <w:rsid w:val="001D5966"/>
    <w:rsid w:val="0029096C"/>
    <w:rsid w:val="002F084A"/>
    <w:rsid w:val="00571FBA"/>
    <w:rsid w:val="006224E5"/>
    <w:rsid w:val="00627DB1"/>
    <w:rsid w:val="00803082"/>
    <w:rsid w:val="00983F09"/>
    <w:rsid w:val="00B05736"/>
    <w:rsid w:val="00E13337"/>
    <w:rsid w:val="00E93695"/>
    <w:rsid w:val="00EF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47B27-ECB0-4144-AE9F-38921A4D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133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1333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E1333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a4">
    <w:name w:val="Strong"/>
    <w:basedOn w:val="a0"/>
    <w:uiPriority w:val="22"/>
    <w:qFormat/>
    <w:rsid w:val="00E13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2023-12-07T13:43:00Z</dcterms:created>
  <dcterms:modified xsi:type="dcterms:W3CDTF">2024-01-10T10:37:00Z</dcterms:modified>
</cp:coreProperties>
</file>