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9F5952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6255B" w:rsidRPr="009F5952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9F5952">
        <w:rPr>
          <w:rFonts w:ascii="GHEA Grapalat" w:hAnsi="GHEA Grapalat"/>
          <w:b/>
          <w:lang w:val="hy-AM"/>
        </w:rPr>
        <w:t>Ա Մ Փ Ո Փ Ա Թ Ե Ր Թ</w:t>
      </w:r>
      <w:r w:rsidR="00027A54" w:rsidRPr="009F5952">
        <w:rPr>
          <w:rFonts w:ascii="GHEA Grapalat" w:hAnsi="GHEA Grapalat"/>
          <w:b/>
          <w:lang w:val="hy-AM"/>
        </w:rPr>
        <w:t xml:space="preserve"> </w:t>
      </w:r>
    </w:p>
    <w:p w:rsidR="00AA0773" w:rsidRPr="009F5952" w:rsidRDefault="009F5952" w:rsidP="004404F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9F5952">
        <w:rPr>
          <w:rFonts w:ascii="GHEA Grapalat" w:hAnsi="GHEA Grapalat"/>
          <w:b/>
          <w:lang w:val="hy-AM"/>
        </w:rPr>
        <w:t xml:space="preserve">««ՀԱՅԱՍՏԱՆԻ ՀԱՆՐԱՊԵՏՈՒԹՅԱՆ 2024 ԹՎԱԿԱՆԻ ՊԵՏԱԿԱՆ ԲՅՈՒՋԵԻ ՄԱՍԻՆ» ՀԱՅԱՍՏԱՆԻ ՀԱՆՐԱՊԵՏՈՒԹՅԱՆ ՕՐԵՆՔՈՒՄ ԵՎ ՀԱՅԱՍՏԱՆԻ ՀԱՆՐԱՊԵՏՈՒԹՅԱՆ 2023 ԹՎԱԿԱՆԻ ԴԵԿՏԵՄԲԵՐԻ </w:t>
      </w:r>
      <w:r w:rsidRPr="009F5952">
        <w:rPr>
          <w:rFonts w:ascii="GHEA Grapalat" w:hAnsi="GHEA Grapalat"/>
          <w:b/>
          <w:lang w:val="en-US"/>
        </w:rPr>
        <w:t xml:space="preserve">          </w:t>
      </w:r>
      <w:r w:rsidRPr="009F5952">
        <w:rPr>
          <w:rFonts w:ascii="GHEA Grapalat" w:hAnsi="GHEA Grapalat"/>
          <w:b/>
          <w:lang w:val="hy-AM"/>
        </w:rPr>
        <w:t>28-Ի N 2323-Ն ՈՐՈՇՄԱՆ ՄԵՋ ՓՈՓՈԽՈՒԹՅՈՒՆՆԵՐ ՈՒ ԼՐԱՑՈՒՄՆԵՐ ԿԱՏԱՐԵԼՈՒ ՄԱՍԻՆ</w:t>
      </w:r>
      <w:r w:rsidR="00205704" w:rsidRPr="009F5952">
        <w:rPr>
          <w:rFonts w:ascii="GHEA Grapalat" w:hAnsi="GHEA Grapalat"/>
          <w:b/>
          <w:lang w:val="hy-AM"/>
        </w:rPr>
        <w:t xml:space="preserve"> </w:t>
      </w:r>
      <w:r w:rsidR="004A6EED" w:rsidRPr="009F5952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ՆԱԽԱԳԾԻ </w:t>
      </w:r>
    </w:p>
    <w:p w:rsidR="0076795E" w:rsidRPr="009F5952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4A6EED" w:rsidRPr="009F5952" w:rsidTr="00F96AFA">
        <w:trPr>
          <w:trHeight w:val="485"/>
        </w:trPr>
        <w:tc>
          <w:tcPr>
            <w:tcW w:w="7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9F5952" w:rsidRDefault="00027A54" w:rsidP="00655ED2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9F5952">
              <w:rPr>
                <w:rFonts w:ascii="GHEA Grapalat" w:hAnsi="GHEA Grapalat"/>
                <w:lang w:val="en-US"/>
              </w:rPr>
              <w:t>ՀՀ ֆինանսների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9F5952" w:rsidRDefault="00AF5B6D" w:rsidP="00CE60A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9F5952">
              <w:rPr>
                <w:rFonts w:ascii="GHEA Grapalat" w:hAnsi="GHEA Grapalat" w:cs="Sylfaen"/>
                <w:b/>
                <w:lang w:val="en-US"/>
              </w:rPr>
              <w:t>1</w:t>
            </w:r>
            <w:r w:rsidR="009F5952">
              <w:rPr>
                <w:rFonts w:ascii="GHEA Grapalat" w:hAnsi="GHEA Grapalat" w:cs="Sylfaen"/>
                <w:b/>
                <w:lang w:val="en-US"/>
              </w:rPr>
              <w:t>9.01</w:t>
            </w:r>
            <w:r w:rsidR="003B1611" w:rsidRPr="009F5952">
              <w:rPr>
                <w:rFonts w:ascii="GHEA Grapalat" w:hAnsi="GHEA Grapalat" w:cs="Sylfaen"/>
                <w:b/>
                <w:lang w:val="en-US"/>
              </w:rPr>
              <w:t>.202</w:t>
            </w:r>
            <w:r w:rsidR="00CE60A9">
              <w:rPr>
                <w:rFonts w:ascii="GHEA Grapalat" w:hAnsi="GHEA Grapalat" w:cs="Sylfaen"/>
                <w:b/>
                <w:lang w:val="en-US"/>
              </w:rPr>
              <w:t>4</w:t>
            </w:r>
            <w:r w:rsidR="003B1611" w:rsidRPr="009F5952">
              <w:rPr>
                <w:rFonts w:ascii="GHEA Grapalat" w:hAnsi="GHEA Grapalat" w:cs="Sylfaen"/>
                <w:b/>
                <w:lang w:val="en-US"/>
              </w:rPr>
              <w:t>թ.</w:t>
            </w:r>
          </w:p>
        </w:tc>
      </w:tr>
      <w:tr w:rsidR="004A6EED" w:rsidRPr="009F5952" w:rsidTr="00F96AFA">
        <w:trPr>
          <w:trHeight w:val="80"/>
        </w:trPr>
        <w:tc>
          <w:tcPr>
            <w:tcW w:w="7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9F5952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9F5952" w:rsidRDefault="009F5952" w:rsidP="00655ED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9F5952">
              <w:rPr>
                <w:rFonts w:ascii="GHEA Grapalat" w:hAnsi="GHEA Grapalat" w:cs="Sylfaen"/>
                <w:b/>
                <w:lang w:val="en-US"/>
              </w:rPr>
              <w:t>01/9-2/1224-2024</w:t>
            </w:r>
          </w:p>
        </w:tc>
      </w:tr>
      <w:tr w:rsidR="00276084" w:rsidRPr="009F5952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276084" w:rsidRPr="009F5952" w:rsidRDefault="009F5952" w:rsidP="009F5952">
            <w:pPr>
              <w:spacing w:line="312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F5952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9F5952">
              <w:rPr>
                <w:rFonts w:ascii="GHEA Grapalat" w:hAnsi="GHEA Grapalat"/>
                <w:bCs/>
                <w:color w:val="000000"/>
                <w:lang w:val="hy-AM"/>
              </w:rPr>
              <w:t xml:space="preserve">«Հայաստանի Հանրապետության 2024 թվականի պետական բյուջեի մասին» օրենքում </w:t>
            </w:r>
            <w:r w:rsidRPr="009F5952">
              <w:rPr>
                <w:rFonts w:ascii="GHEA Grapalat" w:hAnsi="GHEA Grapalat"/>
                <w:bCs/>
                <w:color w:val="000000"/>
              </w:rPr>
              <w:t xml:space="preserve">և </w:t>
            </w:r>
            <w:r w:rsidRPr="009F5952">
              <w:rPr>
                <w:rFonts w:ascii="GHEA Grapalat" w:hAnsi="GHEA Grapalat"/>
                <w:bCs/>
                <w:color w:val="000000"/>
                <w:lang w:val="hy-AM"/>
              </w:rPr>
              <w:t>Հայաստանի Հանրապետության կա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softHyphen/>
            </w:r>
            <w:r w:rsidRPr="009F5952">
              <w:rPr>
                <w:rFonts w:ascii="GHEA Grapalat" w:hAnsi="GHEA Grapalat"/>
                <w:bCs/>
                <w:color w:val="000000"/>
                <w:lang w:val="hy-AM"/>
              </w:rPr>
              <w:t>ռա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softHyphen/>
            </w:r>
            <w:r w:rsidRPr="009F5952">
              <w:rPr>
                <w:rFonts w:ascii="GHEA Grapalat" w:hAnsi="GHEA Grapalat"/>
                <w:bCs/>
                <w:color w:val="000000"/>
                <w:lang w:val="hy-AM"/>
              </w:rPr>
              <w:t>վարության 2023 թվականի դեկտեմբերի 28-ի</w:t>
            </w:r>
            <w:r w:rsidRPr="009F5952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Pr="009F5952">
              <w:rPr>
                <w:rFonts w:ascii="GHEA Grapalat" w:hAnsi="GHEA Grapalat"/>
                <w:bCs/>
                <w:color w:val="000000"/>
                <w:lang w:val="hy-AM"/>
              </w:rPr>
              <w:t>N 2323-Ն որոշման մեջ փոփոխություններ ու</w:t>
            </w:r>
            <w:r w:rsidRPr="009F5952">
              <w:rPr>
                <w:rFonts w:ascii="GHEA Grapalat" w:hAnsi="GHEA Grapalat"/>
                <w:bCs/>
                <w:color w:val="000000"/>
              </w:rPr>
              <w:t xml:space="preserve"> լրացումներ </w:t>
            </w:r>
            <w:r w:rsidRPr="009F5952">
              <w:rPr>
                <w:rFonts w:ascii="GHEA Grapalat" w:hAnsi="GHEA Grapalat"/>
                <w:bCs/>
                <w:color w:val="000000"/>
                <w:lang w:val="hy-AM"/>
              </w:rPr>
              <w:t>կատարելու</w:t>
            </w:r>
            <w:r w:rsidRPr="009F5952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Pr="009F5952">
              <w:rPr>
                <w:rFonts w:ascii="GHEA Grapalat" w:hAnsi="GHEA Grapalat"/>
                <w:bCs/>
                <w:color w:val="000000"/>
                <w:lang w:val="hy-AM"/>
              </w:rPr>
              <w:t>մա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softHyphen/>
            </w:r>
            <w:r w:rsidRPr="009F5952">
              <w:rPr>
                <w:rFonts w:ascii="GHEA Grapalat" w:hAnsi="GHEA Grapalat"/>
                <w:bCs/>
                <w:color w:val="000000"/>
                <w:lang w:val="hy-AM"/>
              </w:rPr>
              <w:t>սին</w:t>
            </w:r>
            <w:r w:rsidRPr="009F5952">
              <w:rPr>
                <w:rFonts w:ascii="GHEA Grapalat" w:hAnsi="GHEA Grapalat"/>
                <w:color w:val="000000"/>
                <w:lang w:val="hy-AM"/>
              </w:rPr>
              <w:t>» ՀՀ կառավարության որոշման նախագծի վերաբերյալ դի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9F5952">
              <w:rPr>
                <w:rFonts w:ascii="GHEA Grapalat" w:hAnsi="GHEA Grapalat"/>
                <w:color w:val="000000"/>
                <w:lang w:val="hy-AM"/>
              </w:rPr>
              <w:t>տո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9F5952">
              <w:rPr>
                <w:rFonts w:ascii="GHEA Grapalat" w:hAnsi="GHEA Grapalat"/>
                <w:color w:val="000000"/>
                <w:lang w:val="hy-AM"/>
              </w:rPr>
              <w:t>ղությու</w:t>
            </w:r>
            <w:r>
              <w:rPr>
                <w:rFonts w:ascii="GHEA Grapalat" w:hAnsi="GHEA Grapalat"/>
                <w:color w:val="000000"/>
                <w:lang w:val="hy-AM"/>
              </w:rPr>
              <w:t>ններ և առաջարկություններ չ</w:t>
            </w:r>
            <w:r>
              <w:rPr>
                <w:rFonts w:ascii="GHEA Grapalat" w:hAnsi="GHEA Grapalat"/>
                <w:color w:val="000000"/>
                <w:lang w:val="en-US"/>
              </w:rPr>
              <w:t>կան</w:t>
            </w:r>
            <w:r w:rsidRPr="009F5952"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AD" w:rsidRPr="009F5952" w:rsidRDefault="009F5952" w:rsidP="003B161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t>Ընդունվել է ի գ</w:t>
            </w:r>
            <w:bookmarkStart w:id="0" w:name="_GoBack"/>
            <w:bookmarkEnd w:id="0"/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t>իտություն:</w:t>
            </w:r>
          </w:p>
        </w:tc>
      </w:tr>
    </w:tbl>
    <w:p w:rsidR="00E07C63" w:rsidRPr="009F5952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</w:p>
    <w:sectPr w:rsidR="00E07C63" w:rsidRPr="009F5952" w:rsidSect="00FC0217">
      <w:footerReference w:type="default" r:id="rId8"/>
      <w:pgSz w:w="15840" w:h="12240" w:orient="landscape"/>
      <w:pgMar w:top="142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867" w:rsidRDefault="00AC5867" w:rsidP="00C96D23">
      <w:r>
        <w:separator/>
      </w:r>
    </w:p>
  </w:endnote>
  <w:endnote w:type="continuationSeparator" w:id="0">
    <w:p w:rsidR="00AC5867" w:rsidRDefault="00AC586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E60A9">
      <w:rPr>
        <w:noProof/>
      </w:rPr>
      <w:t>1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867" w:rsidRDefault="00AC5867" w:rsidP="00C96D23">
      <w:r>
        <w:separator/>
      </w:r>
    </w:p>
  </w:footnote>
  <w:footnote w:type="continuationSeparator" w:id="0">
    <w:p w:rsidR="00AC5867" w:rsidRDefault="00AC586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1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7A61213C"/>
    <w:multiLevelType w:val="hybridMultilevel"/>
    <w:tmpl w:val="82D499A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5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8"/>
  </w:num>
  <w:num w:numId="5">
    <w:abstractNumId w:val="6"/>
  </w:num>
  <w:num w:numId="6">
    <w:abstractNumId w:val="0"/>
  </w:num>
  <w:num w:numId="7">
    <w:abstractNumId w:val="15"/>
  </w:num>
  <w:num w:numId="8">
    <w:abstractNumId w:val="5"/>
  </w:num>
  <w:num w:numId="9">
    <w:abstractNumId w:val="1"/>
  </w:num>
  <w:num w:numId="10">
    <w:abstractNumId w:val="7"/>
  </w:num>
  <w:num w:numId="11">
    <w:abstractNumId w:val="10"/>
  </w:num>
  <w:num w:numId="12">
    <w:abstractNumId w:val="3"/>
  </w:num>
  <w:num w:numId="13">
    <w:abstractNumId w:val="12"/>
  </w:num>
  <w:num w:numId="14">
    <w:abstractNumId w:val="9"/>
  </w:num>
  <w:num w:numId="15">
    <w:abstractNumId w:val="2"/>
  </w:num>
  <w:num w:numId="16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05704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1611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04F8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32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001B"/>
    <w:rsid w:val="009D15B7"/>
    <w:rsid w:val="009D1E9A"/>
    <w:rsid w:val="009D34FA"/>
    <w:rsid w:val="009D3548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5952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5EF0"/>
    <w:rsid w:val="00AF5202"/>
    <w:rsid w:val="00AF5B6D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E60A9"/>
    <w:rsid w:val="00CF0184"/>
    <w:rsid w:val="00CF49A0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FAB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AFA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D1CA1-B594-4493-AABD-4FD9A0A2B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https://mul2.gov.am/tasks/918063/oneclick/5.Ampopatert.docx?token=197f5a8dc814d157e568613a776e2172</cp:keywords>
  <cp:lastModifiedBy>Armine S. Vardanyan</cp:lastModifiedBy>
  <cp:revision>52</cp:revision>
  <cp:lastPrinted>2022-03-16T13:35:00Z</cp:lastPrinted>
  <dcterms:created xsi:type="dcterms:W3CDTF">2021-11-12T12:51:00Z</dcterms:created>
  <dcterms:modified xsi:type="dcterms:W3CDTF">2024-01-19T13:20:00Z</dcterms:modified>
</cp:coreProperties>
</file>