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2172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217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1EF192F" w:rsidR="00914853" w:rsidRPr="00CA21B6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CA67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ՄԵՆՕԿ</w:t>
      </w: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7653FBA" w:rsidR="0077537C" w:rsidRPr="00CA21B6" w:rsidRDefault="00852C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4947E48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A678D" w:rsidRPr="00CA678D">
              <w:rPr>
                <w:rFonts w:ascii="GHEA Grapalat" w:eastAsia="Times New Roman" w:hAnsi="GHEA Grapalat" w:cs="Times New Roman"/>
                <w:sz w:val="24"/>
                <w:szCs w:val="24"/>
              </w:rPr>
              <w:t>01/2-1/144-2024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FAD538" w14:textId="77777777" w:rsidR="00CA678D" w:rsidRPr="00CA678D" w:rsidRDefault="000B33DD" w:rsidP="00CA678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8-րդ տողում ներառված՝ ԱՏԳ ԱԱ ծած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կագրին դասվող ապրանքների չափման միավ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կիլոգրամով՝ համա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CA678D"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26D2BD75" w14:textId="77777777" w:rsidR="00CA678D" w:rsidRPr="00CA678D" w:rsidRDefault="00CA678D" w:rsidP="00CA678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CA678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փոփոխություններ:</w:t>
            </w:r>
          </w:p>
          <w:p w14:paraId="04328472" w14:textId="7DBAEB92" w:rsidR="0016145A" w:rsidRPr="00CA21B6" w:rsidRDefault="00F756AA" w:rsidP="00F756A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5F8A2BD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AAB6EB2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A678D" w:rsidRPr="00CA678D">
              <w:rPr>
                <w:rFonts w:ascii="GHEA Grapalat" w:eastAsia="Times New Roman" w:hAnsi="GHEA Grapalat" w:cs="Times New Roman"/>
                <w:sz w:val="24"/>
                <w:szCs w:val="24"/>
              </w:rPr>
              <w:t>01/3-2/602-2024</w:t>
            </w:r>
          </w:p>
        </w:tc>
      </w:tr>
      <w:tr w:rsidR="0077537C" w:rsidRPr="0038477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42EEC8" w14:textId="77777777" w:rsidR="00CA678D" w:rsidRPr="00CA678D" w:rsidRDefault="00820B3B" w:rsidP="00CA67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A678D" w:rsidRPr="00CA67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հավելվածում ներկայացված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2ACF2AFA" w14:textId="77777777" w:rsidR="00CA678D" w:rsidRPr="00CA678D" w:rsidRDefault="00CA678D" w:rsidP="00CA67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A67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 «ՄԵՆՕԿ» ՀՁ սահմանափակ պատասխանատվությամբ ընկերությունը (ՀՎՀՀ 02239155, գրանցված 20.04.2006թ-ին) գործում է հարկման ընդհանուր համակարգում, ըստ ներկայացրած վերջին՝ 2023թ-ի նոյեմբեր ամսվա եկամտային հարկի և սոցիալական վճարի ամսական հաշվարկի ունի 20 հարկման բազա ունեցող վարձու աշխատողներ, որոնց միջին հարկման բազան կազմում է 211,236 դրամ: Ընկերության 2021 թվականի հարկման բազա ունեցող վարձու աշխատողների միջին ամսական թվաքանակը կազմել է 26, իսկ միջին հարկման բազան` 222,274 դրամ, 2022 թվականի հարկման բազա ունեցող վարձու աշխատողների միջին ամսական թվաքանակը կազմել է 21, իսկ միջին հարկման բազան` 224,796 դրամ:</w:t>
            </w:r>
          </w:p>
          <w:p w14:paraId="483D3AB4" w14:textId="77777777" w:rsidR="00CA678D" w:rsidRDefault="00CA678D" w:rsidP="00CA67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A67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</w:t>
            </w:r>
            <w:r w:rsidRPr="00CA67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A67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04.01.2024թ-ի դրությամբ ընկերությունը չունի հարկային մարմնի կողմից վերահսկվող եկամուտների գծով պարտավորություն:</w:t>
            </w:r>
            <w:r w:rsidRPr="00CA67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14481429" w14:textId="77777777" w:rsidR="00CA678D" w:rsidRDefault="00CA678D" w:rsidP="00CA67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4CA43714" w14:textId="77777777" w:rsidR="00CA678D" w:rsidRDefault="00CA678D" w:rsidP="00CA67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3EEE8653" w14:textId="77777777" w:rsidR="00CA678D" w:rsidRDefault="00CA678D" w:rsidP="00CA67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63ED152C" w14:textId="52E1E3D7" w:rsidR="00CA678D" w:rsidRPr="00CA678D" w:rsidRDefault="00CA678D" w:rsidP="00CA67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273C967" w:rsidR="005B08DC" w:rsidRPr="00CA21B6" w:rsidRDefault="00852C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961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bookmarkStart w:id="2" w:name="_GoBack"/>
            <w:bookmarkEnd w:id="2"/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79F731A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A678D" w:rsidRPr="00CA678D">
              <w:rPr>
                <w:rFonts w:ascii="GHEA Grapalat" w:eastAsia="Times New Roman" w:hAnsi="GHEA Grapalat" w:cs="Times New Roman"/>
                <w:sz w:val="24"/>
                <w:szCs w:val="24"/>
              </w:rPr>
              <w:t>//448-2024</w:t>
            </w:r>
          </w:p>
        </w:tc>
      </w:tr>
      <w:tr w:rsidR="005B08DC" w:rsidRPr="00B8412F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B3B4E" w14:textId="1DF9C59B" w:rsidR="003A069D" w:rsidRPr="003A069D" w:rsidRDefault="001D69CB" w:rsidP="003A069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3A069D" w:rsidRP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կան։</w:t>
            </w:r>
          </w:p>
          <w:p w14:paraId="7FEF3C22" w14:textId="1D8BAA8F" w:rsidR="005B08DC" w:rsidRPr="003A069D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E0B900" w:rsidR="00E70CE2" w:rsidRPr="00E70CE2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96146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21729"/>
    <w:rsid w:val="005B08DC"/>
    <w:rsid w:val="005D2217"/>
    <w:rsid w:val="00613DC9"/>
    <w:rsid w:val="006F6C03"/>
    <w:rsid w:val="007174DF"/>
    <w:rsid w:val="007520C4"/>
    <w:rsid w:val="0077537C"/>
    <w:rsid w:val="00793867"/>
    <w:rsid w:val="007F2A15"/>
    <w:rsid w:val="007F42AC"/>
    <w:rsid w:val="00820B3B"/>
    <w:rsid w:val="00852C7C"/>
    <w:rsid w:val="00885C36"/>
    <w:rsid w:val="008B3C8F"/>
    <w:rsid w:val="00914853"/>
    <w:rsid w:val="00A06EA2"/>
    <w:rsid w:val="00AA33F5"/>
    <w:rsid w:val="00AA5818"/>
    <w:rsid w:val="00AB5C8A"/>
    <w:rsid w:val="00B80235"/>
    <w:rsid w:val="00B8412F"/>
    <w:rsid w:val="00C42FC9"/>
    <w:rsid w:val="00C83321"/>
    <w:rsid w:val="00CA21B6"/>
    <w:rsid w:val="00CA678D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42</cp:revision>
  <dcterms:created xsi:type="dcterms:W3CDTF">2021-11-10T11:33:00Z</dcterms:created>
  <dcterms:modified xsi:type="dcterms:W3CDTF">2024-01-18T12:25:00Z</dcterms:modified>
</cp:coreProperties>
</file>