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w:t>
      </w:r>
      <w:r w:rsidRPr="009A67F6">
        <w:rPr>
          <w:rFonts w:ascii="Helvetica" w:eastAsia="Times New Roman" w:hAnsi="Helvetica" w:cs="Times New Roman"/>
          <w:sz w:val="24"/>
          <w:szCs w:val="24"/>
          <w:lang w:val="hy-AM"/>
        </w:rPr>
        <w:t> </w:t>
      </w:r>
      <w:r w:rsidR="006D13F9">
        <w:rPr>
          <w:rFonts w:ascii="GHEA Grapalat" w:eastAsia="Times New Roman" w:hAnsi="GHEA Grapalat" w:cs="Times New Roman"/>
          <w:sz w:val="24"/>
          <w:szCs w:val="24"/>
          <w:lang w:val="hy-AM"/>
        </w:rPr>
        <w:t>ՁՄԵՌԱՅԻՆ</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a3"/>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9A67F6" w:rsidRDefault="009A67F6" w:rsidP="009A67F6">
      <w:pPr>
        <w:spacing w:after="200" w:line="360" w:lineRule="auto"/>
        <w:ind w:left="90" w:firstLine="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 </w:t>
      </w:r>
      <w:r w:rsidR="006D13F9">
        <w:rPr>
          <w:rFonts w:ascii="GHEA Grapalat" w:eastAsia="Times New Roman" w:hAnsi="GHEA Grapalat" w:cs="Times New Roman"/>
          <w:sz w:val="24"/>
          <w:szCs w:val="24"/>
          <w:lang w:val="hy-AM"/>
        </w:rPr>
        <w:t>ձմեռային</w:t>
      </w:r>
      <w:r w:rsidR="005E596D" w:rsidRPr="005E596D">
        <w:rPr>
          <w:rFonts w:ascii="GHEA Grapalat" w:eastAsia="Times New Roman" w:hAnsi="GHEA Grapalat" w:cs="Times New Roman"/>
          <w:sz w:val="24"/>
          <w:szCs w:val="24"/>
          <w:lang w:val="hy-AM"/>
        </w:rPr>
        <w:t xml:space="preserve"> </w:t>
      </w:r>
      <w:r w:rsidRPr="009A67F6">
        <w:rPr>
          <w:rFonts w:ascii="GHEA Grapalat" w:eastAsia="Times New Roman" w:hAnsi="GHEA Grapalat" w:cs="Times New Roman"/>
          <w:sz w:val="24"/>
          <w:szCs w:val="24"/>
          <w:lang w:val="hy-AM"/>
        </w:rPr>
        <w:t>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w:t>
      </w:r>
      <w:r w:rsidR="005E596D">
        <w:rPr>
          <w:rFonts w:ascii="GHEA Grapalat" w:eastAsia="Times New Roman" w:hAnsi="GHEA Grapalat" w:cs="Times New Roman"/>
          <w:sz w:val="24"/>
          <w:szCs w:val="24"/>
          <w:lang w:val="hy-AM"/>
        </w:rPr>
        <w:t>ն</w:t>
      </w:r>
      <w:r w:rsidR="008839A1">
        <w:rPr>
          <w:rFonts w:ascii="GHEA Grapalat" w:eastAsia="Times New Roman" w:hAnsi="GHEA Grapalat" w:cs="Times New Roman"/>
          <w:sz w:val="24"/>
          <w:szCs w:val="24"/>
          <w:lang w:val="hy-AM"/>
        </w:rPr>
        <w:t>դհատ</w:t>
      </w:r>
      <w:r w:rsidRPr="009A67F6">
        <w:rPr>
          <w:rFonts w:ascii="GHEA Grapalat" w:eastAsia="Times New Roman" w:hAnsi="GHEA Grapalat" w:cs="Times New Roman"/>
          <w:sz w:val="24"/>
          <w:szCs w:val="24"/>
          <w:lang w:val="hy-AM"/>
        </w:rPr>
        <w:t>ությունը և շարունակականությունը ապահովելու նպատակով:</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lastRenderedPageBreak/>
        <w:t>Կարգի 7-րդ,</w:t>
      </w:r>
      <w:r w:rsidR="0010230E">
        <w:rPr>
          <w:rFonts w:ascii="GHEA Grapalat" w:eastAsia="Times New Roman" w:hAnsi="GHEA Grapalat" w:cs="Times New Roman"/>
          <w:sz w:val="24"/>
          <w:szCs w:val="24"/>
          <w:lang w:val="hy-AM"/>
        </w:rPr>
        <w:t xml:space="preserve"> </w:t>
      </w:r>
      <w:r w:rsidR="005E596D">
        <w:rPr>
          <w:rFonts w:ascii="GHEA Grapalat" w:eastAsia="Times New Roman" w:hAnsi="GHEA Grapalat" w:cs="Times New Roman"/>
          <w:sz w:val="24"/>
          <w:szCs w:val="24"/>
          <w:lang w:val="hy-AM"/>
        </w:rPr>
        <w:t xml:space="preserve">8-րդ </w:t>
      </w:r>
      <w:r w:rsidRPr="009A67F6">
        <w:rPr>
          <w:rFonts w:ascii="GHEA Grapalat" w:eastAsia="Times New Roman" w:hAnsi="GHEA Grapalat" w:cs="Times New Roman"/>
          <w:sz w:val="24"/>
          <w:szCs w:val="24"/>
          <w:lang w:val="hy-AM"/>
        </w:rPr>
        <w:t>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2)</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Մագիստրատուրայի և ասպիրանտուրայի կրթական ծրագրերով սովորող (կամ տվյալ ուսումնական տարվա շրջանակներում դիմորդ հանդիսացող) քաղաքացիների նշանակալի նվաճում է համարվում ուսումնառության շրջանակներում միջին որակական գնահատականի (մագիստրատուրայի համար՝ բակալավրի, իսկ ասպիրանտուրայի համար՝ մագիստրոսի կրթական ծրագրով ուսումնառության շրջանակներում) առավելագույն արժեքի առնվազն 80 տոկոս ցուցանիշ ունենալու և դիմելու օրվան</w:t>
      </w:r>
      <w:r>
        <w:rPr>
          <w:rFonts w:ascii="GHEA Grapalat" w:eastAsia="Times New Roman" w:hAnsi="GHEA Grapalat" w:cs="Times New Roman"/>
          <w:sz w:val="24"/>
          <w:szCs w:val="24"/>
          <w:lang w:val="hy-AM"/>
        </w:rPr>
        <w:t xml:space="preserve"> նախորդող երեք տարվա ընթացքում՝</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1) 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հրապարակվա</w:t>
      </w:r>
      <w:r>
        <w:rPr>
          <w:rFonts w:ascii="GHEA Grapalat" w:eastAsia="Times New Roman" w:hAnsi="GHEA Grapalat" w:cs="Times New Roman"/>
          <w:sz w:val="24"/>
          <w:szCs w:val="24"/>
          <w:lang w:val="hy-AM"/>
        </w:rPr>
        <w:t>ծ գիտական հոդված ունենալու, կամ</w:t>
      </w:r>
    </w:p>
    <w:p w:rsid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 xml:space="preserve">2) Հայաստանի Հանրապետության բարձրագույն որակավորման կոմիտեի հրապարակման տարվա ցանկում ընդգրկված ամսագրերում տվյալ մասնագիտության գծով մագիստրատուրայում սովորելու համար առնվազն երկու, իսկ ասպիրանտուրայում սովորելու համար առնվազն երեք (հեղինակությամբ կամ համահեղինակությամբ)՝ հղման ենթակա, հրապարակված գիտական հոդվածներ ունենալու հանգամանքը: </w:t>
      </w:r>
    </w:p>
    <w:p w:rsidR="009A67F6" w:rsidRPr="00A317F2" w:rsidRDefault="009A67F6" w:rsidP="005E596D">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lastRenderedPageBreak/>
        <w:t xml:space="preserve">Նշանակալի նվաճում է համարվում քաղաքացու՝ </w:t>
      </w:r>
      <w:r w:rsidR="005E596D" w:rsidRPr="005E596D">
        <w:rPr>
          <w:rFonts w:ascii="GHEA Grapalat" w:eastAsia="Times New Roman" w:hAnsi="GHEA Grapalat" w:cs="Times New Roman"/>
          <w:sz w:val="24"/>
          <w:szCs w:val="24"/>
          <w:lang w:val="hy-AM"/>
        </w:rPr>
        <w:t>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 բարձրագույն ուսումնական հաստատության կամ այլ իրավաբանական անձի կողմից տրված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9A67F6" w:rsidRPr="00A317F2"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t xml:space="preserve">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w:t>
      </w:r>
      <w:r w:rsidR="005E596D">
        <w:rPr>
          <w:rFonts w:ascii="GHEA Grapalat" w:eastAsia="Times New Roman" w:hAnsi="GHEA Grapalat" w:cs="Times New Roman"/>
          <w:sz w:val="24"/>
          <w:szCs w:val="24"/>
          <w:lang w:val="hy-AM"/>
        </w:rPr>
        <w:t>ոչ ավելի, քան մինչև քաղաքացու 27</w:t>
      </w:r>
      <w:r w:rsidRPr="00A317F2">
        <w:rPr>
          <w:rFonts w:ascii="GHEA Grapalat" w:eastAsia="Times New Roman" w:hAnsi="GHEA Grapalat" w:cs="Times New Roman"/>
          <w:sz w:val="24"/>
          <w:szCs w:val="24"/>
          <w:lang w:val="hy-AM"/>
        </w:rPr>
        <w:t xml:space="preserve"> տարին լրանալու օրը: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 </w:t>
      </w:r>
      <w:r w:rsidR="006D13F9" w:rsidRPr="006D13F9">
        <w:rPr>
          <w:rFonts w:ascii="GHEA Grapalat" w:eastAsia="Times New Roman" w:hAnsi="GHEA Grapalat" w:cs="Times New Roman"/>
          <w:sz w:val="24"/>
          <w:szCs w:val="24"/>
          <w:lang w:val="hy-AM"/>
        </w:rPr>
        <w:t xml:space="preserve">ձմեռային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 </w:t>
      </w:r>
      <w:r w:rsidR="006D13F9" w:rsidRPr="006D13F9">
        <w:rPr>
          <w:rFonts w:ascii="GHEA Grapalat" w:eastAsia="Times New Roman" w:hAnsi="GHEA Grapalat" w:cs="Times New Roman"/>
          <w:sz w:val="24"/>
          <w:szCs w:val="24"/>
          <w:lang w:val="hy-AM"/>
        </w:rPr>
        <w:t xml:space="preserve">ձմեռային </w:t>
      </w:r>
      <w:r w:rsidRPr="009A67F6">
        <w:rPr>
          <w:rFonts w:ascii="GHEA Grapalat" w:eastAsia="Times New Roman" w:hAnsi="GHEA Grapalat" w:cs="Times New Roman"/>
          <w:sz w:val="24"/>
          <w:szCs w:val="24"/>
          <w:lang w:val="hy-AM"/>
        </w:rPr>
        <w:t xml:space="preserve">զորակոչից տարկետում տալու մասին» ՀՀ կառավարության </w:t>
      </w:r>
      <w:r w:rsidRPr="009A67F6">
        <w:rPr>
          <w:rFonts w:ascii="GHEA Grapalat" w:eastAsia="Times New Roman" w:hAnsi="GHEA Grapalat" w:cs="Times New Roman"/>
          <w:sz w:val="24"/>
          <w:szCs w:val="24"/>
          <w:lang w:val="hy-AM"/>
        </w:rPr>
        <w:lastRenderedPageBreak/>
        <w:t>որոշման ընդունմամբ կապահովվի նվաճումներ ունեցող քաղաքացիների կրթության անըհդհատականությունը և շարունակականությունը:</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0C1D8D" w:rsidRPr="000C1D8D" w:rsidRDefault="000C1D8D" w:rsidP="000C1D8D">
      <w:pPr>
        <w:spacing w:after="200" w:line="360" w:lineRule="auto"/>
        <w:ind w:left="180"/>
        <w:contextualSpacing/>
        <w:jc w:val="both"/>
        <w:rPr>
          <w:rFonts w:ascii="GHEA Grapalat" w:eastAsia="Times New Roman" w:hAnsi="GHEA Grapalat" w:cs="Times New Roman"/>
          <w:sz w:val="24"/>
          <w:szCs w:val="24"/>
          <w:lang w:val="hy-AM"/>
        </w:rPr>
      </w:pPr>
      <w:r w:rsidRPr="000C1D8D">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0C1D8D">
        <w:rPr>
          <w:rFonts w:ascii="GHEA Grapalat" w:eastAsia="Times New Roman" w:hAnsi="GHEA Grapalat" w:cs="Times New Roman"/>
          <w:sz w:val="24"/>
          <w:szCs w:val="24"/>
          <w:lang w:val="hy-AM"/>
        </w:rPr>
        <w:t xml:space="preserve"> թվականի </w:t>
      </w:r>
      <w:r w:rsidR="006D13F9" w:rsidRPr="006D13F9">
        <w:rPr>
          <w:rFonts w:ascii="GHEA Grapalat" w:eastAsia="Times New Roman" w:hAnsi="GHEA Grapalat" w:cs="Times New Roman"/>
          <w:sz w:val="24"/>
          <w:szCs w:val="24"/>
          <w:lang w:val="hy-AM"/>
        </w:rPr>
        <w:t xml:space="preserve">ձմեռային </w:t>
      </w:r>
      <w:bookmarkStart w:id="0" w:name="_GoBack"/>
      <w:bookmarkEnd w:id="0"/>
      <w:r w:rsidRPr="000C1D8D">
        <w:rPr>
          <w:rFonts w:ascii="GHEA Grapalat" w:eastAsia="Times New Roman" w:hAnsi="GHEA Grapalat" w:cs="Times New Roman"/>
          <w:sz w:val="24"/>
          <w:szCs w:val="24"/>
          <w:lang w:val="hy-AM"/>
        </w:rPr>
        <w:t>զորակոչից տարկետում տալու մասին» ՀՀ կառավարության որոշման նախագծի ընդունումը չի բխում վերը նշված ռազմավարական փաստաթղթերից:</w:t>
      </w: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C1D8D"/>
    <w:rsid w:val="0010230E"/>
    <w:rsid w:val="005E596D"/>
    <w:rsid w:val="006D13F9"/>
    <w:rsid w:val="008839A1"/>
    <w:rsid w:val="009446E2"/>
    <w:rsid w:val="009A67F6"/>
    <w:rsid w:val="00A317F2"/>
    <w:rsid w:val="00DB5DF8"/>
    <w:rsid w:val="00E8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783</Words>
  <Characters>4468</Characters>
  <Application>Microsoft Office Word</Application>
  <DocSecurity>0</DocSecurity>
  <Lines>37</Lines>
  <Paragraphs>10</Paragraphs>
  <ScaleCrop>false</ScaleCrop>
  <Company/>
  <LinksUpToDate>false</LinksUpToDate>
  <CharactersWithSpaces>5241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Hakob</cp:lastModifiedBy>
  <cp:revision>10</cp:revision>
  <dcterms:created xsi:type="dcterms:W3CDTF">2022-06-24T17:30:00Z</dcterms:created>
  <dcterms:modified xsi:type="dcterms:W3CDTF">2023-11-27T08:25:00Z</dcterms:modified>
</cp:coreProperties>
</file>