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FF8A189" w14:textId="77777777" w:rsidR="00BA0CA9" w:rsidRDefault="00BA0CA9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</w:p>
    <w:p w14:paraId="3C57FF4C" w14:textId="7F36300A" w:rsidR="00BA0CA9" w:rsidRPr="000C768A" w:rsidRDefault="00BA0CA9" w:rsidP="00BA0CA9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  <w:r w:rsidRPr="001E4BA5">
        <w:rPr>
          <w:rFonts w:ascii="GHEA Grapalat" w:hAnsi="GHEA Grapalat"/>
          <w:b/>
        </w:rPr>
        <w:t>ՀԱՅԱՍՏԱՆԻ ՀԱՆՐԱՊԵՏՈՒԹՅԱՆ</w:t>
      </w:r>
      <w:r w:rsidR="00C93D4A">
        <w:rPr>
          <w:rFonts w:ascii="GHEA Grapalat" w:hAnsi="GHEA Grapalat"/>
          <w:b/>
        </w:rPr>
        <w:t xml:space="preserve"> </w:t>
      </w:r>
      <w:r w:rsidRPr="001E4BA5">
        <w:rPr>
          <w:rFonts w:ascii="GHEA Grapalat" w:hAnsi="GHEA Grapalat"/>
          <w:b/>
        </w:rPr>
        <w:t>ԵՎ ԵՎՐԱՍԻԱԿԱՆ</w:t>
      </w:r>
      <w:r>
        <w:rPr>
          <w:rFonts w:ascii="GHEA Grapalat" w:hAnsi="GHEA Grapalat"/>
          <w:b/>
        </w:rPr>
        <w:t xml:space="preserve"> </w:t>
      </w:r>
      <w:r w:rsidRPr="001E4BA5">
        <w:rPr>
          <w:rFonts w:ascii="GHEA Grapalat" w:hAnsi="GHEA Grapalat"/>
          <w:b/>
        </w:rPr>
        <w:t>ԶԱՐԳԱՑՄԱՆ ԲԱՆԿԻ</w:t>
      </w:r>
      <w:r>
        <w:rPr>
          <w:rFonts w:ascii="GHEA Grapalat" w:hAnsi="GHEA Grapalat"/>
          <w:b/>
        </w:rPr>
        <w:t xml:space="preserve"> </w:t>
      </w:r>
      <w:r w:rsidRPr="001E4BA5">
        <w:rPr>
          <w:rFonts w:ascii="GHEA Grapalat" w:hAnsi="GHEA Grapalat"/>
          <w:b/>
        </w:rPr>
        <w:t xml:space="preserve">ՄԻՋԵՎ </w:t>
      </w:r>
      <w:r w:rsidRPr="008268BD">
        <w:rPr>
          <w:rFonts w:ascii="GHEA Grapalat" w:hAnsi="GHEA Grapalat"/>
          <w:b/>
        </w:rPr>
        <w:t xml:space="preserve">ԿԱՅՈՒՆԱՑՄԱՆ </w:t>
      </w:r>
      <w:r>
        <w:rPr>
          <w:rFonts w:ascii="GHEA Grapalat" w:hAnsi="GHEA Grapalat"/>
          <w:b/>
        </w:rPr>
        <w:t>ԵՎ</w:t>
      </w:r>
      <w:r w:rsidRPr="008268BD">
        <w:rPr>
          <w:rFonts w:ascii="GHEA Grapalat" w:hAnsi="GHEA Grapalat"/>
          <w:b/>
        </w:rPr>
        <w:t xml:space="preserve"> ԶԱՐԳԱՑՄԱՆ ԵՎՐԱՍԻԱԿԱՆ ՀԻՄՆԱԴՐԱՄԻ ՄԻՋՈՑՆԵՐԻՑ «ՀԱՅԱՍՏԱՆԻ ՀԱՆՐԱՊԵՏՈՒԹՅՈՒՆՈՒՄ COVID-19 ՀԱՄԱՃԱՐԱԿԱՅԻՆ ՊԱՏՐԱՍՏՎԱԾՈՒԹՅԱՆ ՄԱԿԱՐԴԱԿԻ ԲԱՐՁՐԱՑՈՒՄ. ԿՈՐՈՆԱՎԻՐՈՒՍԻ ԿՈՂՄԻՑ ՍՏ</w:t>
      </w:r>
      <w:r>
        <w:rPr>
          <w:rFonts w:ascii="GHEA Grapalat" w:hAnsi="GHEA Grapalat"/>
          <w:b/>
        </w:rPr>
        <w:t>ԵՂԾՎՈՂ ՍՊԱՌՆԱԼԻՔԻ ՀԱՅՏՆԱԲԵՐՈՒՄ ԵՎ</w:t>
      </w:r>
      <w:r w:rsidRPr="008268BD">
        <w:rPr>
          <w:rFonts w:ascii="GHEA Grapalat" w:hAnsi="GHEA Grapalat"/>
          <w:b/>
        </w:rPr>
        <w:t xml:space="preserve"> ԱՐՁԱԳԱՆՔՈՒՄ» ԾՐԱԳՐԻ ՖԻՆԱՆՍԱՎՈՐՄԱՆ ՀԱՄԱՐ ԴՐԱՄԱՇՆՈՐՀԻ ՏՐԱՄԱԴՐՄԱՆ ՄԱՍԻՆ» ՀԱՄԱՁԱՅՆԱԳՐԻՆ ԿԻՑ ԼՐԱՑՈՒՑԻՉ ԹԻՎ 1 ՀԱՄԱՁԱՅՆԱԳՐԻ</w:t>
      </w:r>
      <w:r w:rsidR="00C93D4A">
        <w:rPr>
          <w:rFonts w:ascii="GHEA Grapalat" w:hAnsi="GHEA Grapalat"/>
          <w:b/>
        </w:rPr>
        <w:t xml:space="preserve"> </w:t>
      </w:r>
      <w:r>
        <w:rPr>
          <w:rFonts w:ascii="GHEA Grapalat" w:hAnsi="GHEA Grapalat"/>
          <w:b/>
        </w:rPr>
        <w:t>ՀԱՍՏԱՏՄԱՆ</w:t>
      </w:r>
      <w:r w:rsidRPr="000C768A">
        <w:rPr>
          <w:rFonts w:ascii="GHEA Grapalat" w:hAnsi="GHEA Grapalat"/>
          <w:b/>
        </w:rPr>
        <w:t xml:space="preserve"> ԱՌԱՋԱՐԿՈՒԹՅՈՒՆՆԵՐԻ</w:t>
      </w:r>
    </w:p>
    <w:p w14:paraId="2F424C03" w14:textId="77777777" w:rsidR="001E4BA5" w:rsidRPr="001E4BA5" w:rsidRDefault="001E4BA5" w:rsidP="00BA0CA9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tbl>
      <w:tblPr>
        <w:tblW w:w="111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8"/>
        <w:gridCol w:w="1897"/>
        <w:gridCol w:w="2943"/>
        <w:gridCol w:w="100"/>
      </w:tblGrid>
      <w:tr w:rsidR="00335693" w:rsidRPr="00CE61E0" w14:paraId="0512CADB" w14:textId="77777777" w:rsidTr="00BA0CA9">
        <w:trPr>
          <w:tblCellSpacing w:w="0" w:type="dxa"/>
          <w:jc w:val="center"/>
        </w:trPr>
        <w:tc>
          <w:tcPr>
            <w:tcW w:w="81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37F11DDA" w:rsidR="00335693" w:rsidRPr="00CE61E0" w:rsidRDefault="00C93D4A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5D396B57" w:rsidR="00335693" w:rsidRPr="00687CFE" w:rsidRDefault="00086FE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BA0CA9">
        <w:trPr>
          <w:tblCellSpacing w:w="0" w:type="dxa"/>
          <w:jc w:val="center"/>
        </w:trPr>
        <w:tc>
          <w:tcPr>
            <w:tcW w:w="810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7D98EA50" w:rsidR="00335693" w:rsidRPr="00CE61E0" w:rsidRDefault="00086FE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6F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1111/67659-23</w:t>
            </w:r>
          </w:p>
        </w:tc>
      </w:tr>
      <w:tr w:rsidR="005C2D55" w:rsidRPr="00CE61E0" w14:paraId="5BBA8ADA" w14:textId="77777777" w:rsidTr="00BA0CA9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B63DB4" w14:textId="77777777" w:rsidR="00EA0D7E" w:rsidRPr="00EA0D7E" w:rsidRDefault="00EA0D7E" w:rsidP="00BA0CA9">
            <w:pPr>
              <w:autoSpaceDE w:val="0"/>
              <w:autoSpaceDN w:val="0"/>
              <w:adjustRightInd w:val="0"/>
              <w:spacing w:after="0"/>
              <w:ind w:firstLine="510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</w:rPr>
            </w:pPr>
            <w:r w:rsidRPr="00EA0D7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Հայաստանի Հանրապետության և Եվրասիական զարգացման բանկի միջև Կայունացման և զարգացման եվրասիական հիմնադրամի միջոցներից 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ծրագրի ֆինանսավորման համար դրամաշնորհի տրամադրման մասին» 2021 թվականի սեպտեմբերի 16-ին ստորագրված համաձայնագրով նախատեսվում է Հիմնադրամի անդամների անունից և հանձնարարությամբ կառավարչի կողմից ստացողին տրամադրել հիմնադրամի միջոցներից 3.000.000 ԱՄՆ դոլարի չափով դրամաշնորհ՝ Համաձայնագրով սահմանված կարգով և պայմաններով՝ Հայաստանի Հանրապետությունում COVID-19 համավարակին պատրաստվածության մակարդակի բարձրացում. կորոնավիրուսից առաջացող սպառնալիքի հայտնաբերում և արձագանքում» ծրագրի ֆինանսավորման համար: </w:t>
            </w:r>
          </w:p>
          <w:p w14:paraId="546A08AB" w14:textId="77777777" w:rsidR="00EA0D7E" w:rsidRPr="00EA0D7E" w:rsidRDefault="00EA0D7E" w:rsidP="00BA0CA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</w:rPr>
            </w:pPr>
            <w:r w:rsidRPr="00EA0D7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2023 թվականի դեկտեմբերի 8-ին ստորագրված՝ Լրացուցիչ թիվ 1 Համաձայնագրով նախատեսվում է փոփոխություն կատարել համաձայնագրի թիվ 3 </w:t>
            </w:r>
            <w:r w:rsidRPr="00EA0D7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lastRenderedPageBreak/>
              <w:t>հավելվածով սահմանված ծրագրի ծախսերի կատեգորիաների ցանկում՝ միավորելով կատեգորիաները, որը հնարավորություն կտա Ծրագրով նախատեսված գործողությունները իրականացնել ժամանակին և ամբողջությամբ:</w:t>
            </w:r>
          </w:p>
          <w:p w14:paraId="02DB5FB7" w14:textId="4DC9440B" w:rsidR="00EA0D7E" w:rsidRPr="00EA0D7E" w:rsidRDefault="00C93D4A" w:rsidP="00BA0CA9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GHEA Grapalat" w:hAnsi="GHEA Grapalat" w:cs="GHEA Grapalat"/>
                <w:bCs/>
                <w:iCs/>
                <w:sz w:val="24"/>
                <w:szCs w:val="24"/>
              </w:rPr>
            </w:pPr>
            <w:r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 xml:space="preserve"> </w:t>
            </w:r>
            <w:r w:rsidR="00EA0D7E" w:rsidRPr="00EA0D7E">
              <w:rPr>
                <w:rFonts w:ascii="GHEA Grapalat" w:hAnsi="GHEA Grapalat" w:cs="GHEA Grapalat"/>
                <w:bCs/>
                <w:iCs/>
                <w:sz w:val="24"/>
                <w:szCs w:val="24"/>
              </w:rPr>
              <w:t>Սույն թիվ 1 լրացուցիչ համաձայնագիրն ուժի մեջ է մտնում Համաձայնագրի 7.3 կետով նախատեսված կարգով և ուժի մեջ մտնելուց հետո Համաձայնագրի անբաժանելի մասն է կազմում։</w:t>
            </w:r>
          </w:p>
          <w:p w14:paraId="7EFCFF2D" w14:textId="34F3F788" w:rsidR="00335693" w:rsidRPr="003B7D22" w:rsidRDefault="00C93D4A" w:rsidP="00BA0CA9">
            <w:pPr>
              <w:pStyle w:val="BodyText"/>
              <w:spacing w:line="276" w:lineRule="auto"/>
              <w:ind w:firstLine="567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GHEA Grapalat"/>
                <w:bCs/>
                <w:iCs/>
              </w:rPr>
              <w:t xml:space="preserve"> </w:t>
            </w:r>
            <w:r w:rsidR="00EA0D7E" w:rsidRPr="00EA0D7E">
              <w:rPr>
                <w:rFonts w:ascii="GHEA Grapalat" w:hAnsi="GHEA Grapalat" w:cs="GHEA Grapalat"/>
                <w:bCs/>
                <w:iCs/>
              </w:rPr>
              <w:t>Առաջնորդվելով «Միջազգային պայմանագրերի մասին» օրենքի 11-րդ հոդվածի դրույթներով՝ ՀՀ վարած արտաքին քաղաքականության տեսանկյունից՝ Հայաստանի Հանրապետության և Եվրասիական զարգացման բանկի միջև Կայունացման և զարգացման եվրասիական հիմնադրամի միջոցներից 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ծրագրի ֆինանսավորման համար դրամաշնորհի տրամադրման մասին» համաձայնագրին կից լրացուցիչ թիվ 1 համաձայնագրի վավերացումը կամ հաստատումը նպատակահարմար է:</w:t>
            </w:r>
          </w:p>
        </w:tc>
        <w:tc>
          <w:tcPr>
            <w:tcW w:w="484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BA0CA9">
            <w:pPr>
              <w:spacing w:after="0"/>
              <w:ind w:right="180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5A99D12F" w:rsidR="00335693" w:rsidRPr="00CE61E0" w:rsidRDefault="00D30E2B" w:rsidP="00BA0CA9">
            <w:pPr>
              <w:spacing w:after="0"/>
              <w:ind w:left="-15" w:right="180" w:firstLine="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</w:t>
            </w:r>
            <w:r w:rsidR="00C93D4A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1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BA0C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BA0CA9">
        <w:trPr>
          <w:tblCellSpacing w:w="0" w:type="dxa"/>
          <w:jc w:val="center"/>
        </w:trPr>
        <w:tc>
          <w:tcPr>
            <w:tcW w:w="81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0E7F8478" w:rsidR="00335693" w:rsidRPr="00C629AE" w:rsidRDefault="00086FE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335693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BA0CA9">
        <w:trPr>
          <w:tblCellSpacing w:w="0" w:type="dxa"/>
          <w:jc w:val="center"/>
        </w:trPr>
        <w:tc>
          <w:tcPr>
            <w:tcW w:w="810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27F70B99" w:rsidR="00335693" w:rsidRPr="00CE61E0" w:rsidRDefault="00086FEC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86FE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/14.2.1/54146-2023</w:t>
            </w:r>
          </w:p>
        </w:tc>
      </w:tr>
      <w:tr w:rsidR="00335693" w:rsidRPr="00CE61E0" w14:paraId="4D41F248" w14:textId="77777777" w:rsidTr="00BA0CA9">
        <w:trPr>
          <w:trHeight w:val="4026"/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5A0CF6" w14:textId="77777777" w:rsidR="00BA0CA9" w:rsidRDefault="00EA0D7E" w:rsidP="00BA0CA9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A0D7E">
              <w:rPr>
                <w:rFonts w:ascii="GHEA Grapalat" w:hAnsi="GHEA Grapalat" w:cs="Sylfaen"/>
                <w:sz w:val="24"/>
                <w:szCs w:val="24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12D05E5C" w14:textId="7FC704E8" w:rsidR="00335693" w:rsidRPr="00CE61E0" w:rsidRDefault="00EA0D7E" w:rsidP="00BA0CA9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A0D7E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</w:t>
            </w:r>
            <w:r w:rsidR="00BA0CA9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EA0D7E">
              <w:rPr>
                <w:rFonts w:ascii="GHEA Grapalat" w:hAnsi="GHEA Grapalat" w:cs="Sylfaen"/>
                <w:sz w:val="24"/>
                <w:szCs w:val="24"/>
              </w:rPr>
              <w:t>պե</w:t>
            </w:r>
            <w:r w:rsidR="00BA0CA9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EA0D7E">
              <w:rPr>
                <w:rFonts w:ascii="GHEA Grapalat" w:hAnsi="GHEA Grapalat" w:cs="Sylfaen"/>
                <w:sz w:val="24"/>
                <w:szCs w:val="24"/>
              </w:rPr>
              <w:t>տության համար</w:t>
            </w:r>
            <w:r w:rsidR="00C93D4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A0D7E">
              <w:rPr>
                <w:rFonts w:ascii="GHEA Grapalat" w:hAnsi="GHEA Grapalat" w:cs="Sylfaen"/>
                <w:sz w:val="24"/>
                <w:szCs w:val="24"/>
              </w:rPr>
              <w:t>ֆինանսական կամ գույ</w:t>
            </w:r>
            <w:r w:rsidR="00BA0CA9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EA0D7E">
              <w:rPr>
                <w:rFonts w:ascii="GHEA Grapalat" w:hAnsi="GHEA Grapalat" w:cs="Sylfaen"/>
                <w:sz w:val="24"/>
                <w:szCs w:val="24"/>
              </w:rPr>
              <w:t>քային պարտավորություններ նախատեսելու դեպքում Համաձայնագիրը ենթակա կլինի վավերացման ՀՀ Սահմանադրության 116-րդ հոդվածի</w:t>
            </w:r>
            <w:r w:rsidR="00C93D4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A0D7E">
              <w:rPr>
                <w:rFonts w:ascii="GHEA Grapalat" w:hAnsi="GHEA Grapalat" w:cs="Sylfaen"/>
                <w:sz w:val="24"/>
                <w:szCs w:val="24"/>
              </w:rPr>
              <w:t>1-ին մասի 4-րդ և «Միջազգային պայմանագրերի մասին» օրենքի 10-րդ հոդվածի 2-րդ մասի 4-րդ կետերով:</w:t>
            </w:r>
            <w:bookmarkStart w:id="0" w:name="_GoBack"/>
            <w:bookmarkEnd w:id="0"/>
          </w:p>
        </w:tc>
        <w:tc>
          <w:tcPr>
            <w:tcW w:w="1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DCC4B18" w14:textId="77777777" w:rsidR="003C7162" w:rsidRPr="004A3632" w:rsidRDefault="003C7162" w:rsidP="00BA0CA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45F4C8C" w14:textId="77777777" w:rsidR="003C7162" w:rsidRPr="004A3632" w:rsidRDefault="003C7162" w:rsidP="00BA0CA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EF439DB" w14:textId="77777777" w:rsidR="003C7162" w:rsidRPr="004A3632" w:rsidRDefault="003C7162" w:rsidP="00BA0CA9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65C7E0F8" w14:textId="72EC55E8" w:rsidR="003C7162" w:rsidRPr="004A3632" w:rsidRDefault="003C7162" w:rsidP="00BA0CA9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EC0B2C8" w14:textId="2F2A84BC" w:rsidR="00335693" w:rsidRPr="004A3632" w:rsidRDefault="004A3632" w:rsidP="00BA0CA9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է </w:t>
            </w:r>
            <w:r w:rsidR="00545836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 գիտություն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787D0" w14:textId="5793291E" w:rsidR="00335693" w:rsidRPr="004A3632" w:rsidRDefault="00335693" w:rsidP="00BA0CA9">
            <w:pPr>
              <w:spacing w:after="0" w:line="240" w:lineRule="auto"/>
              <w:ind w:left="463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</w:tr>
      <w:tr w:rsidR="007E5DE3" w:rsidRPr="00CE61E0" w14:paraId="47ADD152" w14:textId="77777777" w:rsidTr="00BA0CA9">
        <w:trPr>
          <w:tblCellSpacing w:w="0" w:type="dxa"/>
          <w:jc w:val="center"/>
        </w:trPr>
        <w:tc>
          <w:tcPr>
            <w:tcW w:w="810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BA0CA9">
            <w:pPr>
              <w:spacing w:before="100" w:beforeAutospacing="1" w:after="100" w:afterAutospacing="1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70E713" w14:textId="7B6077A1" w:rsidR="00091B96" w:rsidRPr="00091B96" w:rsidRDefault="00091B96" w:rsidP="00091B9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12.01.2024թ.</w:t>
            </w:r>
          </w:p>
          <w:p w14:paraId="2057142D" w14:textId="115D7DD3" w:rsidR="00091B96" w:rsidRPr="00091B96" w:rsidRDefault="00091B96" w:rsidP="00091B9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91B9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01/5-1/829-2024</w:t>
            </w:r>
          </w:p>
        </w:tc>
      </w:tr>
      <w:tr w:rsidR="007E5DE3" w:rsidRPr="00CE61E0" w14:paraId="75C26561" w14:textId="77777777" w:rsidTr="00BA0CA9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23F8E661" w:rsidR="007E5DE3" w:rsidRPr="002A3AAF" w:rsidRDefault="008268BD" w:rsidP="00BA0CA9">
            <w:pPr>
              <w:spacing w:after="0"/>
              <w:contextualSpacing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F3785">
              <w:rPr>
                <w:rFonts w:ascii="GHEA Grapalat" w:hAnsi="GHEA Grapalat" w:cs="Sylfaen"/>
                <w:sz w:val="24"/>
                <w:szCs w:val="24"/>
              </w:rPr>
              <w:t>«Հայաստանի Հանրապետության և Եվրասիական զարգացման բանկի միջև Կայունացման և զարգացման եվրասիական հիմնադրամի միջոցներից «Հայաստանի Հանրապետությունում Covid-19 համաճարակային պատ</w:t>
            </w:r>
            <w:r w:rsidR="00BA0CA9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3785">
              <w:rPr>
                <w:rFonts w:ascii="GHEA Grapalat" w:hAnsi="GHEA Grapalat" w:cs="Sylfaen"/>
                <w:sz w:val="24"/>
                <w:szCs w:val="24"/>
              </w:rPr>
              <w:t>րաստ</w:t>
            </w:r>
            <w:r w:rsidR="00BA0CA9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F3785">
              <w:rPr>
                <w:rFonts w:ascii="GHEA Grapalat" w:hAnsi="GHEA Grapalat" w:cs="Sylfaen"/>
                <w:sz w:val="24"/>
                <w:szCs w:val="24"/>
              </w:rPr>
              <w:t xml:space="preserve">վածության մակարդակի բարձրացում. կորոնավիրուսի կողմից ստեղծվող սպառնալիքի հայտնաբերում և արձագանքում» ծրագրի ֆինանսավորման համար դրամաշնորհի տրամադրման մասին» համաձայնագրին կից լրացուցիչ թիվ 1 </w:t>
            </w:r>
            <w:r w:rsidR="00EA0D7E">
              <w:rPr>
                <w:rFonts w:ascii="GHEA Grapalat" w:hAnsi="GHEA Grapalat" w:cs="Sylfaen"/>
                <w:sz w:val="24"/>
                <w:szCs w:val="24"/>
              </w:rPr>
              <w:t>համաձայնագր</w:t>
            </w:r>
            <w:r w:rsidRPr="00CC2E62">
              <w:rPr>
                <w:rFonts w:ascii="GHEA Grapalat" w:hAnsi="GHEA Grapalat" w:cs="Sylfaen"/>
                <w:sz w:val="24"/>
                <w:szCs w:val="24"/>
              </w:rPr>
              <w:t>ում</w:t>
            </w:r>
            <w:r w:rsidRPr="00A73247">
              <w:rPr>
                <w:rFonts w:ascii="GHEA Grapalat" w:hAnsi="GHEA Grapalat" w:cs="Sylfaen"/>
                <w:sz w:val="24"/>
                <w:szCs w:val="24"/>
              </w:rPr>
              <w:t xml:space="preserve"> Հայաստանի Հանրապետության համար ֆինանսական պարտավորություններ նախա</w:t>
            </w:r>
            <w:r w:rsidR="00BA0CA9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A73247">
              <w:rPr>
                <w:rFonts w:ascii="GHEA Grapalat" w:hAnsi="GHEA Grapalat" w:cs="Sylfaen"/>
                <w:sz w:val="24"/>
                <w:szCs w:val="24"/>
              </w:rPr>
              <w:t>տեսող՝ եկամուտների նվազեցման կամ ծախսերի ավելացման հանգեցնող</w:t>
            </w:r>
            <w:r w:rsidR="00C93D4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A73247">
              <w:rPr>
                <w:rFonts w:ascii="GHEA Grapalat" w:hAnsi="GHEA Grapalat" w:cs="Sylfaen"/>
                <w:sz w:val="24"/>
                <w:szCs w:val="24"/>
              </w:rPr>
              <w:t>դրույթներ առկա չեն:</w:t>
            </w:r>
          </w:p>
        </w:tc>
        <w:tc>
          <w:tcPr>
            <w:tcW w:w="1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BA0CA9">
        <w:trPr>
          <w:tblCellSpacing w:w="0" w:type="dxa"/>
          <w:jc w:val="center"/>
        </w:trPr>
        <w:tc>
          <w:tcPr>
            <w:tcW w:w="810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302DF1A3" w:rsidR="007E5DE3" w:rsidRPr="00687CFE" w:rsidRDefault="008A159B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C768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BA0CA9">
        <w:trPr>
          <w:tblCellSpacing w:w="0" w:type="dxa"/>
          <w:jc w:val="center"/>
        </w:trPr>
        <w:tc>
          <w:tcPr>
            <w:tcW w:w="810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0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4F4FE398" w:rsidR="007E5DE3" w:rsidRPr="00CE61E0" w:rsidRDefault="008A159B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8A15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ԳՍ//39235-2023</w:t>
            </w:r>
          </w:p>
        </w:tc>
      </w:tr>
      <w:tr w:rsidR="007E5DE3" w:rsidRPr="00CE61E0" w14:paraId="18B9DE57" w14:textId="77777777" w:rsidTr="00BA0CA9">
        <w:trPr>
          <w:tblCellSpacing w:w="0" w:type="dxa"/>
          <w:jc w:val="center"/>
        </w:trPr>
        <w:tc>
          <w:tcPr>
            <w:tcW w:w="6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1F7A014C" w:rsidR="007E5DE3" w:rsidRPr="00372183" w:rsidRDefault="008A159B" w:rsidP="00BA0CA9">
            <w:pPr>
              <w:pStyle w:val="Bodytext30"/>
              <w:shd w:val="clear" w:color="auto" w:fill="auto"/>
              <w:spacing w:line="276" w:lineRule="auto"/>
              <w:ind w:right="120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8A159B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Հայտնում ենք, որ «Հայաստանի Հանրապետության և Եվրասիական զարգացման բանկի միջև կայունացման և զարգացման եվրասիական հիմնադրամի միջոցներից «Հայաստանի Հանրապետությունում Covid-19 համաճարակային պատրաստվածության մակար</w:t>
            </w:r>
            <w:r w:rsidR="00BA0CA9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8A159B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դա</w:t>
            </w:r>
            <w:r w:rsidR="00BA0CA9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8A159B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կի բարձրացում. կորոնավիրուսի կողմից ստեղծվող սպառնալիքի հայտնաբերում և արձագանքում» ծրագրի ֆինանսավորման համար դրամաշնորհի տրամադրման մասին» համաձայնագ</w:t>
            </w:r>
            <w:r w:rsidR="00BA0CA9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8A159B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րին կից լրացուցիչ թիվ 1 համաձայնագրով «Պետական գույքի կառավարման մասին» օրենքի կարգավորման շրջանակում Հայաստանի Հանրապե</w:t>
            </w:r>
            <w:r w:rsidR="00BA0CA9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8A159B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տու</w:t>
            </w:r>
            <w:r w:rsidR="00BA0CA9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softHyphen/>
            </w:r>
            <w:r w:rsidRPr="008A159B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թյան համար գույքային պարտավորություններ նախատեսող դրույթներ առկա չեն։</w:t>
            </w:r>
          </w:p>
        </w:tc>
        <w:tc>
          <w:tcPr>
            <w:tcW w:w="494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32BA6AE" w:rsidR="007E5DE3" w:rsidRPr="00CE61E0" w:rsidRDefault="00C93D4A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471"/>
    <w:rsid w:val="00004991"/>
    <w:rsid w:val="00086FEC"/>
    <w:rsid w:val="00091B96"/>
    <w:rsid w:val="000C768A"/>
    <w:rsid w:val="000E033B"/>
    <w:rsid w:val="000E489A"/>
    <w:rsid w:val="00132825"/>
    <w:rsid w:val="00156339"/>
    <w:rsid w:val="0017169C"/>
    <w:rsid w:val="00191831"/>
    <w:rsid w:val="00195709"/>
    <w:rsid w:val="001E4BA5"/>
    <w:rsid w:val="002242F5"/>
    <w:rsid w:val="002A11D4"/>
    <w:rsid w:val="002A3AAF"/>
    <w:rsid w:val="00335693"/>
    <w:rsid w:val="00344373"/>
    <w:rsid w:val="00372183"/>
    <w:rsid w:val="003B7D22"/>
    <w:rsid w:val="003C7162"/>
    <w:rsid w:val="003F1810"/>
    <w:rsid w:val="004041DF"/>
    <w:rsid w:val="00415CD6"/>
    <w:rsid w:val="00417CC8"/>
    <w:rsid w:val="00486868"/>
    <w:rsid w:val="004A3632"/>
    <w:rsid w:val="004A39C6"/>
    <w:rsid w:val="004F0CF7"/>
    <w:rsid w:val="00500390"/>
    <w:rsid w:val="005127B8"/>
    <w:rsid w:val="00545836"/>
    <w:rsid w:val="00560859"/>
    <w:rsid w:val="005C2D55"/>
    <w:rsid w:val="005F3E63"/>
    <w:rsid w:val="006626B5"/>
    <w:rsid w:val="0067429B"/>
    <w:rsid w:val="00674D54"/>
    <w:rsid w:val="00687CFE"/>
    <w:rsid w:val="00741928"/>
    <w:rsid w:val="007C7073"/>
    <w:rsid w:val="007D0439"/>
    <w:rsid w:val="007D2088"/>
    <w:rsid w:val="007E5DE3"/>
    <w:rsid w:val="00807F11"/>
    <w:rsid w:val="00821886"/>
    <w:rsid w:val="008268BD"/>
    <w:rsid w:val="00836BE7"/>
    <w:rsid w:val="0084580D"/>
    <w:rsid w:val="008613E3"/>
    <w:rsid w:val="008A159B"/>
    <w:rsid w:val="008C218C"/>
    <w:rsid w:val="008C79F6"/>
    <w:rsid w:val="009B7AC8"/>
    <w:rsid w:val="009D7346"/>
    <w:rsid w:val="00A07BBE"/>
    <w:rsid w:val="00A169A4"/>
    <w:rsid w:val="00A21CE5"/>
    <w:rsid w:val="00A363D5"/>
    <w:rsid w:val="00A94471"/>
    <w:rsid w:val="00AF2878"/>
    <w:rsid w:val="00B00D8E"/>
    <w:rsid w:val="00B01DCA"/>
    <w:rsid w:val="00BA0CA9"/>
    <w:rsid w:val="00C33AAE"/>
    <w:rsid w:val="00C629AE"/>
    <w:rsid w:val="00C93D4A"/>
    <w:rsid w:val="00C97F2C"/>
    <w:rsid w:val="00CE61E0"/>
    <w:rsid w:val="00CF630F"/>
    <w:rsid w:val="00D30E2B"/>
    <w:rsid w:val="00EA0D7E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6ABC2C-C1E1-4F50-9562-D66CEF122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3</Pages>
  <Words>491</Words>
  <Characters>3635</Characters>
  <Application>Microsoft Office Word</Application>
  <DocSecurity>0</DocSecurity>
  <Lines>403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https://mul2.gov.am/tasks/913428/oneclick/5. Ampopatert (9).docx?token=fcf49e4eb34d4fb184a1c9ea8ec693ad</cp:keywords>
  <dc:description/>
  <cp:lastModifiedBy>Anna Hasmikyan</cp:lastModifiedBy>
  <cp:revision>45</cp:revision>
  <dcterms:created xsi:type="dcterms:W3CDTF">2022-08-19T11:53:00Z</dcterms:created>
  <dcterms:modified xsi:type="dcterms:W3CDTF">2024-01-16T08:26:00Z</dcterms:modified>
</cp:coreProperties>
</file>