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686" w:rsidRDefault="0079568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686" w:rsidRDefault="00795686" w:rsidP="00A71CED">
      <w:pPr>
        <w:jc w:val="center"/>
      </w:pPr>
    </w:p>
    <w:p w:rsidR="00795686" w:rsidRDefault="0079568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95686" w:rsidRDefault="00795686" w:rsidP="00A71CED">
      <w:pPr>
        <w:pStyle w:val="mechtex"/>
        <w:rPr>
          <w:rFonts w:ascii="GHEA Mariam" w:hAnsi="GHEA Mariam"/>
          <w:b/>
        </w:rPr>
      </w:pPr>
    </w:p>
    <w:p w:rsidR="00795686" w:rsidRDefault="0079568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95686" w:rsidRPr="008E1B5A" w:rsidRDefault="00795686" w:rsidP="00A71CED">
      <w:pPr>
        <w:jc w:val="center"/>
        <w:rPr>
          <w:rFonts w:ascii="GHEA Mariam" w:hAnsi="GHEA Mariam"/>
          <w:sz w:val="24"/>
          <w:szCs w:val="24"/>
        </w:rPr>
      </w:pPr>
    </w:p>
    <w:p w:rsidR="00795686" w:rsidRPr="00691610" w:rsidRDefault="00795686" w:rsidP="00A71CED">
      <w:pPr>
        <w:jc w:val="center"/>
        <w:rPr>
          <w:rFonts w:ascii="GHEA Mariam" w:hAnsi="GHEA Mariam"/>
          <w:sz w:val="12"/>
          <w:szCs w:val="24"/>
        </w:rPr>
      </w:pPr>
    </w:p>
    <w:p w:rsidR="00795686" w:rsidRPr="008E1B5A" w:rsidRDefault="00795686" w:rsidP="00A71CED">
      <w:pPr>
        <w:jc w:val="center"/>
        <w:rPr>
          <w:rFonts w:ascii="GHEA Mariam" w:hAnsi="GHEA Mariam"/>
          <w:sz w:val="24"/>
          <w:szCs w:val="24"/>
        </w:rPr>
      </w:pPr>
    </w:p>
    <w:p w:rsidR="00795686" w:rsidRPr="00903848" w:rsidRDefault="0090384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4</w:t>
      </w:r>
      <w:r w:rsidR="0079568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հունվար</w:t>
      </w:r>
      <w:r w:rsidR="00795686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795686"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="00795686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795686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95686"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="00795686" w:rsidRPr="006740E0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</w:rPr>
        <w:t xml:space="preserve">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95686" w:rsidRPr="00903848" w:rsidRDefault="00795686" w:rsidP="00903848">
      <w:pPr>
        <w:pStyle w:val="mechtex"/>
      </w:pPr>
    </w:p>
    <w:p w:rsidR="00795686" w:rsidRPr="00903848" w:rsidRDefault="00795686" w:rsidP="00903848">
      <w:pPr>
        <w:pStyle w:val="mechtex"/>
      </w:pPr>
    </w:p>
    <w:p w:rsidR="00795686" w:rsidRPr="00903848" w:rsidRDefault="00795686" w:rsidP="00903848">
      <w:pPr>
        <w:pStyle w:val="mechtex"/>
      </w:pPr>
    </w:p>
    <w:p w:rsidR="00903848" w:rsidRDefault="00903848" w:rsidP="00903848">
      <w:pPr>
        <w:pStyle w:val="mechtex"/>
        <w:rPr>
          <w:rFonts w:ascii="GHEA Mariam" w:hAnsi="GHEA Mariam"/>
          <w:sz w:val="24"/>
        </w:rPr>
      </w:pPr>
      <w:r w:rsidRPr="00903848">
        <w:rPr>
          <w:rFonts w:ascii="GHEA Mariam" w:hAnsi="GHEA Mariam"/>
          <w:sz w:val="24"/>
          <w:lang w:val="hy-AM"/>
        </w:rPr>
        <w:t>ԱՆՇԱՐԺ ԳՈՒՅՔ ԱՄ</w:t>
      </w:r>
      <w:r w:rsidRPr="00903848">
        <w:rPr>
          <w:rFonts w:ascii="GHEA Mariam" w:hAnsi="GHEA Mariam"/>
          <w:sz w:val="24"/>
        </w:rPr>
        <w:t>ՐԱՑՆԵԼՈՒ</w:t>
      </w:r>
      <w:r w:rsidRPr="00903848">
        <w:rPr>
          <w:rFonts w:ascii="GHEA Mariam" w:hAnsi="GHEA Mariam"/>
          <w:sz w:val="24"/>
          <w:lang w:val="pt-BR"/>
        </w:rPr>
        <w:t xml:space="preserve"> </w:t>
      </w:r>
      <w:r w:rsidRPr="00903848">
        <w:rPr>
          <w:rFonts w:ascii="GHEA Mariam" w:hAnsi="GHEA Mariam"/>
          <w:sz w:val="24"/>
        </w:rPr>
        <w:t>ՄԱՍԻՆ</w:t>
      </w:r>
    </w:p>
    <w:p w:rsidR="00903848" w:rsidRPr="002C2A4D" w:rsidRDefault="002C2A4D" w:rsidP="00903848">
      <w:pPr>
        <w:pStyle w:val="mechtex"/>
        <w:rPr>
          <w:rFonts w:ascii="GHEA Mariam" w:hAnsi="GHEA Mariam" w:cs="Arial"/>
          <w:bCs/>
          <w:kern w:val="32"/>
          <w:sz w:val="24"/>
          <w:lang w:val="hy-AM"/>
        </w:rPr>
      </w:pPr>
      <w:r>
        <w:rPr>
          <w:rFonts w:ascii="GHEA Mariam" w:hAnsi="GHEA Mariam" w:cs="Arial"/>
          <w:bCs/>
          <w:kern w:val="32"/>
          <w:sz w:val="24"/>
          <w:lang w:val="hy-AM"/>
        </w:rPr>
        <w:t>--------------------------------------------------------------</w:t>
      </w:r>
    </w:p>
    <w:p w:rsidR="002C2A4D" w:rsidRDefault="002C2A4D" w:rsidP="008E1B5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pt-BR"/>
        </w:rPr>
      </w:pPr>
    </w:p>
    <w:p w:rsidR="00903848" w:rsidRPr="008E1B5A" w:rsidRDefault="00903848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903848">
        <w:rPr>
          <w:rFonts w:ascii="GHEA Mariam" w:hAnsi="GHEA Mariam" w:cs="Arial"/>
          <w:sz w:val="24"/>
          <w:szCs w:val="24"/>
          <w:lang w:val="pt-BR"/>
        </w:rPr>
        <w:t>Հիմք</w:t>
      </w:r>
      <w:proofErr w:type="spellEnd"/>
      <w:r w:rsidRPr="0090384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903848">
        <w:rPr>
          <w:rFonts w:ascii="GHEA Mariam" w:hAnsi="GHEA Mariam" w:cs="Arial"/>
          <w:sz w:val="24"/>
          <w:szCs w:val="24"/>
          <w:lang w:val="pt-BR"/>
        </w:rPr>
        <w:t>ընդունելով</w:t>
      </w:r>
      <w:proofErr w:type="spellEnd"/>
      <w:r w:rsidRPr="00903848">
        <w:rPr>
          <w:rFonts w:ascii="GHEA Mariam" w:hAnsi="GHEA Mariam"/>
          <w:sz w:val="24"/>
          <w:szCs w:val="24"/>
          <w:lang w:val="pt-BR"/>
        </w:rPr>
        <w:t xml:space="preserve"> «</w:t>
      </w:r>
      <w:proofErr w:type="spellStart"/>
      <w:r w:rsidRPr="00903848">
        <w:rPr>
          <w:rFonts w:ascii="GHEA Mariam" w:hAnsi="GHEA Mariam" w:cs="Arial"/>
          <w:sz w:val="24"/>
          <w:szCs w:val="24"/>
        </w:rPr>
        <w:t>Կառավարչական</w:t>
      </w:r>
      <w:proofErr w:type="spellEnd"/>
      <w:r w:rsidRPr="0090384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903848">
        <w:rPr>
          <w:rFonts w:ascii="GHEA Mariam" w:hAnsi="GHEA Mariam" w:cs="Arial"/>
          <w:sz w:val="24"/>
          <w:szCs w:val="24"/>
        </w:rPr>
        <w:t>իրավահարաբերությունների</w:t>
      </w:r>
      <w:proofErr w:type="spellEnd"/>
      <w:r w:rsidRPr="0090384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903848">
        <w:rPr>
          <w:rFonts w:ascii="GHEA Mariam" w:hAnsi="GHEA Mariam" w:cs="Arial"/>
          <w:sz w:val="24"/>
          <w:szCs w:val="24"/>
        </w:rPr>
        <w:t>կարգա</w:t>
      </w:r>
      <w:proofErr w:type="spellEnd"/>
      <w:r w:rsidRPr="00903848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903848">
        <w:rPr>
          <w:rFonts w:ascii="GHEA Mariam" w:hAnsi="GHEA Mariam" w:cs="Arial"/>
          <w:sz w:val="24"/>
          <w:szCs w:val="24"/>
        </w:rPr>
        <w:t>վորման</w:t>
      </w:r>
      <w:proofErr w:type="spellEnd"/>
      <w:r w:rsidRPr="0090384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903848">
        <w:rPr>
          <w:rFonts w:ascii="GHEA Mariam" w:hAnsi="GHEA Mariam" w:cs="Arial"/>
          <w:sz w:val="24"/>
          <w:szCs w:val="24"/>
          <w:lang w:val="pt-BR"/>
        </w:rPr>
        <w:t>մասին</w:t>
      </w:r>
      <w:proofErr w:type="spellEnd"/>
      <w:r w:rsidRPr="00903848">
        <w:rPr>
          <w:rFonts w:ascii="GHEA Mariam" w:hAnsi="GHEA Mariam"/>
          <w:sz w:val="24"/>
          <w:szCs w:val="24"/>
          <w:lang w:val="pt-BR"/>
        </w:rPr>
        <w:t xml:space="preserve">» </w:t>
      </w:r>
      <w:proofErr w:type="spellStart"/>
      <w:r w:rsidRPr="00903848">
        <w:rPr>
          <w:rFonts w:ascii="GHEA Mariam" w:hAnsi="GHEA Mariam" w:cs="Arial"/>
          <w:sz w:val="24"/>
          <w:szCs w:val="24"/>
          <w:lang w:val="pt-BR"/>
        </w:rPr>
        <w:t>օրենքի</w:t>
      </w:r>
      <w:proofErr w:type="spellEnd"/>
      <w:r w:rsidRPr="00903848">
        <w:rPr>
          <w:rFonts w:ascii="GHEA Mariam" w:hAnsi="GHEA Mariam"/>
          <w:sz w:val="24"/>
          <w:szCs w:val="24"/>
          <w:lang w:val="pt-BR"/>
        </w:rPr>
        <w:t xml:space="preserve"> 5-</w:t>
      </w:r>
      <w:r w:rsidRPr="00903848">
        <w:rPr>
          <w:rFonts w:ascii="GHEA Mariam" w:hAnsi="GHEA Mariam" w:cs="Arial"/>
          <w:sz w:val="24"/>
          <w:szCs w:val="24"/>
          <w:lang w:val="pt-BR"/>
        </w:rPr>
        <w:t>րդ</w:t>
      </w:r>
      <w:r w:rsidRPr="0090384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903848">
        <w:rPr>
          <w:rFonts w:ascii="GHEA Mariam" w:hAnsi="GHEA Mariam" w:cs="Arial"/>
          <w:sz w:val="24"/>
          <w:szCs w:val="24"/>
          <w:lang w:val="pt-BR"/>
        </w:rPr>
        <w:t>հոդվածի</w:t>
      </w:r>
      <w:proofErr w:type="spellEnd"/>
      <w:r w:rsidRPr="00903848">
        <w:rPr>
          <w:rFonts w:ascii="GHEA Mariam" w:hAnsi="GHEA Mariam"/>
          <w:sz w:val="24"/>
          <w:szCs w:val="24"/>
          <w:lang w:val="pt-BR"/>
        </w:rPr>
        <w:t xml:space="preserve"> 5-</w:t>
      </w:r>
      <w:r w:rsidRPr="00903848">
        <w:rPr>
          <w:rFonts w:ascii="GHEA Mariam" w:hAnsi="GHEA Mariam" w:cs="Arial"/>
          <w:sz w:val="24"/>
          <w:szCs w:val="24"/>
          <w:lang w:val="pt-BR"/>
        </w:rPr>
        <w:t>րդ</w:t>
      </w:r>
      <w:r w:rsidRPr="00903848">
        <w:rPr>
          <w:rFonts w:ascii="GHEA Mariam" w:hAnsi="GHEA Mariam"/>
          <w:sz w:val="24"/>
          <w:szCs w:val="24"/>
          <w:lang w:val="pt-BR"/>
        </w:rPr>
        <w:t>, 6-</w:t>
      </w:r>
      <w:r w:rsidRPr="00903848">
        <w:rPr>
          <w:rFonts w:ascii="GHEA Mariam" w:hAnsi="GHEA Mariam" w:cs="Arial"/>
          <w:sz w:val="24"/>
          <w:szCs w:val="24"/>
          <w:lang w:val="pt-BR"/>
        </w:rPr>
        <w:t>րդ</w:t>
      </w:r>
      <w:r w:rsidRPr="0090384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03848">
        <w:rPr>
          <w:rFonts w:ascii="GHEA Mariam" w:hAnsi="GHEA Mariam" w:cs="Arial"/>
          <w:sz w:val="24"/>
          <w:szCs w:val="24"/>
          <w:lang w:val="pt-BR"/>
        </w:rPr>
        <w:t>մասերը</w:t>
      </w:r>
      <w:proofErr w:type="spellEnd"/>
      <w:r w:rsidRPr="00903848">
        <w:rPr>
          <w:rFonts w:ascii="GHEA Mariam" w:hAnsi="GHEA Mariam"/>
          <w:sz w:val="24"/>
          <w:szCs w:val="24"/>
          <w:lang w:val="pt-BR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03848" w:rsidRPr="00903848" w:rsidRDefault="00903848" w:rsidP="00903848">
      <w:pPr>
        <w:pStyle w:val="norm"/>
        <w:spacing w:line="360" w:lineRule="auto"/>
        <w:ind w:firstLine="706"/>
        <w:rPr>
          <w:rFonts w:ascii="GHEA Mariam" w:hAnsi="GHEA Mariam" w:cs="Sylfaen"/>
          <w:noProof/>
          <w:color w:val="000000"/>
          <w:sz w:val="24"/>
          <w:szCs w:val="24"/>
          <w:lang w:val="pt-BR"/>
        </w:rPr>
      </w:pPr>
      <w:r w:rsidRPr="00903848">
        <w:rPr>
          <w:rFonts w:ascii="GHEA Mariam" w:hAnsi="GHEA Mariam" w:cs="Arial"/>
          <w:spacing w:val="-4"/>
          <w:sz w:val="24"/>
          <w:szCs w:val="24"/>
          <w:lang w:val="hy-AM"/>
        </w:rPr>
        <w:t>1. Հայաստանի</w:t>
      </w:r>
      <w:r w:rsidRPr="0090384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90384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903848">
        <w:rPr>
          <w:rFonts w:ascii="GHEA Mariam" w:hAnsi="GHEA Mariam" w:cs="Arial"/>
          <w:spacing w:val="-4"/>
          <w:sz w:val="24"/>
          <w:szCs w:val="24"/>
          <w:lang w:val="hy-AM"/>
        </w:rPr>
        <w:t>հակակոռուպցիոն</w:t>
      </w:r>
      <w:proofErr w:type="spellEnd"/>
      <w:r w:rsidRPr="0090384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spacing w:val="-4"/>
          <w:sz w:val="24"/>
          <w:szCs w:val="24"/>
          <w:lang w:val="hy-AM"/>
        </w:rPr>
        <w:t>դատարանի</w:t>
      </w:r>
      <w:r w:rsidRPr="00903848">
        <w:rPr>
          <w:rFonts w:ascii="GHEA Mariam" w:hAnsi="GHEA Mariam"/>
          <w:spacing w:val="-4"/>
          <w:sz w:val="24"/>
          <w:szCs w:val="24"/>
          <w:lang w:val="hy-AM"/>
        </w:rPr>
        <w:t xml:space="preserve"> 2023 </w:t>
      </w:r>
      <w:r w:rsidRPr="00903848">
        <w:rPr>
          <w:rFonts w:ascii="GHEA Mariam" w:hAnsi="GHEA Mariam" w:cs="Arial"/>
          <w:spacing w:val="-4"/>
          <w:sz w:val="24"/>
          <w:szCs w:val="24"/>
          <w:lang w:val="hy-AM"/>
        </w:rPr>
        <w:t>թվա</w:t>
      </w:r>
      <w:r w:rsidRPr="0090384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</w:t>
      </w:r>
      <w:r w:rsidRPr="00903848">
        <w:rPr>
          <w:rFonts w:ascii="GHEA Mariam" w:hAnsi="GHEA Mariam" w:cs="Arial"/>
          <w:sz w:val="24"/>
          <w:szCs w:val="24"/>
          <w:lang w:val="hy-AM"/>
        </w:rPr>
        <w:t>նի</w:t>
      </w:r>
      <w:r w:rsidRPr="00903848">
        <w:rPr>
          <w:rFonts w:ascii="GHEA Mariam" w:hAnsi="GHEA Mariam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903848">
        <w:rPr>
          <w:rFonts w:ascii="GHEA Mariam" w:hAnsi="GHEA Mariam"/>
          <w:sz w:val="24"/>
          <w:szCs w:val="24"/>
          <w:lang w:val="hy-AM"/>
        </w:rPr>
        <w:t xml:space="preserve"> 12-</w:t>
      </w:r>
      <w:r w:rsidRPr="00903848">
        <w:rPr>
          <w:rFonts w:ascii="GHEA Mariam" w:hAnsi="GHEA Mariam" w:cs="Arial"/>
          <w:sz w:val="24"/>
          <w:szCs w:val="24"/>
          <w:lang w:val="hy-AM"/>
        </w:rPr>
        <w:t>ի</w:t>
      </w:r>
      <w:r w:rsidRPr="00903848">
        <w:rPr>
          <w:rFonts w:ascii="GHEA Mariam" w:hAnsi="GHEA Mariam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sz w:val="24"/>
          <w:szCs w:val="24"/>
          <w:lang w:val="hy-AM"/>
        </w:rPr>
        <w:t>թիվ</w:t>
      </w:r>
      <w:r w:rsidRPr="00903848">
        <w:rPr>
          <w:rFonts w:ascii="GHEA Mariam" w:hAnsi="GHEA Mariam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sz w:val="24"/>
          <w:szCs w:val="24"/>
          <w:lang w:val="hy-AM"/>
        </w:rPr>
        <w:t>ՀԿԴ</w:t>
      </w:r>
      <w:r w:rsidRPr="00903848">
        <w:rPr>
          <w:rFonts w:ascii="GHEA Mariam" w:hAnsi="GHEA Mariam"/>
          <w:sz w:val="24"/>
          <w:szCs w:val="24"/>
          <w:lang w:val="hy-AM"/>
        </w:rPr>
        <w:t xml:space="preserve">/0094/02/23 </w:t>
      </w:r>
      <w:r w:rsidRPr="00903848">
        <w:rPr>
          <w:rFonts w:ascii="GHEA Mariam" w:hAnsi="GHEA Mariam" w:cs="Arial"/>
          <w:sz w:val="24"/>
          <w:szCs w:val="24"/>
          <w:lang w:val="hy-AM"/>
        </w:rPr>
        <w:t>վճռի</w:t>
      </w:r>
      <w:r w:rsidRPr="00903848">
        <w:rPr>
          <w:rFonts w:ascii="GHEA Mariam" w:hAnsi="GHEA Mariam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sz w:val="24"/>
          <w:szCs w:val="24"/>
          <w:lang w:val="hy-AM"/>
        </w:rPr>
        <w:t>հիմքով</w:t>
      </w:r>
      <w:r w:rsidRPr="0090384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03848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903848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903848">
        <w:rPr>
          <w:rFonts w:ascii="GHEA Mariam" w:hAnsi="GHEA Mariam" w:cs="Arial"/>
          <w:sz w:val="24"/>
          <w:szCs w:val="24"/>
        </w:rPr>
        <w:t>Հանրա</w:t>
      </w:r>
      <w:proofErr w:type="spellEnd"/>
      <w:r w:rsidRPr="00903848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903848">
        <w:rPr>
          <w:rFonts w:ascii="GHEA Mariam" w:hAnsi="GHEA Mariam" w:cs="Arial"/>
          <w:sz w:val="24"/>
          <w:szCs w:val="24"/>
        </w:rPr>
        <w:t>պե</w:t>
      </w:r>
      <w:proofErr w:type="spellEnd"/>
      <w:r w:rsidRPr="00903848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903848">
        <w:rPr>
          <w:rFonts w:ascii="GHEA Mariam" w:hAnsi="GHEA Mariam" w:cs="Arial"/>
          <w:sz w:val="24"/>
          <w:szCs w:val="24"/>
        </w:rPr>
        <w:t>տության</w:t>
      </w:r>
      <w:proofErr w:type="spellEnd"/>
      <w:r w:rsidRPr="00903848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903848">
        <w:rPr>
          <w:rFonts w:ascii="GHEA Mariam" w:hAnsi="GHEA Mariam" w:cs="Arial"/>
          <w:sz w:val="24"/>
          <w:szCs w:val="24"/>
        </w:rPr>
        <w:t>սեփականություն</w:t>
      </w:r>
      <w:proofErr w:type="spellEnd"/>
      <w:r w:rsidRPr="0090384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Arial"/>
          <w:sz w:val="24"/>
          <w:szCs w:val="24"/>
          <w:lang w:val="hy-AM"/>
        </w:rPr>
        <w:t>գրանցված</w:t>
      </w:r>
      <w:r w:rsidR="003E31A5">
        <w:rPr>
          <w:rFonts w:ascii="GHEA Mariam" w:hAnsi="GHEA Mariam" w:cs="Arial"/>
          <w:sz w:val="24"/>
          <w:szCs w:val="24"/>
          <w:lang w:val="hy-AM"/>
        </w:rPr>
        <w:t>՝</w:t>
      </w:r>
      <w:r w:rsidRPr="009038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03848">
        <w:rPr>
          <w:rFonts w:ascii="GHEA Mariam" w:hAnsi="GHEA Mariam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03848">
        <w:rPr>
          <w:rFonts w:ascii="GHEA Mariam" w:hAnsi="GHEA Mariam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sz w:val="24"/>
          <w:szCs w:val="24"/>
          <w:lang w:val="hy-AM"/>
        </w:rPr>
        <w:t>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03848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03848">
        <w:rPr>
          <w:rFonts w:ascii="GHEA Mariam" w:hAnsi="GHEA Mariam" w:cs="Arial"/>
          <w:sz w:val="24"/>
          <w:szCs w:val="24"/>
          <w:lang w:val="hy-AM"/>
        </w:rPr>
        <w:t>տի</w:t>
      </w:r>
      <w:r w:rsidRPr="00903848">
        <w:rPr>
          <w:rFonts w:ascii="GHEA Mariam" w:hAnsi="GHEA Mariam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sz w:val="24"/>
          <w:szCs w:val="24"/>
          <w:lang w:val="hy-AM"/>
        </w:rPr>
        <w:t>մարզ</w:t>
      </w:r>
      <w:r w:rsidRPr="00903848">
        <w:rPr>
          <w:rFonts w:ascii="GHEA Mariam" w:hAnsi="GHEA Mariam"/>
          <w:sz w:val="24"/>
          <w:szCs w:val="24"/>
          <w:lang w:val="hy-AM"/>
        </w:rPr>
        <w:t xml:space="preserve">, </w:t>
      </w:r>
      <w:r w:rsidRPr="00903848">
        <w:rPr>
          <w:rFonts w:ascii="GHEA Mariam" w:hAnsi="GHEA Mariam" w:cs="Arial"/>
          <w:sz w:val="24"/>
          <w:szCs w:val="24"/>
          <w:lang w:val="hy-AM"/>
        </w:rPr>
        <w:t>համայնք</w:t>
      </w:r>
      <w:r w:rsidRPr="00903848">
        <w:rPr>
          <w:rFonts w:ascii="GHEA Mariam" w:hAnsi="GHEA Mariam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sz w:val="24"/>
          <w:szCs w:val="24"/>
          <w:lang w:val="hy-AM"/>
        </w:rPr>
        <w:t>Արարատ</w:t>
      </w:r>
      <w:r w:rsidRPr="00903848">
        <w:rPr>
          <w:rFonts w:ascii="GHEA Mariam" w:hAnsi="GHEA Mariam"/>
          <w:sz w:val="24"/>
          <w:szCs w:val="24"/>
          <w:lang w:val="hy-AM"/>
        </w:rPr>
        <w:t xml:space="preserve">, </w:t>
      </w:r>
      <w:r w:rsidRPr="00903848">
        <w:rPr>
          <w:rFonts w:ascii="GHEA Mariam" w:hAnsi="GHEA Mariam" w:cs="Arial"/>
          <w:sz w:val="24"/>
          <w:szCs w:val="24"/>
          <w:lang w:val="hy-AM"/>
        </w:rPr>
        <w:t>գյուղ</w:t>
      </w:r>
      <w:r w:rsidRPr="00903848">
        <w:rPr>
          <w:rFonts w:ascii="GHEA Mariam" w:hAnsi="GHEA Mariam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sz w:val="24"/>
          <w:szCs w:val="24"/>
          <w:lang w:val="hy-AM"/>
        </w:rPr>
        <w:t>Արմաշ</w:t>
      </w:r>
      <w:r w:rsidRPr="00903848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903848">
        <w:rPr>
          <w:rFonts w:ascii="GHEA Mariam" w:hAnsi="GHEA Mariam" w:cs="Arial"/>
          <w:sz w:val="24"/>
          <w:szCs w:val="24"/>
          <w:lang w:val="hy-AM"/>
        </w:rPr>
        <w:t>Երևանյան</w:t>
      </w:r>
      <w:proofErr w:type="spellEnd"/>
      <w:r w:rsidRPr="00903848">
        <w:rPr>
          <w:rFonts w:ascii="GHEA Mariam" w:hAnsi="GHEA Mariam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sz w:val="24"/>
          <w:szCs w:val="24"/>
          <w:lang w:val="hy-AM"/>
        </w:rPr>
        <w:t>խճուղի</w:t>
      </w:r>
      <w:r w:rsidRPr="00903848">
        <w:rPr>
          <w:rFonts w:ascii="GHEA Mariam" w:hAnsi="GHEA Mariam"/>
          <w:sz w:val="24"/>
          <w:szCs w:val="24"/>
          <w:lang w:val="hy-AM"/>
        </w:rPr>
        <w:t xml:space="preserve"> 1/4</w:t>
      </w:r>
      <w:r w:rsidRPr="00903848">
        <w:rPr>
          <w:rFonts w:ascii="GHEA Mariam" w:hAnsi="GHEA Mariam" w:cs="Arial"/>
          <w:sz w:val="24"/>
          <w:szCs w:val="24"/>
          <w:lang w:val="hy-AM"/>
        </w:rPr>
        <w:t>գ</w:t>
      </w:r>
      <w:r w:rsidRPr="00903848">
        <w:rPr>
          <w:rFonts w:ascii="GHEA Mariam" w:hAnsi="GHEA Mariam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sz w:val="24"/>
          <w:szCs w:val="24"/>
          <w:lang w:val="hy-AM"/>
        </w:rPr>
        <w:t>Երասխ</w:t>
      </w:r>
      <w:r w:rsidRPr="00903848">
        <w:rPr>
          <w:rFonts w:ascii="GHEA Mariam" w:hAnsi="GHEA Mariam"/>
          <w:sz w:val="24"/>
          <w:szCs w:val="24"/>
          <w:lang w:val="hy-AM"/>
        </w:rPr>
        <w:t xml:space="preserve">-2 </w:t>
      </w:r>
      <w:r w:rsidRPr="00903848">
        <w:rPr>
          <w:rFonts w:ascii="GHEA Mariam" w:hAnsi="GHEA Mariam" w:cs="Arial"/>
          <w:noProof/>
          <w:color w:val="000000"/>
          <w:sz w:val="24"/>
          <w:szCs w:val="24"/>
        </w:rPr>
        <w:t>հասցեում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</w:rPr>
        <w:t>գտնվող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212,7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քառ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.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մ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ետր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ընդհանուր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մակերեսով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շտաբի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շենքը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34,2 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քառ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.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մ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ետր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ընդհանուր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մակերեսով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շինությունը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110,7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քառ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.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մ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ետր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ընդհանուր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մակերեսով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ճաշարանը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43,9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քառ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.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մ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ետր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ընդհանուր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մակերեսով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պահեստը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32,4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քառ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.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մ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ետր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ընդհանուր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մակերեսով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սան</w:t>
      </w:r>
      <w:bookmarkStart w:id="0" w:name="_GoBack"/>
      <w:bookmarkEnd w:id="0"/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հանգույցը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80,6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քառ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.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մ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ետր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ընդհանուր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մակերեսով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շվաքարանը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479,2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քառ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.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մ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ետր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ընդհանուր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մակերեսով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շվաքարանը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</w:t>
      </w:r>
      <w:r w:rsidRPr="00903848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 xml:space="preserve">90,4 </w:t>
      </w:r>
      <w:r w:rsidRPr="00903848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t>քառ</w:t>
      </w:r>
      <w:r w:rsidRPr="00903848">
        <w:rPr>
          <w:rFonts w:ascii="GHEA Mariam" w:hAnsi="GHEA Mariam" w:cs="Sylfaen"/>
          <w:noProof/>
          <w:color w:val="000000"/>
          <w:spacing w:val="-4"/>
          <w:sz w:val="24"/>
          <w:szCs w:val="24"/>
          <w:lang w:val="pt-BR"/>
        </w:rPr>
        <w:t xml:space="preserve">. </w:t>
      </w:r>
      <w:r w:rsidRPr="00903848">
        <w:rPr>
          <w:rFonts w:ascii="GHEA Mariam" w:hAnsi="GHEA Mariam" w:cs="Arial"/>
          <w:noProof/>
          <w:color w:val="000000"/>
          <w:spacing w:val="-4"/>
          <w:sz w:val="24"/>
          <w:szCs w:val="24"/>
          <w:lang w:val="pt-BR"/>
        </w:rPr>
        <w:t>մ</w:t>
      </w:r>
      <w:r w:rsidRPr="00903848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t>ետր</w:t>
      </w:r>
      <w:r w:rsidRPr="00903848">
        <w:rPr>
          <w:rFonts w:ascii="GHEA Mariam" w:hAnsi="GHEA Mariam" w:cs="Sylfaen"/>
          <w:noProof/>
          <w:color w:val="000000"/>
          <w:spacing w:val="-4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t>ընդհանուր</w:t>
      </w:r>
      <w:r w:rsidRPr="00903848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t>մակերեսով</w:t>
      </w:r>
      <w:r w:rsidRPr="00903848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 xml:space="preserve"> (135,6 </w:t>
      </w:r>
      <w:r w:rsidRPr="00903848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t>խոր</w:t>
      </w:r>
      <w:r w:rsidRPr="00903848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 xml:space="preserve">. </w:t>
      </w:r>
      <w:r w:rsidRPr="00903848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t>մ</w:t>
      </w:r>
      <w:r w:rsidRPr="00903848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t>ծավալով</w:t>
      </w:r>
      <w:r w:rsidRPr="00903848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 xml:space="preserve">) </w:t>
      </w:r>
      <w:r w:rsidRPr="00903848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t>պարիսպը</w:t>
      </w:r>
      <w:r w:rsidRPr="00903848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t>և</w:t>
      </w:r>
      <w:r w:rsidRPr="00903848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pacing w:val="-4"/>
          <w:sz w:val="24"/>
          <w:szCs w:val="24"/>
          <w:lang w:val="pt-BR"/>
        </w:rPr>
        <w:t>դրա</w:t>
      </w:r>
      <w:r w:rsidRPr="00903848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t>նց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զբաղեցրած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,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օգտագործման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ու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սպասարկման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համար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անհրաժեշտ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0,9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fr-FR"/>
        </w:rPr>
        <w:t>հեկտար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հատուկ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նշանակության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հողամասը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(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այսուհետ՝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նշարժ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գույք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)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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սեփականության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վկայական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N 18092023-03-0051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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ամրացնել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lastRenderedPageBreak/>
        <w:t>տարած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քային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կառավարման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ենթակառուցվածքների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նախարարության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պետական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գույքի</w:t>
      </w:r>
      <w:r w:rsidRPr="0090384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903848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:</w:t>
      </w:r>
    </w:p>
    <w:p w:rsidR="00903848" w:rsidRPr="00903848" w:rsidRDefault="00903848" w:rsidP="00903848">
      <w:pPr>
        <w:pStyle w:val="norm"/>
        <w:spacing w:line="360" w:lineRule="auto"/>
        <w:ind w:firstLine="706"/>
        <w:rPr>
          <w:rFonts w:ascii="GHEA Mariam" w:hAnsi="GHEA Mariam" w:cs="Sylfaen"/>
          <w:noProof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t xml:space="preserve">2.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տարածքային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կառավարման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ենթա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կառուցվածքների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նախարարության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</w:rPr>
        <w:t>պետական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</w:rPr>
        <w:t>գույքի</w:t>
      </w:r>
      <w:r w:rsidRPr="00903848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903848">
        <w:rPr>
          <w:rFonts w:ascii="GHEA Mariam" w:hAnsi="GHEA Mariam" w:cs="Arial"/>
          <w:sz w:val="24"/>
          <w:szCs w:val="24"/>
        </w:rPr>
        <w:t>կառավարման</w:t>
      </w:r>
      <w:proofErr w:type="spellEnd"/>
      <w:r w:rsidRPr="00903848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903848">
        <w:rPr>
          <w:rFonts w:ascii="GHEA Mariam" w:hAnsi="GHEA Mariam" w:cs="Arial"/>
          <w:sz w:val="24"/>
          <w:szCs w:val="24"/>
        </w:rPr>
        <w:t>կոմիտեի</w:t>
      </w:r>
      <w:proofErr w:type="spellEnd"/>
      <w:r w:rsidRPr="00903848">
        <w:rPr>
          <w:rFonts w:ascii="GHEA Mariam" w:hAnsi="GHEA Mariam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903848">
        <w:rPr>
          <w:rFonts w:ascii="GHEA Mariam" w:hAnsi="GHEA Mariam" w:cs="Arial"/>
          <w:sz w:val="24"/>
          <w:szCs w:val="24"/>
        </w:rPr>
        <w:t>՝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սույն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որոշումն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ուժի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մեջ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մտնելուց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հետո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քառամսյա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ժամկետում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հիմք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ընդունելով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ուսումնասիրության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արդյունքները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՝</w:t>
      </w:r>
    </w:p>
    <w:p w:rsidR="00903848" w:rsidRPr="00903848" w:rsidRDefault="00903848" w:rsidP="00903848">
      <w:pPr>
        <w:pStyle w:val="norm"/>
        <w:spacing w:line="360" w:lineRule="auto"/>
        <w:ind w:firstLine="706"/>
        <w:rPr>
          <w:rFonts w:ascii="GHEA Mariam" w:hAnsi="GHEA Mariam" w:cs="Sylfaen"/>
          <w:noProof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1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) Հայաստանի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օրենսդրությամբ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սահմանված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կարգով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իրավունքի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պետական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գրանցման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ներկայացնել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սույն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որոշման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1-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ին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կետում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նշված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հասցեում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գտնվող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առկա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շենք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-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շինությունների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հողամասի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հատակագծերը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.</w:t>
      </w:r>
    </w:p>
    <w:p w:rsidR="00903848" w:rsidRPr="00903848" w:rsidRDefault="00903848" w:rsidP="00903848">
      <w:pPr>
        <w:pStyle w:val="norm"/>
        <w:spacing w:line="360" w:lineRule="auto"/>
        <w:ind w:firstLine="706"/>
        <w:rPr>
          <w:rFonts w:ascii="GHEA Mariam" w:hAnsi="GHEA Mariam" w:cs="Sylfaen"/>
          <w:noProof/>
          <w:color w:val="000000"/>
          <w:sz w:val="24"/>
          <w:szCs w:val="24"/>
          <w:lang w:val="hy-AM"/>
        </w:rPr>
      </w:pP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2) սույն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կետի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1-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ին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ենթակետում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նշված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աշխատանք</w:t>
      </w:r>
      <w:r w:rsidR="003E31A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երի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ավարտից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հետո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ապահովել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նշված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անշարժ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գույքի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903848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հաշվառումը</w:t>
      </w:r>
      <w:r w:rsidRPr="0090384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:</w:t>
      </w:r>
    </w:p>
    <w:p w:rsidR="00795686" w:rsidRPr="00903848" w:rsidRDefault="00795686" w:rsidP="0090384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03848">
        <w:rPr>
          <w:rFonts w:ascii="GHEA Mariam" w:hAnsi="GHEA Mariam"/>
          <w:color w:val="000000"/>
          <w:sz w:val="24"/>
          <w:szCs w:val="24"/>
          <w:lang w:val="af-ZA"/>
        </w:rPr>
        <w:t xml:space="preserve">    </w:t>
      </w:r>
    </w:p>
    <w:p w:rsidR="00795686" w:rsidRPr="00DA093C" w:rsidRDefault="00795686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795686" w:rsidRPr="00DA093C" w:rsidRDefault="00795686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795686" w:rsidRPr="00DA093C" w:rsidRDefault="0079568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95686" w:rsidRPr="00DA093C" w:rsidRDefault="00795686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A093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A093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A093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95686" w:rsidRPr="00DA093C" w:rsidRDefault="00795686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A093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A093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A093C">
        <w:rPr>
          <w:rFonts w:ascii="GHEA Mariam" w:hAnsi="GHEA Mariam" w:cs="Sylfaen"/>
          <w:sz w:val="24"/>
          <w:szCs w:val="24"/>
          <w:lang w:val="hy-AM"/>
        </w:rPr>
        <w:t>.</w:t>
      </w:r>
      <w:r w:rsidRPr="00DA093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A093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95686" w:rsidRPr="00DA093C" w:rsidRDefault="00795686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DA093C" w:rsidRDefault="00795686" w:rsidP="00903848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DA093C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DA093C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7228" w:rsidRDefault="00F57228">
      <w:r>
        <w:separator/>
      </w:r>
    </w:p>
  </w:endnote>
  <w:endnote w:type="continuationSeparator" w:id="0">
    <w:p w:rsidR="00F57228" w:rsidRDefault="00F57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102EB">
      <w:rPr>
        <w:noProof/>
        <w:sz w:val="18"/>
      </w:rPr>
      <w:t>voroshumKK001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E96" w:rsidRPr="00A102EB" w:rsidRDefault="00F57228" w:rsidP="00A102E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102EB">
      <w:rPr>
        <w:noProof/>
      </w:rPr>
      <w:t>voroshumKK001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7228" w:rsidRDefault="00F57228">
      <w:r>
        <w:separator/>
      </w:r>
    </w:p>
  </w:footnote>
  <w:footnote w:type="continuationSeparator" w:id="0">
    <w:p w:rsidR="00F57228" w:rsidRDefault="00F57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31A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837FC"/>
    <w:multiLevelType w:val="hybridMultilevel"/>
    <w:tmpl w:val="A7B8C8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C3FAD"/>
    <w:multiLevelType w:val="hybridMultilevel"/>
    <w:tmpl w:val="48AE98E2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85657A"/>
    <w:multiLevelType w:val="hybridMultilevel"/>
    <w:tmpl w:val="7FDC8B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E1070"/>
    <w:multiLevelType w:val="multilevel"/>
    <w:tmpl w:val="509CD7AA"/>
    <w:lvl w:ilvl="0">
      <w:start w:val="1"/>
      <w:numFmt w:val="decimal"/>
      <w:lvlText w:val="%1."/>
      <w:lvlJc w:val="left"/>
      <w:pPr>
        <w:ind w:left="1095" w:hanging="360"/>
      </w:pPr>
    </w:lvl>
    <w:lvl w:ilvl="1">
      <w:start w:val="1"/>
      <w:numFmt w:val="decimal"/>
      <w:isLgl/>
      <w:lvlText w:val="%1.%2."/>
      <w:lvlJc w:val="left"/>
      <w:pPr>
        <w:ind w:left="14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5" w:hanging="2160"/>
      </w:pPr>
      <w:rPr>
        <w:rFonts w:hint="default"/>
      </w:rPr>
    </w:lvl>
  </w:abstractNum>
  <w:abstractNum w:abstractNumId="4" w15:restartNumberingAfterBreak="0">
    <w:nsid w:val="3E0D3A88"/>
    <w:multiLevelType w:val="hybridMultilevel"/>
    <w:tmpl w:val="44141C84"/>
    <w:lvl w:ilvl="0" w:tplc="C1849298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3E905A9B"/>
    <w:multiLevelType w:val="hybridMultilevel"/>
    <w:tmpl w:val="8C7E387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B65312B"/>
    <w:multiLevelType w:val="hybridMultilevel"/>
    <w:tmpl w:val="DF26443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68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104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5A09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B35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672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14F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71C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5F48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A4D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AC3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1A5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6FBE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96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686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8A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848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0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7A8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2EB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520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1B4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755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6B02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93C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6BB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2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8F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68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BC4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7D6E21"/>
  <w15:chartTrackingRefBased/>
  <w15:docId w15:val="{41055029-35A3-429F-9C1C-8F2CAA0B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9568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95686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79568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795686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79568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link w:val="Footer"/>
    <w:locked/>
    <w:rsid w:val="00F9368F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F9368F"/>
    <w:rPr>
      <w:b/>
      <w:bCs/>
    </w:rPr>
  </w:style>
  <w:style w:type="paragraph" w:styleId="BalloonText">
    <w:name w:val="Balloon Text"/>
    <w:basedOn w:val="Normal"/>
    <w:link w:val="BalloonTextChar"/>
    <w:rsid w:val="00777E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77E9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https:/mul2.gov.am/tasks/895933/oneclick/voroshumMK-578.docx?token=188f7a2d33c8b4c3d591115b71172e44</cp:keywords>
  <dc:description/>
  <cp:lastModifiedBy>Kristina Papyan</cp:lastModifiedBy>
  <cp:revision>5</cp:revision>
  <cp:lastPrinted>2024-01-03T10:32:00Z</cp:lastPrinted>
  <dcterms:created xsi:type="dcterms:W3CDTF">2024-01-03T10:31:00Z</dcterms:created>
  <dcterms:modified xsi:type="dcterms:W3CDTF">2024-01-03T12:28:00Z</dcterms:modified>
</cp:coreProperties>
</file>