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5C53BD" w:rsidRDefault="005E23E0" w:rsidP="00127D83">
      <w:pPr>
        <w:tabs>
          <w:tab w:val="left" w:pos="10632"/>
        </w:tabs>
        <w:spacing w:line="360" w:lineRule="auto"/>
        <w:ind w:firstLine="567"/>
        <w:jc w:val="both"/>
        <w:rPr>
          <w:rFonts w:ascii="GHEA Grapalat" w:hAnsi="GHEA Grapalat" w:cs="Sylfaen"/>
          <w:sz w:val="24"/>
          <w:szCs w:val="24"/>
          <w:lang w:val="hy-AM"/>
        </w:rPr>
      </w:pPr>
    </w:p>
    <w:p w:rsidR="005E23E0" w:rsidRPr="005C53BD" w:rsidRDefault="005E23E0" w:rsidP="00127D83">
      <w:pPr>
        <w:tabs>
          <w:tab w:val="left" w:pos="2940"/>
        </w:tabs>
        <w:spacing w:line="360" w:lineRule="auto"/>
        <w:jc w:val="center"/>
        <w:rPr>
          <w:rFonts w:ascii="GHEA Grapalat" w:hAnsi="GHEA Grapalat" w:cs="GHEA Grapalat"/>
          <w:b/>
          <w:bCs/>
          <w:color w:val="000000"/>
          <w:sz w:val="24"/>
          <w:szCs w:val="24"/>
          <w:lang w:val="hy-AM"/>
        </w:rPr>
      </w:pPr>
      <w:r w:rsidRPr="005C53BD">
        <w:rPr>
          <w:rFonts w:ascii="GHEA Grapalat" w:hAnsi="GHEA Grapalat" w:cs="GHEA Grapalat"/>
          <w:b/>
          <w:bCs/>
          <w:color w:val="000000"/>
          <w:sz w:val="24"/>
          <w:szCs w:val="24"/>
          <w:lang w:val="hy-AM"/>
        </w:rPr>
        <w:t>ԱՄՓՈՓԱԹԵՐԹ</w:t>
      </w:r>
    </w:p>
    <w:p w:rsidR="002B3750" w:rsidRPr="005C53BD" w:rsidRDefault="002B3750" w:rsidP="00127D83">
      <w:pPr>
        <w:shd w:val="clear" w:color="auto" w:fill="FFFFFF"/>
        <w:spacing w:line="360" w:lineRule="auto"/>
        <w:jc w:val="center"/>
        <w:rPr>
          <w:rFonts w:ascii="GHEA Grapalat" w:hAnsi="GHEA Grapalat"/>
          <w:b/>
          <w:color w:val="000000"/>
          <w:sz w:val="24"/>
          <w:szCs w:val="24"/>
          <w:lang w:val="af-ZA"/>
        </w:rPr>
      </w:pPr>
      <w:r w:rsidRPr="005C53BD">
        <w:rPr>
          <w:rFonts w:ascii="GHEA Grapalat" w:hAnsi="GHEA Grapalat"/>
          <w:b/>
          <w:color w:val="000000"/>
          <w:sz w:val="24"/>
          <w:szCs w:val="24"/>
          <w:shd w:val="clear" w:color="auto" w:fill="FFFFFF"/>
          <w:lang w:val="af-ZA"/>
        </w:rPr>
        <w:t>«ՀԱՅԱՍՏԱՆԻ ՀԱՆՐԱՊԵՏՈՒԹՅԱՆ ԿՐԹՈՒԹՅԱՆ, ԳԻՏՈՒԹՅԱՆ, ՄՇԱԿՈՒՅԹԻ ԵՎ ՍՊՈՐՏԻ  ՆԱԽԱՐԱՐՈՒԹՅԱՆ</w:t>
      </w:r>
      <w:r w:rsidRPr="005C53BD">
        <w:rPr>
          <w:rFonts w:ascii="GHEA Grapalat" w:hAnsi="GHEA Grapalat"/>
          <w:b/>
          <w:color w:val="000000"/>
          <w:sz w:val="24"/>
          <w:szCs w:val="24"/>
          <w:lang w:val="af-ZA"/>
        </w:rPr>
        <w:t xml:space="preserve"> «</w:t>
      </w:r>
      <w:r w:rsidRPr="005C53BD">
        <w:rPr>
          <w:rFonts w:ascii="GHEA Grapalat" w:hAnsi="GHEA Grapalat"/>
          <w:b/>
          <w:color w:val="000000"/>
          <w:sz w:val="24"/>
          <w:szCs w:val="24"/>
          <w:lang w:val="hy-AM"/>
        </w:rPr>
        <w:t>ԱՐՄԱՎԻՐԻ</w:t>
      </w:r>
      <w:r w:rsidRPr="005C53BD">
        <w:rPr>
          <w:rFonts w:ascii="GHEA Grapalat" w:hAnsi="GHEA Grapalat"/>
          <w:b/>
          <w:color w:val="000000"/>
          <w:sz w:val="24"/>
          <w:szCs w:val="24"/>
          <w:lang w:val="af-ZA"/>
        </w:rPr>
        <w:t xml:space="preserve"> </w:t>
      </w:r>
      <w:r w:rsidRPr="005C53BD">
        <w:rPr>
          <w:rFonts w:ascii="GHEA Grapalat" w:hAnsi="GHEA Grapalat"/>
          <w:b/>
          <w:color w:val="000000"/>
          <w:sz w:val="24"/>
          <w:szCs w:val="24"/>
          <w:lang w:val="hy-AM"/>
        </w:rPr>
        <w:t>ՏԱՐԱԾԱՇՐՋԱՆԱՅԻՆ</w:t>
      </w:r>
      <w:r w:rsidRPr="005C53BD">
        <w:rPr>
          <w:rFonts w:ascii="GHEA Grapalat" w:hAnsi="GHEA Grapalat"/>
          <w:b/>
          <w:color w:val="000000"/>
          <w:sz w:val="24"/>
          <w:szCs w:val="24"/>
          <w:lang w:val="af-ZA"/>
        </w:rPr>
        <w:t xml:space="preserve"> </w:t>
      </w:r>
      <w:r w:rsidRPr="005C53BD">
        <w:rPr>
          <w:rFonts w:ascii="GHEA Grapalat" w:hAnsi="GHEA Grapalat"/>
          <w:b/>
          <w:color w:val="000000"/>
          <w:sz w:val="24"/>
          <w:szCs w:val="24"/>
          <w:lang w:val="hy-AM"/>
        </w:rPr>
        <w:t>ՊԵՏԱԿԱՆ</w:t>
      </w:r>
      <w:r w:rsidRPr="005C53BD">
        <w:rPr>
          <w:rFonts w:ascii="GHEA Grapalat" w:hAnsi="GHEA Grapalat"/>
          <w:b/>
          <w:color w:val="000000"/>
          <w:sz w:val="24"/>
          <w:szCs w:val="24"/>
          <w:lang w:val="af-ZA"/>
        </w:rPr>
        <w:t xml:space="preserve"> </w:t>
      </w:r>
      <w:r w:rsidRPr="005C53BD">
        <w:rPr>
          <w:rFonts w:ascii="GHEA Grapalat" w:hAnsi="GHEA Grapalat"/>
          <w:b/>
          <w:color w:val="000000"/>
          <w:sz w:val="24"/>
          <w:szCs w:val="24"/>
          <w:lang w:val="hy-AM"/>
        </w:rPr>
        <w:t>ՔՈԼԵՋ</w:t>
      </w:r>
      <w:r w:rsidRPr="005C53BD">
        <w:rPr>
          <w:rFonts w:ascii="GHEA Grapalat" w:hAnsi="GHEA Grapalat"/>
          <w:b/>
          <w:color w:val="000000"/>
          <w:sz w:val="24"/>
          <w:szCs w:val="24"/>
          <w:lang w:val="af-ZA"/>
        </w:rPr>
        <w:t xml:space="preserve">» </w:t>
      </w:r>
      <w:r w:rsidRPr="005C53BD">
        <w:rPr>
          <w:rFonts w:ascii="GHEA Grapalat" w:hAnsi="GHEA Grapalat"/>
          <w:b/>
          <w:color w:val="000000"/>
          <w:sz w:val="24"/>
          <w:szCs w:val="24"/>
          <w:shd w:val="clear" w:color="auto" w:fill="FFFFFF"/>
          <w:lang w:val="af-ZA"/>
        </w:rPr>
        <w:t>ՊԵՏԱԿԱՆ ՈՉ ԱՌԵՎՏՐԱՅԻՆ ԿԱԶՄԱԿԵՐՊՈՒԹՅԱՆԸ ԳՈՒՅՔ ԱՄՐԱՑՆԵԼՈՒ ՄԱՍԻՆ</w:t>
      </w:r>
      <w:r w:rsidRPr="005C53BD">
        <w:rPr>
          <w:rFonts w:ascii="GHEA Grapalat" w:hAnsi="GHEA Grapalat"/>
          <w:b/>
          <w:color w:val="000000"/>
          <w:sz w:val="24"/>
          <w:szCs w:val="24"/>
          <w:lang w:val="af-ZA"/>
        </w:rPr>
        <w:t>» ՀԱՅԱՍՏԱՆԻ ՀԱՆՐԱՊԵՏՈՒԹՅԱՆ ԿԱՌԱՎԱՐՈՒԹՅԱՆ ՈՐՈՇՄԱՆ ՆԱԽԱԳԾԻ</w:t>
      </w:r>
    </w:p>
    <w:tbl>
      <w:tblPr>
        <w:tblStyle w:val="TableGrid"/>
        <w:tblW w:w="0" w:type="auto"/>
        <w:tblLook w:val="04A0" w:firstRow="1" w:lastRow="0" w:firstColumn="1" w:lastColumn="0" w:noHBand="0" w:noVBand="1"/>
      </w:tblPr>
      <w:tblGrid>
        <w:gridCol w:w="5226"/>
        <w:gridCol w:w="1905"/>
        <w:gridCol w:w="15"/>
        <w:gridCol w:w="3306"/>
      </w:tblGrid>
      <w:tr w:rsidR="002B3750" w:rsidRPr="005C53BD" w:rsidTr="00FD654E">
        <w:trPr>
          <w:trHeight w:val="285"/>
        </w:trPr>
        <w:tc>
          <w:tcPr>
            <w:tcW w:w="7146" w:type="dxa"/>
            <w:gridSpan w:val="3"/>
            <w:vMerge w:val="restart"/>
            <w:shd w:val="clear" w:color="auto" w:fill="D9D9D9" w:themeFill="background1" w:themeFillShade="D9"/>
          </w:tcPr>
          <w:p w:rsidR="002B3750" w:rsidRPr="005C53BD" w:rsidRDefault="002B3750" w:rsidP="002B3750">
            <w:pPr>
              <w:spacing w:line="360" w:lineRule="auto"/>
              <w:jc w:val="center"/>
              <w:rPr>
                <w:rFonts w:ascii="GHEA Grapalat" w:hAnsi="GHEA Grapalat"/>
                <w:b/>
                <w:color w:val="000000"/>
                <w:sz w:val="24"/>
                <w:szCs w:val="24"/>
                <w:lang w:val="af-ZA"/>
              </w:rPr>
            </w:pPr>
            <w:r w:rsidRPr="005C53BD">
              <w:rPr>
                <w:rFonts w:ascii="GHEA Grapalat" w:hAnsi="GHEA Grapalat"/>
                <w:b/>
                <w:color w:val="000000"/>
                <w:sz w:val="24"/>
                <w:szCs w:val="24"/>
                <w:lang w:val="af-ZA"/>
              </w:rPr>
              <w:t>Հայաստանի Հանրապետության ֆինանսների նախարարություն</w:t>
            </w:r>
          </w:p>
        </w:tc>
        <w:tc>
          <w:tcPr>
            <w:tcW w:w="3306" w:type="dxa"/>
            <w:shd w:val="clear" w:color="auto" w:fill="D9D9D9" w:themeFill="background1" w:themeFillShade="D9"/>
          </w:tcPr>
          <w:p w:rsidR="002B3750" w:rsidRPr="005C53BD" w:rsidRDefault="002B3750" w:rsidP="002B3750">
            <w:pPr>
              <w:spacing w:line="360" w:lineRule="auto"/>
              <w:jc w:val="both"/>
              <w:rPr>
                <w:rFonts w:ascii="GHEA Grapalat" w:hAnsi="GHEA Grapalat"/>
                <w:b/>
                <w:color w:val="000000"/>
                <w:sz w:val="24"/>
                <w:szCs w:val="24"/>
                <w:lang w:val="af-ZA"/>
              </w:rPr>
            </w:pPr>
          </w:p>
        </w:tc>
      </w:tr>
      <w:tr w:rsidR="002B3750" w:rsidRPr="005C53BD" w:rsidTr="00FD654E">
        <w:trPr>
          <w:trHeight w:val="180"/>
        </w:trPr>
        <w:tc>
          <w:tcPr>
            <w:tcW w:w="7146" w:type="dxa"/>
            <w:gridSpan w:val="3"/>
            <w:vMerge/>
            <w:shd w:val="clear" w:color="auto" w:fill="D9D9D9" w:themeFill="background1" w:themeFillShade="D9"/>
          </w:tcPr>
          <w:p w:rsidR="002B3750" w:rsidRPr="005C53BD" w:rsidRDefault="002B3750" w:rsidP="002B3750">
            <w:pPr>
              <w:spacing w:line="360" w:lineRule="auto"/>
              <w:jc w:val="both"/>
              <w:rPr>
                <w:rFonts w:ascii="GHEA Grapalat" w:hAnsi="GHEA Grapalat"/>
                <w:b/>
                <w:color w:val="000000"/>
                <w:sz w:val="24"/>
                <w:szCs w:val="24"/>
                <w:lang w:val="af-ZA"/>
              </w:rPr>
            </w:pPr>
          </w:p>
        </w:tc>
        <w:tc>
          <w:tcPr>
            <w:tcW w:w="3306" w:type="dxa"/>
            <w:shd w:val="clear" w:color="auto" w:fill="D9D9D9" w:themeFill="background1" w:themeFillShade="D9"/>
          </w:tcPr>
          <w:p w:rsidR="002B3750" w:rsidRPr="005C53BD" w:rsidRDefault="002B3750" w:rsidP="002B3750">
            <w:pPr>
              <w:spacing w:line="360" w:lineRule="auto"/>
              <w:jc w:val="both"/>
              <w:rPr>
                <w:rFonts w:ascii="GHEA Grapalat" w:hAnsi="GHEA Grapalat"/>
                <w:b/>
                <w:color w:val="000000"/>
                <w:sz w:val="24"/>
                <w:szCs w:val="24"/>
                <w:lang w:val="af-ZA"/>
              </w:rPr>
            </w:pPr>
          </w:p>
        </w:tc>
      </w:tr>
      <w:tr w:rsidR="002B3750" w:rsidRPr="00490C0E" w:rsidTr="002B3750">
        <w:tc>
          <w:tcPr>
            <w:tcW w:w="5226" w:type="dxa"/>
          </w:tcPr>
          <w:p w:rsidR="00490C0E" w:rsidRPr="00490C0E" w:rsidRDefault="00490C0E" w:rsidP="00FD0F71">
            <w:pPr>
              <w:spacing w:line="360" w:lineRule="auto"/>
              <w:ind w:left="180" w:right="-149"/>
              <w:jc w:val="both"/>
              <w:rPr>
                <w:rFonts w:ascii="GHEA Grapalat" w:hAnsi="GHEA Grapalat"/>
                <w:sz w:val="24"/>
                <w:szCs w:val="24"/>
                <w:lang w:val="hy-AM"/>
              </w:rPr>
            </w:pPr>
            <w:bookmarkStart w:id="0" w:name="_GoBack"/>
            <w:r w:rsidRPr="00490C0E">
              <w:rPr>
                <w:rFonts w:ascii="GHEA Grapalat" w:hAnsi="GHEA Grapalat"/>
                <w:color w:val="000000"/>
                <w:sz w:val="24"/>
                <w:szCs w:val="24"/>
                <w:lang w:val="af-ZA"/>
              </w:rPr>
              <w:t xml:space="preserve">ՀՀ կրթության, գիտության,մշակույթի և սպորտի նախարարություն </w:t>
            </w:r>
            <w:r w:rsidRPr="00490C0E">
              <w:rPr>
                <w:rFonts w:ascii="GHEA Grapalat" w:hAnsi="GHEA Grapalat"/>
                <w:sz w:val="24"/>
                <w:szCs w:val="24"/>
                <w:lang w:val="hy-AM"/>
              </w:rPr>
              <w:t>12.12.2023թ.</w:t>
            </w:r>
          </w:p>
          <w:p w:rsidR="00490C0E" w:rsidRPr="00490C0E" w:rsidRDefault="00490C0E" w:rsidP="00FD0F71">
            <w:pPr>
              <w:spacing w:line="360" w:lineRule="auto"/>
              <w:ind w:right="-149"/>
              <w:jc w:val="both"/>
              <w:rPr>
                <w:rFonts w:ascii="GHEA Grapalat" w:hAnsi="GHEA Grapalat"/>
                <w:sz w:val="24"/>
                <w:szCs w:val="24"/>
                <w:lang w:val="hy-AM"/>
              </w:rPr>
            </w:pPr>
            <w:r w:rsidRPr="00490C0E">
              <w:rPr>
                <w:rFonts w:ascii="GHEA Grapalat" w:hAnsi="GHEA Grapalat"/>
                <w:sz w:val="24"/>
                <w:szCs w:val="24"/>
                <w:lang w:val="hy-AM"/>
              </w:rPr>
              <w:t xml:space="preserve">   թիվ 01/20.1/35287-2023 գրությամբ  </w:t>
            </w:r>
            <w:r w:rsidR="00AF6BA6" w:rsidRPr="005C53BD">
              <w:rPr>
                <w:rFonts w:ascii="GHEA Grapalat" w:hAnsi="GHEA Grapalat"/>
                <w:sz w:val="24"/>
                <w:szCs w:val="24"/>
                <w:lang w:val="hy-AM"/>
              </w:rPr>
              <w:t xml:space="preserve"> </w:t>
            </w:r>
            <w:r w:rsidR="00AF6BA6" w:rsidRPr="00490C0E">
              <w:rPr>
                <w:rFonts w:ascii="GHEA Grapalat" w:hAnsi="GHEA Grapalat"/>
                <w:sz w:val="24"/>
                <w:szCs w:val="24"/>
                <w:lang w:val="hy-AM"/>
              </w:rPr>
              <w:t>«</w:t>
            </w:r>
            <w:r w:rsidR="00AF6BA6" w:rsidRPr="00490C0E">
              <w:rPr>
                <w:rFonts w:ascii="GHEA Grapalat" w:hAnsi="GHEA Grapalat"/>
                <w:color w:val="000000"/>
                <w:sz w:val="24"/>
                <w:szCs w:val="24"/>
                <w:shd w:val="clear" w:color="auto" w:fill="FFFFFF"/>
                <w:lang w:val="af-ZA"/>
              </w:rPr>
              <w:t>«Հայաստանի Հանրապետության կրթության, գիտության, մշակույթի և սպորտի  նախարարության</w:t>
            </w:r>
            <w:r w:rsidR="00AF6BA6" w:rsidRPr="00490C0E">
              <w:rPr>
                <w:rFonts w:ascii="GHEA Grapalat" w:hAnsi="GHEA Grapalat"/>
                <w:color w:val="000000"/>
                <w:sz w:val="24"/>
                <w:szCs w:val="24"/>
                <w:lang w:val="af-ZA"/>
              </w:rPr>
              <w:t xml:space="preserve"> «Ա</w:t>
            </w:r>
            <w:r w:rsidR="00AF6BA6" w:rsidRPr="00490C0E">
              <w:rPr>
                <w:rFonts w:ascii="GHEA Grapalat" w:hAnsi="GHEA Grapalat"/>
                <w:color w:val="000000"/>
                <w:sz w:val="24"/>
                <w:szCs w:val="24"/>
                <w:lang w:val="hy-AM"/>
              </w:rPr>
              <w:t>րմավիրի</w:t>
            </w:r>
            <w:r w:rsidR="00AF6BA6" w:rsidRPr="00490C0E">
              <w:rPr>
                <w:rFonts w:ascii="GHEA Grapalat" w:hAnsi="GHEA Grapalat"/>
                <w:color w:val="000000"/>
                <w:sz w:val="24"/>
                <w:szCs w:val="24"/>
                <w:lang w:val="af-ZA"/>
              </w:rPr>
              <w:t xml:space="preserve"> </w:t>
            </w:r>
            <w:r w:rsidR="00AF6BA6" w:rsidRPr="00490C0E">
              <w:rPr>
                <w:rFonts w:ascii="GHEA Grapalat" w:hAnsi="GHEA Grapalat"/>
                <w:color w:val="000000"/>
                <w:sz w:val="24"/>
                <w:szCs w:val="24"/>
                <w:lang w:val="hy-AM"/>
              </w:rPr>
              <w:t>տարածաշրջանային</w:t>
            </w:r>
            <w:r w:rsidR="00AF6BA6" w:rsidRPr="00490C0E">
              <w:rPr>
                <w:rFonts w:ascii="GHEA Grapalat" w:hAnsi="GHEA Grapalat"/>
                <w:color w:val="000000"/>
                <w:sz w:val="24"/>
                <w:szCs w:val="24"/>
                <w:lang w:val="af-ZA"/>
              </w:rPr>
              <w:t xml:space="preserve"> </w:t>
            </w:r>
            <w:r w:rsidR="00AF6BA6" w:rsidRPr="00490C0E">
              <w:rPr>
                <w:rFonts w:ascii="GHEA Grapalat" w:hAnsi="GHEA Grapalat"/>
                <w:color w:val="000000"/>
                <w:sz w:val="24"/>
                <w:szCs w:val="24"/>
                <w:lang w:val="hy-AM"/>
              </w:rPr>
              <w:t>պետական</w:t>
            </w:r>
            <w:r w:rsidR="00AF6BA6" w:rsidRPr="00490C0E">
              <w:rPr>
                <w:rFonts w:ascii="GHEA Grapalat" w:hAnsi="GHEA Grapalat"/>
                <w:color w:val="000000"/>
                <w:sz w:val="24"/>
                <w:szCs w:val="24"/>
                <w:lang w:val="af-ZA"/>
              </w:rPr>
              <w:t xml:space="preserve"> </w:t>
            </w:r>
            <w:r w:rsidR="00AF6BA6" w:rsidRPr="00490C0E">
              <w:rPr>
                <w:rFonts w:ascii="GHEA Grapalat" w:hAnsi="GHEA Grapalat"/>
                <w:color w:val="000000"/>
                <w:sz w:val="24"/>
                <w:szCs w:val="24"/>
                <w:lang w:val="hy-AM"/>
              </w:rPr>
              <w:t>քոլեջ</w:t>
            </w:r>
            <w:r w:rsidR="00AF6BA6" w:rsidRPr="00490C0E">
              <w:rPr>
                <w:rFonts w:ascii="GHEA Grapalat" w:hAnsi="GHEA Grapalat"/>
                <w:color w:val="000000"/>
                <w:sz w:val="24"/>
                <w:szCs w:val="24"/>
                <w:lang w:val="af-ZA"/>
              </w:rPr>
              <w:t xml:space="preserve">» </w:t>
            </w:r>
            <w:r w:rsidR="00AF6BA6" w:rsidRPr="00490C0E">
              <w:rPr>
                <w:rFonts w:ascii="GHEA Grapalat" w:hAnsi="GHEA Grapalat"/>
                <w:color w:val="000000"/>
                <w:sz w:val="24"/>
                <w:szCs w:val="24"/>
                <w:shd w:val="clear" w:color="auto" w:fill="FFFFFF"/>
                <w:lang w:val="af-ZA"/>
              </w:rPr>
              <w:t>պետական ոչ առևտրային կազմակերպությանը գույք ամրացնելու մասին</w:t>
            </w:r>
            <w:r w:rsidR="00AF6BA6" w:rsidRPr="00490C0E">
              <w:rPr>
                <w:rFonts w:ascii="GHEA Grapalat" w:hAnsi="GHEA Grapalat"/>
                <w:sz w:val="24"/>
                <w:szCs w:val="24"/>
                <w:lang w:val="hy-AM"/>
              </w:rPr>
              <w:t>» ՀՀ կառավարության որոշման նախագծի տրամադրվել է ՀՀ ֆինանսների նախարարությա</w:t>
            </w:r>
            <w:r w:rsidR="00AF6BA6">
              <w:rPr>
                <w:rFonts w:ascii="GHEA Grapalat" w:hAnsi="GHEA Grapalat"/>
                <w:sz w:val="24"/>
                <w:szCs w:val="24"/>
                <w:lang w:val="hy-AM"/>
              </w:rPr>
              <w:t>նը</w:t>
            </w:r>
            <w:r w:rsidR="00AF6BA6" w:rsidRPr="00490C0E">
              <w:rPr>
                <w:rFonts w:ascii="GHEA Grapalat" w:hAnsi="GHEA Grapalat"/>
                <w:sz w:val="24"/>
                <w:szCs w:val="24"/>
                <w:lang w:val="hy-AM"/>
              </w:rPr>
              <w:t xml:space="preserve"> կարծիք ստանալուն նպատակով </w:t>
            </w:r>
            <w:r w:rsidRPr="00490C0E">
              <w:rPr>
                <w:rFonts w:ascii="GHEA Grapalat" w:hAnsi="GHEA Grapalat"/>
                <w:sz w:val="24"/>
                <w:szCs w:val="24"/>
                <w:lang w:val="hy-AM"/>
              </w:rPr>
              <w:t>:</w:t>
            </w:r>
          </w:p>
          <w:bookmarkEnd w:id="0"/>
          <w:p w:rsidR="002B3750" w:rsidRPr="005C53BD" w:rsidRDefault="002B3750" w:rsidP="002B3750">
            <w:pPr>
              <w:spacing w:line="360" w:lineRule="auto"/>
              <w:jc w:val="both"/>
              <w:rPr>
                <w:rFonts w:ascii="GHEA Grapalat" w:hAnsi="GHEA Grapalat"/>
                <w:b/>
                <w:color w:val="000000"/>
                <w:sz w:val="24"/>
                <w:szCs w:val="24"/>
                <w:lang w:val="af-ZA"/>
              </w:rPr>
            </w:pPr>
          </w:p>
        </w:tc>
        <w:tc>
          <w:tcPr>
            <w:tcW w:w="5226" w:type="dxa"/>
            <w:gridSpan w:val="3"/>
          </w:tcPr>
          <w:p w:rsidR="002B3750" w:rsidRDefault="002B3750" w:rsidP="00490C0E">
            <w:pPr>
              <w:spacing w:line="360" w:lineRule="auto"/>
              <w:jc w:val="center"/>
              <w:rPr>
                <w:rFonts w:ascii="GHEA Grapalat" w:hAnsi="GHEA Grapalat"/>
                <w:b/>
                <w:color w:val="000000"/>
                <w:sz w:val="24"/>
                <w:szCs w:val="24"/>
                <w:lang w:val="af-ZA"/>
              </w:rPr>
            </w:pPr>
          </w:p>
          <w:p w:rsidR="00FD0F71" w:rsidRPr="00FD0F71" w:rsidRDefault="00FD0F71" w:rsidP="00490C0E">
            <w:pPr>
              <w:spacing w:line="360" w:lineRule="auto"/>
              <w:jc w:val="center"/>
              <w:rPr>
                <w:rFonts w:ascii="GHEA Grapalat" w:hAnsi="GHEA Grapalat"/>
                <w:b/>
                <w:color w:val="000000"/>
                <w:sz w:val="24"/>
                <w:szCs w:val="24"/>
                <w:lang w:val="af-ZA"/>
              </w:rPr>
            </w:pPr>
            <w:r w:rsidRPr="00490C0E">
              <w:rPr>
                <w:rFonts w:ascii="GHEA Grapalat" w:hAnsi="GHEA Grapalat"/>
                <w:sz w:val="24"/>
                <w:szCs w:val="24"/>
                <w:lang w:val="hy-AM"/>
              </w:rPr>
              <w:t>ՀՀ ֆինանսների նախարարությա</w:t>
            </w:r>
            <w:r>
              <w:rPr>
                <w:rFonts w:ascii="GHEA Grapalat" w:hAnsi="GHEA Grapalat"/>
                <w:sz w:val="24"/>
                <w:szCs w:val="24"/>
                <w:lang w:val="hy-AM"/>
              </w:rPr>
              <w:t>նը</w:t>
            </w:r>
            <w:r w:rsidRPr="00FD0F71">
              <w:rPr>
                <w:rFonts w:ascii="GHEA Grapalat" w:hAnsi="GHEA Grapalat"/>
                <w:sz w:val="24"/>
                <w:szCs w:val="24"/>
                <w:lang w:val="af-ZA"/>
              </w:rPr>
              <w:t xml:space="preserve"> </w:t>
            </w:r>
            <w:r>
              <w:rPr>
                <w:rFonts w:ascii="GHEA Grapalat" w:hAnsi="GHEA Grapalat"/>
                <w:sz w:val="24"/>
                <w:szCs w:val="24"/>
                <w:lang w:val="en-US"/>
              </w:rPr>
              <w:t>Որոշման</w:t>
            </w:r>
            <w:r w:rsidRPr="00FD0F71">
              <w:rPr>
                <w:rFonts w:ascii="GHEA Grapalat" w:hAnsi="GHEA Grapalat"/>
                <w:sz w:val="24"/>
                <w:szCs w:val="24"/>
                <w:lang w:val="af-ZA"/>
              </w:rPr>
              <w:t xml:space="preserve"> </w:t>
            </w:r>
            <w:r>
              <w:rPr>
                <w:rFonts w:ascii="GHEA Grapalat" w:hAnsi="GHEA Grapalat"/>
                <w:sz w:val="24"/>
                <w:szCs w:val="24"/>
                <w:lang w:val="en-US"/>
              </w:rPr>
              <w:t>նախագծի</w:t>
            </w:r>
            <w:r w:rsidRPr="00FD0F71">
              <w:rPr>
                <w:rFonts w:ascii="GHEA Grapalat" w:hAnsi="GHEA Grapalat"/>
                <w:sz w:val="24"/>
                <w:szCs w:val="24"/>
                <w:lang w:val="af-ZA"/>
              </w:rPr>
              <w:t xml:space="preserve"> </w:t>
            </w:r>
            <w:r>
              <w:rPr>
                <w:rFonts w:ascii="GHEA Grapalat" w:hAnsi="GHEA Grapalat"/>
                <w:sz w:val="24"/>
                <w:szCs w:val="24"/>
                <w:lang w:val="en-US"/>
              </w:rPr>
              <w:t>վերբերյալ</w:t>
            </w:r>
            <w:r w:rsidRPr="00FD0F71">
              <w:rPr>
                <w:rFonts w:ascii="GHEA Grapalat" w:hAnsi="GHEA Grapalat"/>
                <w:sz w:val="24"/>
                <w:szCs w:val="24"/>
                <w:lang w:val="af-ZA"/>
              </w:rPr>
              <w:t xml:space="preserve"> </w:t>
            </w:r>
            <w:r>
              <w:rPr>
                <w:rFonts w:ascii="GHEA Grapalat" w:hAnsi="GHEA Grapalat"/>
                <w:sz w:val="24"/>
                <w:szCs w:val="24"/>
                <w:lang w:val="en-US"/>
              </w:rPr>
              <w:t>կարծիք</w:t>
            </w:r>
            <w:r w:rsidRPr="00FD0F71">
              <w:rPr>
                <w:rFonts w:ascii="GHEA Grapalat" w:hAnsi="GHEA Grapalat"/>
                <w:sz w:val="24"/>
                <w:szCs w:val="24"/>
                <w:lang w:val="af-ZA"/>
              </w:rPr>
              <w:t xml:space="preserve"> </w:t>
            </w:r>
            <w:r>
              <w:rPr>
                <w:rFonts w:ascii="GHEA Grapalat" w:hAnsi="GHEA Grapalat"/>
                <w:sz w:val="24"/>
                <w:szCs w:val="24"/>
                <w:lang w:val="en-US"/>
              </w:rPr>
              <w:t>չի</w:t>
            </w:r>
            <w:r w:rsidRPr="00FD0F71">
              <w:rPr>
                <w:rFonts w:ascii="GHEA Grapalat" w:hAnsi="GHEA Grapalat"/>
                <w:sz w:val="24"/>
                <w:szCs w:val="24"/>
                <w:lang w:val="af-ZA"/>
              </w:rPr>
              <w:t xml:space="preserve"> </w:t>
            </w:r>
            <w:r>
              <w:rPr>
                <w:rFonts w:ascii="GHEA Grapalat" w:hAnsi="GHEA Grapalat"/>
                <w:sz w:val="24"/>
                <w:szCs w:val="24"/>
                <w:lang w:val="en-US"/>
              </w:rPr>
              <w:t>ներկայացրել</w:t>
            </w:r>
          </w:p>
        </w:tc>
      </w:tr>
      <w:tr w:rsidR="002B3750" w:rsidRPr="005C53BD" w:rsidTr="009115A8">
        <w:trPr>
          <w:trHeight w:val="255"/>
        </w:trPr>
        <w:tc>
          <w:tcPr>
            <w:tcW w:w="7131" w:type="dxa"/>
            <w:gridSpan w:val="2"/>
            <w:vMerge w:val="restart"/>
            <w:shd w:val="clear" w:color="auto" w:fill="D9D9D9" w:themeFill="background1" w:themeFillShade="D9"/>
          </w:tcPr>
          <w:p w:rsidR="002B3750" w:rsidRPr="005C53BD" w:rsidRDefault="00BD6F79" w:rsidP="002B3750">
            <w:pPr>
              <w:spacing w:line="360" w:lineRule="auto"/>
              <w:jc w:val="both"/>
              <w:rPr>
                <w:rFonts w:ascii="GHEA Grapalat" w:hAnsi="GHEA Grapalat"/>
                <w:b/>
                <w:color w:val="000000"/>
                <w:sz w:val="24"/>
                <w:szCs w:val="24"/>
                <w:lang w:val="af-ZA"/>
              </w:rPr>
            </w:pPr>
            <w:r w:rsidRPr="005C53BD">
              <w:rPr>
                <w:rFonts w:ascii="GHEA Grapalat" w:hAnsi="GHEA Grapalat"/>
                <w:b/>
                <w:color w:val="000000"/>
                <w:sz w:val="24"/>
                <w:szCs w:val="24"/>
                <w:lang w:val="af-ZA"/>
              </w:rPr>
              <w:t>Հայաստանի Հանրապետության տարախքային կառավարման և ենթակառուցվածքների նախարարություն</w:t>
            </w:r>
          </w:p>
        </w:tc>
        <w:tc>
          <w:tcPr>
            <w:tcW w:w="3321" w:type="dxa"/>
            <w:gridSpan w:val="2"/>
            <w:shd w:val="clear" w:color="auto" w:fill="D9D9D9" w:themeFill="background1" w:themeFillShade="D9"/>
          </w:tcPr>
          <w:p w:rsidR="002B3750" w:rsidRPr="005C53BD" w:rsidRDefault="005C53BD" w:rsidP="002B3750">
            <w:pPr>
              <w:spacing w:line="360" w:lineRule="auto"/>
              <w:jc w:val="both"/>
              <w:rPr>
                <w:rFonts w:ascii="GHEA Grapalat" w:hAnsi="GHEA Grapalat"/>
                <w:b/>
                <w:color w:val="000000"/>
                <w:sz w:val="24"/>
                <w:szCs w:val="24"/>
                <w:lang w:val="af-ZA"/>
              </w:rPr>
            </w:pPr>
            <w:r>
              <w:rPr>
                <w:rFonts w:ascii="GHEA Grapalat" w:hAnsi="GHEA Grapalat"/>
                <w:b/>
                <w:color w:val="000000"/>
                <w:sz w:val="24"/>
                <w:szCs w:val="24"/>
                <w:lang w:val="af-ZA"/>
              </w:rPr>
              <w:t>20.12.2023թ.</w:t>
            </w:r>
          </w:p>
        </w:tc>
      </w:tr>
      <w:tr w:rsidR="002B3750" w:rsidRPr="005C53BD" w:rsidTr="009115A8">
        <w:trPr>
          <w:trHeight w:val="225"/>
        </w:trPr>
        <w:tc>
          <w:tcPr>
            <w:tcW w:w="7131" w:type="dxa"/>
            <w:gridSpan w:val="2"/>
            <w:vMerge/>
            <w:shd w:val="clear" w:color="auto" w:fill="D9D9D9" w:themeFill="background1" w:themeFillShade="D9"/>
          </w:tcPr>
          <w:p w:rsidR="002B3750" w:rsidRPr="005C53BD" w:rsidRDefault="002B3750" w:rsidP="002B3750">
            <w:pPr>
              <w:spacing w:line="360" w:lineRule="auto"/>
              <w:jc w:val="both"/>
              <w:rPr>
                <w:rFonts w:ascii="GHEA Grapalat" w:hAnsi="GHEA Grapalat"/>
                <w:b/>
                <w:color w:val="000000"/>
                <w:sz w:val="24"/>
                <w:szCs w:val="24"/>
                <w:lang w:val="af-ZA"/>
              </w:rPr>
            </w:pPr>
          </w:p>
        </w:tc>
        <w:tc>
          <w:tcPr>
            <w:tcW w:w="3321" w:type="dxa"/>
            <w:gridSpan w:val="2"/>
            <w:shd w:val="clear" w:color="auto" w:fill="D9D9D9" w:themeFill="background1" w:themeFillShade="D9"/>
          </w:tcPr>
          <w:p w:rsidR="002B3750" w:rsidRPr="005C53BD" w:rsidRDefault="005C53BD" w:rsidP="002B3750">
            <w:pPr>
              <w:spacing w:line="360" w:lineRule="auto"/>
              <w:jc w:val="both"/>
              <w:rPr>
                <w:rFonts w:ascii="GHEA Grapalat" w:hAnsi="GHEA Grapalat"/>
                <w:b/>
                <w:color w:val="000000"/>
                <w:sz w:val="24"/>
                <w:szCs w:val="24"/>
                <w:lang w:val="af-ZA"/>
              </w:rPr>
            </w:pPr>
            <w:r>
              <w:rPr>
                <w:rFonts w:ascii="GHEA Grapalat" w:hAnsi="GHEA Grapalat"/>
                <w:b/>
                <w:color w:val="000000"/>
                <w:sz w:val="24"/>
                <w:szCs w:val="24"/>
                <w:lang w:val="af-ZA"/>
              </w:rPr>
              <w:t>ԳՍ//39332-2023</w:t>
            </w:r>
          </w:p>
        </w:tc>
      </w:tr>
      <w:tr w:rsidR="002B3750" w:rsidRPr="005C53BD" w:rsidTr="005C53BD">
        <w:trPr>
          <w:trHeight w:val="2982"/>
        </w:trPr>
        <w:tc>
          <w:tcPr>
            <w:tcW w:w="5226" w:type="dxa"/>
          </w:tcPr>
          <w:p w:rsidR="002B3750" w:rsidRPr="005C53BD" w:rsidRDefault="005C53BD" w:rsidP="005C53BD">
            <w:pPr>
              <w:spacing w:line="360" w:lineRule="auto"/>
              <w:ind w:left="180" w:right="-149" w:firstLine="540"/>
              <w:jc w:val="both"/>
              <w:rPr>
                <w:rFonts w:ascii="GHEA Grapalat" w:hAnsi="GHEA Grapalat"/>
                <w:b/>
                <w:color w:val="000000"/>
                <w:sz w:val="24"/>
                <w:szCs w:val="24"/>
                <w:lang w:val="hy-AM"/>
              </w:rPr>
            </w:pPr>
            <w:r w:rsidRPr="005C53BD">
              <w:rPr>
                <w:rFonts w:ascii="GHEA Grapalat" w:hAnsi="GHEA Grapalat"/>
                <w:sz w:val="24"/>
                <w:szCs w:val="24"/>
                <w:lang w:val="hy-AM"/>
              </w:rPr>
              <w:t xml:space="preserve"> «</w:t>
            </w:r>
            <w:r w:rsidRPr="005C53BD">
              <w:rPr>
                <w:rFonts w:ascii="GHEA Grapalat" w:hAnsi="GHEA Grapalat"/>
                <w:color w:val="000000"/>
                <w:sz w:val="24"/>
                <w:szCs w:val="24"/>
                <w:shd w:val="clear" w:color="auto" w:fill="FFFFFF"/>
                <w:lang w:val="af-ZA"/>
              </w:rPr>
              <w:t>«Հայաստանի Հանրապետության կրթության, գիտության, մշակույթի և սպորտի  նախարարության</w:t>
            </w:r>
            <w:r w:rsidRPr="005C53BD">
              <w:rPr>
                <w:rFonts w:ascii="GHEA Grapalat" w:hAnsi="GHEA Grapalat"/>
                <w:color w:val="000000"/>
                <w:sz w:val="24"/>
                <w:szCs w:val="24"/>
                <w:lang w:val="af-ZA"/>
              </w:rPr>
              <w:t xml:space="preserve"> «Ա</w:t>
            </w:r>
            <w:r w:rsidRPr="005C53BD">
              <w:rPr>
                <w:rFonts w:ascii="GHEA Grapalat" w:hAnsi="GHEA Grapalat"/>
                <w:color w:val="000000"/>
                <w:sz w:val="24"/>
                <w:szCs w:val="24"/>
                <w:lang w:val="hy-AM"/>
              </w:rPr>
              <w:t>րմավիրի</w:t>
            </w:r>
            <w:r w:rsidRPr="005C53BD">
              <w:rPr>
                <w:rFonts w:ascii="GHEA Grapalat" w:hAnsi="GHEA Grapalat"/>
                <w:color w:val="000000"/>
                <w:sz w:val="24"/>
                <w:szCs w:val="24"/>
                <w:lang w:val="af-ZA"/>
              </w:rPr>
              <w:t xml:space="preserve"> </w:t>
            </w:r>
            <w:r w:rsidRPr="005C53BD">
              <w:rPr>
                <w:rFonts w:ascii="GHEA Grapalat" w:hAnsi="GHEA Grapalat"/>
                <w:color w:val="000000"/>
                <w:sz w:val="24"/>
                <w:szCs w:val="24"/>
                <w:lang w:val="hy-AM"/>
              </w:rPr>
              <w:t>տարածաշրջանային</w:t>
            </w:r>
            <w:r w:rsidRPr="005C53BD">
              <w:rPr>
                <w:rFonts w:ascii="GHEA Grapalat" w:hAnsi="GHEA Grapalat"/>
                <w:color w:val="000000"/>
                <w:sz w:val="24"/>
                <w:szCs w:val="24"/>
                <w:lang w:val="af-ZA"/>
              </w:rPr>
              <w:t xml:space="preserve"> </w:t>
            </w:r>
            <w:r w:rsidRPr="005C53BD">
              <w:rPr>
                <w:rFonts w:ascii="GHEA Grapalat" w:hAnsi="GHEA Grapalat"/>
                <w:color w:val="000000"/>
                <w:sz w:val="24"/>
                <w:szCs w:val="24"/>
                <w:lang w:val="hy-AM"/>
              </w:rPr>
              <w:t>պետական</w:t>
            </w:r>
            <w:r w:rsidRPr="005C53BD">
              <w:rPr>
                <w:rFonts w:ascii="GHEA Grapalat" w:hAnsi="GHEA Grapalat"/>
                <w:color w:val="000000"/>
                <w:sz w:val="24"/>
                <w:szCs w:val="24"/>
                <w:lang w:val="af-ZA"/>
              </w:rPr>
              <w:t xml:space="preserve"> </w:t>
            </w:r>
            <w:r w:rsidRPr="005C53BD">
              <w:rPr>
                <w:rFonts w:ascii="GHEA Grapalat" w:hAnsi="GHEA Grapalat"/>
                <w:color w:val="000000"/>
                <w:sz w:val="24"/>
                <w:szCs w:val="24"/>
                <w:lang w:val="hy-AM"/>
              </w:rPr>
              <w:t>քոլեջ</w:t>
            </w:r>
            <w:r w:rsidRPr="005C53BD">
              <w:rPr>
                <w:rFonts w:ascii="GHEA Grapalat" w:hAnsi="GHEA Grapalat"/>
                <w:color w:val="000000"/>
                <w:sz w:val="24"/>
                <w:szCs w:val="24"/>
                <w:lang w:val="af-ZA"/>
              </w:rPr>
              <w:t xml:space="preserve">» </w:t>
            </w:r>
            <w:r w:rsidRPr="005C53BD">
              <w:rPr>
                <w:rFonts w:ascii="GHEA Grapalat" w:hAnsi="GHEA Grapalat"/>
                <w:color w:val="000000"/>
                <w:sz w:val="24"/>
                <w:szCs w:val="24"/>
                <w:shd w:val="clear" w:color="auto" w:fill="FFFFFF"/>
                <w:lang w:val="af-ZA"/>
              </w:rPr>
              <w:t xml:space="preserve">պետական ոչ առևտրային կազմակերպությանը գույք ամրացնելու </w:t>
            </w:r>
            <w:r w:rsidRPr="005C53BD">
              <w:rPr>
                <w:rFonts w:ascii="GHEA Grapalat" w:hAnsi="GHEA Grapalat"/>
                <w:color w:val="000000"/>
                <w:sz w:val="24"/>
                <w:szCs w:val="24"/>
                <w:shd w:val="clear" w:color="auto" w:fill="FFFFFF"/>
                <w:lang w:val="af-ZA"/>
              </w:rPr>
              <w:lastRenderedPageBreak/>
              <w:t>մասին</w:t>
            </w:r>
            <w:r w:rsidRPr="005C53BD">
              <w:rPr>
                <w:rFonts w:ascii="GHEA Grapalat" w:hAnsi="GHEA Grapalat"/>
                <w:sz w:val="24"/>
                <w:szCs w:val="24"/>
                <w:lang w:val="hy-AM"/>
              </w:rPr>
              <w:t>» ՀՀ կառավարության որոշման նախագծի վերաբերյալ դիտողություններ և առաջարկություններ չունի</w:t>
            </w:r>
          </w:p>
        </w:tc>
        <w:tc>
          <w:tcPr>
            <w:tcW w:w="5226" w:type="dxa"/>
            <w:gridSpan w:val="3"/>
          </w:tcPr>
          <w:p w:rsidR="005C53BD" w:rsidRPr="005C53BD" w:rsidRDefault="005C53BD" w:rsidP="005C53BD">
            <w:pPr>
              <w:shd w:val="clear" w:color="auto" w:fill="FFFFFF"/>
              <w:rPr>
                <w:rFonts w:ascii="GHEA Grapalat" w:hAnsi="GHEA Grapalat"/>
                <w:color w:val="000000"/>
                <w:sz w:val="24"/>
                <w:szCs w:val="24"/>
                <w:lang w:val="af-ZA"/>
              </w:rPr>
            </w:pPr>
          </w:p>
          <w:p w:rsidR="005F5A0A" w:rsidRPr="00127D83" w:rsidRDefault="005F5A0A" w:rsidP="005F5A0A">
            <w:pPr>
              <w:spacing w:line="360" w:lineRule="auto"/>
              <w:jc w:val="center"/>
              <w:rPr>
                <w:rFonts w:ascii="GHEA Grapalat" w:hAnsi="GHEA Grapalat" w:cs="Tahoma"/>
                <w:sz w:val="24"/>
                <w:szCs w:val="24"/>
                <w:lang w:val="en-US"/>
              </w:rPr>
            </w:pPr>
            <w:r w:rsidRPr="00127D83">
              <w:rPr>
                <w:rFonts w:ascii="GHEA Grapalat" w:hAnsi="GHEA Grapalat" w:cs="Tahoma"/>
                <w:sz w:val="24"/>
                <w:szCs w:val="24"/>
                <w:lang w:val="hy-AM"/>
              </w:rPr>
              <w:t xml:space="preserve">  </w:t>
            </w:r>
            <w:r w:rsidRPr="00127D83">
              <w:rPr>
                <w:rFonts w:ascii="GHEA Grapalat" w:hAnsi="GHEA Grapalat" w:cs="Tahoma"/>
                <w:sz w:val="24"/>
                <w:szCs w:val="24"/>
                <w:lang w:val="en-US"/>
              </w:rPr>
              <w:t>Ընդունվել է</w:t>
            </w:r>
          </w:p>
          <w:p w:rsidR="002B3750" w:rsidRPr="005C53BD" w:rsidRDefault="002B3750" w:rsidP="002B3750">
            <w:pPr>
              <w:spacing w:line="360" w:lineRule="auto"/>
              <w:jc w:val="both"/>
              <w:rPr>
                <w:rFonts w:ascii="GHEA Grapalat" w:hAnsi="GHEA Grapalat"/>
                <w:b/>
                <w:color w:val="000000"/>
                <w:sz w:val="24"/>
                <w:szCs w:val="24"/>
                <w:lang w:val="af-ZA"/>
              </w:rPr>
            </w:pPr>
          </w:p>
        </w:tc>
      </w:tr>
      <w:tr w:rsidR="002B3750" w:rsidRPr="005C53BD" w:rsidTr="0046411B">
        <w:trPr>
          <w:trHeight w:val="180"/>
        </w:trPr>
        <w:tc>
          <w:tcPr>
            <w:tcW w:w="7146" w:type="dxa"/>
            <w:gridSpan w:val="3"/>
            <w:vMerge w:val="restart"/>
            <w:shd w:val="clear" w:color="auto" w:fill="D9D9D9" w:themeFill="background1" w:themeFillShade="D9"/>
          </w:tcPr>
          <w:p w:rsidR="002B3750" w:rsidRPr="005C53BD" w:rsidRDefault="00BD6F79" w:rsidP="002B3750">
            <w:pPr>
              <w:spacing w:line="360" w:lineRule="auto"/>
              <w:jc w:val="both"/>
              <w:rPr>
                <w:rFonts w:ascii="GHEA Grapalat" w:hAnsi="GHEA Grapalat"/>
                <w:b/>
                <w:color w:val="000000"/>
                <w:sz w:val="24"/>
                <w:szCs w:val="24"/>
                <w:lang w:val="af-ZA"/>
              </w:rPr>
            </w:pPr>
            <w:r w:rsidRPr="005C53BD">
              <w:rPr>
                <w:rFonts w:ascii="GHEA Grapalat" w:hAnsi="GHEA Grapalat"/>
                <w:b/>
                <w:color w:val="000000"/>
                <w:sz w:val="24"/>
                <w:szCs w:val="24"/>
                <w:lang w:val="af-ZA"/>
              </w:rPr>
              <w:t>Հայաստանի Հանրապետության կադաստրի կոմիտե</w:t>
            </w:r>
          </w:p>
        </w:tc>
        <w:tc>
          <w:tcPr>
            <w:tcW w:w="3306" w:type="dxa"/>
            <w:shd w:val="clear" w:color="auto" w:fill="D9D9D9" w:themeFill="background1" w:themeFillShade="D9"/>
          </w:tcPr>
          <w:p w:rsidR="002B3750" w:rsidRPr="005C53BD" w:rsidRDefault="005C53BD" w:rsidP="002B3750">
            <w:pPr>
              <w:spacing w:line="360" w:lineRule="auto"/>
              <w:jc w:val="both"/>
              <w:rPr>
                <w:rFonts w:ascii="GHEA Grapalat" w:hAnsi="GHEA Grapalat"/>
                <w:b/>
                <w:color w:val="000000"/>
                <w:sz w:val="24"/>
                <w:szCs w:val="24"/>
                <w:lang w:val="af-ZA"/>
              </w:rPr>
            </w:pPr>
            <w:r>
              <w:rPr>
                <w:rFonts w:ascii="GHEA Grapalat" w:hAnsi="GHEA Grapalat"/>
                <w:b/>
                <w:color w:val="000000"/>
                <w:sz w:val="24"/>
                <w:szCs w:val="24"/>
                <w:lang w:val="af-ZA"/>
              </w:rPr>
              <w:t>19.12.2023թ.</w:t>
            </w:r>
          </w:p>
        </w:tc>
      </w:tr>
      <w:tr w:rsidR="002B3750" w:rsidRPr="005C53BD" w:rsidTr="0046411B">
        <w:trPr>
          <w:trHeight w:val="300"/>
        </w:trPr>
        <w:tc>
          <w:tcPr>
            <w:tcW w:w="7146" w:type="dxa"/>
            <w:gridSpan w:val="3"/>
            <w:vMerge/>
            <w:shd w:val="clear" w:color="auto" w:fill="D9D9D9" w:themeFill="background1" w:themeFillShade="D9"/>
          </w:tcPr>
          <w:p w:rsidR="002B3750" w:rsidRPr="005C53BD" w:rsidRDefault="002B3750" w:rsidP="002B3750">
            <w:pPr>
              <w:spacing w:line="360" w:lineRule="auto"/>
              <w:jc w:val="both"/>
              <w:rPr>
                <w:rFonts w:ascii="GHEA Grapalat" w:hAnsi="GHEA Grapalat"/>
                <w:b/>
                <w:color w:val="000000"/>
                <w:sz w:val="24"/>
                <w:szCs w:val="24"/>
                <w:lang w:val="af-ZA"/>
              </w:rPr>
            </w:pPr>
          </w:p>
        </w:tc>
        <w:tc>
          <w:tcPr>
            <w:tcW w:w="3306" w:type="dxa"/>
            <w:shd w:val="clear" w:color="auto" w:fill="D9D9D9" w:themeFill="background1" w:themeFillShade="D9"/>
          </w:tcPr>
          <w:p w:rsidR="002B3750" w:rsidRPr="005C53BD" w:rsidRDefault="005C53BD" w:rsidP="002B3750">
            <w:pPr>
              <w:spacing w:line="360" w:lineRule="auto"/>
              <w:jc w:val="both"/>
              <w:rPr>
                <w:rFonts w:ascii="GHEA Grapalat" w:hAnsi="GHEA Grapalat"/>
                <w:b/>
                <w:color w:val="000000"/>
                <w:sz w:val="24"/>
                <w:szCs w:val="24"/>
                <w:lang w:val="af-ZA"/>
              </w:rPr>
            </w:pPr>
            <w:r>
              <w:rPr>
                <w:rFonts w:ascii="GHEA Grapalat" w:hAnsi="GHEA Grapalat"/>
                <w:b/>
                <w:color w:val="000000"/>
                <w:sz w:val="24"/>
                <w:szCs w:val="24"/>
                <w:lang w:val="af-ZA"/>
              </w:rPr>
              <w:t>ՍԹ/17782-2023</w:t>
            </w:r>
          </w:p>
        </w:tc>
      </w:tr>
      <w:tr w:rsidR="002B3750" w:rsidRPr="005C53BD" w:rsidTr="002B3750">
        <w:tc>
          <w:tcPr>
            <w:tcW w:w="5226" w:type="dxa"/>
          </w:tcPr>
          <w:p w:rsidR="005C53BD" w:rsidRPr="005C53BD" w:rsidRDefault="005C53BD" w:rsidP="005C53BD">
            <w:pPr>
              <w:spacing w:line="360" w:lineRule="auto"/>
              <w:jc w:val="both"/>
              <w:rPr>
                <w:rFonts w:ascii="GHEA Grapalat" w:hAnsi="GHEA Grapalat"/>
                <w:sz w:val="24"/>
                <w:szCs w:val="24"/>
                <w:lang w:val="af-ZA"/>
              </w:rPr>
            </w:pPr>
            <w:r w:rsidRPr="005C53BD">
              <w:rPr>
                <w:rFonts w:ascii="GHEA Grapalat" w:hAnsi="GHEA Grapalat"/>
                <w:sz w:val="24"/>
                <w:szCs w:val="24"/>
                <w:lang w:val="af-ZA"/>
              </w:rPr>
              <w:t>««</w:t>
            </w:r>
            <w:r w:rsidRPr="005C53BD">
              <w:rPr>
                <w:rFonts w:ascii="GHEA Grapalat" w:hAnsi="GHEA Grapalat"/>
                <w:sz w:val="24"/>
                <w:szCs w:val="24"/>
              </w:rPr>
              <w:t>Հայաստանի</w:t>
            </w:r>
            <w:r w:rsidRPr="005C53BD">
              <w:rPr>
                <w:rFonts w:ascii="GHEA Grapalat" w:hAnsi="GHEA Grapalat"/>
                <w:sz w:val="24"/>
                <w:szCs w:val="24"/>
                <w:lang w:val="af-ZA"/>
              </w:rPr>
              <w:t xml:space="preserve"> </w:t>
            </w:r>
            <w:r w:rsidRPr="005C53BD">
              <w:rPr>
                <w:rFonts w:ascii="GHEA Grapalat" w:hAnsi="GHEA Grapalat"/>
                <w:sz w:val="24"/>
                <w:szCs w:val="24"/>
              </w:rPr>
              <w:t>Հանրապետության</w:t>
            </w:r>
            <w:r w:rsidRPr="005C53BD">
              <w:rPr>
                <w:rFonts w:ascii="GHEA Grapalat" w:hAnsi="GHEA Grapalat"/>
                <w:sz w:val="24"/>
                <w:szCs w:val="24"/>
                <w:lang w:val="af-ZA"/>
              </w:rPr>
              <w:t xml:space="preserve"> </w:t>
            </w:r>
            <w:r w:rsidRPr="005C53BD">
              <w:rPr>
                <w:rFonts w:ascii="GHEA Grapalat" w:hAnsi="GHEA Grapalat"/>
                <w:sz w:val="24"/>
                <w:szCs w:val="24"/>
              </w:rPr>
              <w:t>կրթության</w:t>
            </w:r>
            <w:r w:rsidRPr="005C53BD">
              <w:rPr>
                <w:rFonts w:ascii="GHEA Grapalat" w:hAnsi="GHEA Grapalat"/>
                <w:sz w:val="24"/>
                <w:szCs w:val="24"/>
                <w:lang w:val="af-ZA"/>
              </w:rPr>
              <w:t xml:space="preserve">, </w:t>
            </w:r>
            <w:r w:rsidRPr="005C53BD">
              <w:rPr>
                <w:rFonts w:ascii="GHEA Grapalat" w:hAnsi="GHEA Grapalat"/>
                <w:sz w:val="24"/>
                <w:szCs w:val="24"/>
              </w:rPr>
              <w:t>գիտության</w:t>
            </w:r>
            <w:r w:rsidRPr="005C53BD">
              <w:rPr>
                <w:rFonts w:ascii="GHEA Grapalat" w:hAnsi="GHEA Grapalat"/>
                <w:sz w:val="24"/>
                <w:szCs w:val="24"/>
                <w:lang w:val="af-ZA"/>
              </w:rPr>
              <w:t xml:space="preserve">, </w:t>
            </w:r>
            <w:r w:rsidRPr="005C53BD">
              <w:rPr>
                <w:rFonts w:ascii="GHEA Grapalat" w:hAnsi="GHEA Grapalat"/>
                <w:sz w:val="24"/>
                <w:szCs w:val="24"/>
              </w:rPr>
              <w:t>մշակույթի</w:t>
            </w:r>
            <w:r w:rsidRPr="005C53BD">
              <w:rPr>
                <w:rFonts w:ascii="GHEA Grapalat" w:hAnsi="GHEA Grapalat"/>
                <w:sz w:val="24"/>
                <w:szCs w:val="24"/>
                <w:lang w:val="af-ZA"/>
              </w:rPr>
              <w:t xml:space="preserve"> </w:t>
            </w:r>
            <w:r w:rsidRPr="005C53BD">
              <w:rPr>
                <w:rFonts w:ascii="GHEA Grapalat" w:hAnsi="GHEA Grapalat"/>
                <w:sz w:val="24"/>
                <w:szCs w:val="24"/>
              </w:rPr>
              <w:t>և</w:t>
            </w:r>
            <w:r w:rsidRPr="005C53BD">
              <w:rPr>
                <w:rFonts w:ascii="GHEA Grapalat" w:hAnsi="GHEA Grapalat"/>
                <w:sz w:val="24"/>
                <w:szCs w:val="24"/>
                <w:lang w:val="af-ZA"/>
              </w:rPr>
              <w:t xml:space="preserve"> </w:t>
            </w:r>
            <w:r w:rsidRPr="005C53BD">
              <w:rPr>
                <w:rFonts w:ascii="GHEA Grapalat" w:hAnsi="GHEA Grapalat"/>
                <w:sz w:val="24"/>
                <w:szCs w:val="24"/>
              </w:rPr>
              <w:t>սպորտի</w:t>
            </w:r>
            <w:r w:rsidRPr="005C53BD">
              <w:rPr>
                <w:rFonts w:ascii="GHEA Grapalat" w:hAnsi="GHEA Grapalat"/>
                <w:sz w:val="24"/>
                <w:szCs w:val="24"/>
                <w:lang w:val="af-ZA"/>
              </w:rPr>
              <w:t xml:space="preserve"> </w:t>
            </w:r>
            <w:r w:rsidRPr="005C53BD">
              <w:rPr>
                <w:rFonts w:ascii="GHEA Grapalat" w:hAnsi="GHEA Grapalat"/>
                <w:sz w:val="24"/>
                <w:szCs w:val="24"/>
              </w:rPr>
              <w:t>նախարարության</w:t>
            </w:r>
            <w:r w:rsidRPr="005C53BD">
              <w:rPr>
                <w:rFonts w:ascii="GHEA Grapalat" w:hAnsi="GHEA Grapalat"/>
                <w:sz w:val="24"/>
                <w:szCs w:val="24"/>
                <w:lang w:val="af-ZA"/>
              </w:rPr>
              <w:t xml:space="preserve"> «</w:t>
            </w:r>
            <w:r w:rsidRPr="005C53BD">
              <w:rPr>
                <w:rFonts w:ascii="GHEA Grapalat" w:hAnsi="GHEA Grapalat"/>
                <w:sz w:val="24"/>
                <w:szCs w:val="24"/>
              </w:rPr>
              <w:t>Արմավիրի</w:t>
            </w:r>
            <w:r w:rsidRPr="005C53BD">
              <w:rPr>
                <w:rFonts w:ascii="GHEA Grapalat" w:hAnsi="GHEA Grapalat"/>
                <w:sz w:val="24"/>
                <w:szCs w:val="24"/>
                <w:lang w:val="af-ZA"/>
              </w:rPr>
              <w:t xml:space="preserve"> </w:t>
            </w:r>
            <w:r w:rsidRPr="005C53BD">
              <w:rPr>
                <w:rFonts w:ascii="GHEA Grapalat" w:hAnsi="GHEA Grapalat"/>
                <w:sz w:val="24"/>
                <w:szCs w:val="24"/>
              </w:rPr>
              <w:t>տարածաշրջանային</w:t>
            </w:r>
            <w:r w:rsidRPr="005C53BD">
              <w:rPr>
                <w:rFonts w:ascii="GHEA Grapalat" w:hAnsi="GHEA Grapalat"/>
                <w:sz w:val="24"/>
                <w:szCs w:val="24"/>
                <w:lang w:val="af-ZA"/>
              </w:rPr>
              <w:t xml:space="preserve"> </w:t>
            </w:r>
            <w:r w:rsidRPr="005C53BD">
              <w:rPr>
                <w:rFonts w:ascii="GHEA Grapalat" w:hAnsi="GHEA Grapalat"/>
                <w:sz w:val="24"/>
                <w:szCs w:val="24"/>
              </w:rPr>
              <w:t>պետական</w:t>
            </w:r>
            <w:r w:rsidRPr="005C53BD">
              <w:rPr>
                <w:rFonts w:ascii="GHEA Grapalat" w:hAnsi="GHEA Grapalat"/>
                <w:sz w:val="24"/>
                <w:szCs w:val="24"/>
                <w:lang w:val="af-ZA"/>
              </w:rPr>
              <w:t xml:space="preserve"> </w:t>
            </w:r>
            <w:r w:rsidRPr="005C53BD">
              <w:rPr>
                <w:rFonts w:ascii="GHEA Grapalat" w:hAnsi="GHEA Grapalat"/>
                <w:sz w:val="24"/>
                <w:szCs w:val="24"/>
              </w:rPr>
              <w:t>քոլեջ</w:t>
            </w:r>
            <w:r w:rsidRPr="005C53BD">
              <w:rPr>
                <w:rFonts w:ascii="GHEA Grapalat" w:hAnsi="GHEA Grapalat"/>
                <w:sz w:val="24"/>
                <w:szCs w:val="24"/>
                <w:lang w:val="af-ZA"/>
              </w:rPr>
              <w:t xml:space="preserve">» </w:t>
            </w:r>
            <w:r w:rsidRPr="005C53BD">
              <w:rPr>
                <w:rFonts w:ascii="GHEA Grapalat" w:hAnsi="GHEA Grapalat"/>
                <w:sz w:val="24"/>
                <w:szCs w:val="24"/>
              </w:rPr>
              <w:t>պետական</w:t>
            </w:r>
            <w:r w:rsidRPr="005C53BD">
              <w:rPr>
                <w:rFonts w:ascii="GHEA Grapalat" w:hAnsi="GHEA Grapalat"/>
                <w:sz w:val="24"/>
                <w:szCs w:val="24"/>
                <w:lang w:val="af-ZA"/>
              </w:rPr>
              <w:t xml:space="preserve"> </w:t>
            </w:r>
            <w:r w:rsidRPr="005C53BD">
              <w:rPr>
                <w:rFonts w:ascii="GHEA Grapalat" w:hAnsi="GHEA Grapalat"/>
                <w:sz w:val="24"/>
                <w:szCs w:val="24"/>
              </w:rPr>
              <w:t>ոչ</w:t>
            </w:r>
            <w:r w:rsidRPr="005C53BD">
              <w:rPr>
                <w:rFonts w:ascii="GHEA Grapalat" w:hAnsi="GHEA Grapalat"/>
                <w:sz w:val="24"/>
                <w:szCs w:val="24"/>
                <w:lang w:val="af-ZA"/>
              </w:rPr>
              <w:t xml:space="preserve"> </w:t>
            </w:r>
            <w:r w:rsidRPr="005C53BD">
              <w:rPr>
                <w:rFonts w:ascii="GHEA Grapalat" w:hAnsi="GHEA Grapalat"/>
                <w:sz w:val="24"/>
                <w:szCs w:val="24"/>
              </w:rPr>
              <w:t>առևտրային</w:t>
            </w:r>
            <w:r w:rsidRPr="005C53BD">
              <w:rPr>
                <w:rFonts w:ascii="GHEA Grapalat" w:hAnsi="GHEA Grapalat"/>
                <w:sz w:val="24"/>
                <w:szCs w:val="24"/>
                <w:lang w:val="af-ZA"/>
              </w:rPr>
              <w:t xml:space="preserve"> </w:t>
            </w:r>
            <w:r w:rsidRPr="005C53BD">
              <w:rPr>
                <w:rFonts w:ascii="GHEA Grapalat" w:hAnsi="GHEA Grapalat"/>
                <w:sz w:val="24"/>
                <w:szCs w:val="24"/>
              </w:rPr>
              <w:t>կազմակերպությանը</w:t>
            </w:r>
            <w:r w:rsidRPr="005C53BD">
              <w:rPr>
                <w:rFonts w:ascii="GHEA Grapalat" w:hAnsi="GHEA Grapalat"/>
                <w:sz w:val="24"/>
                <w:szCs w:val="24"/>
                <w:lang w:val="af-ZA"/>
              </w:rPr>
              <w:t xml:space="preserve"> </w:t>
            </w:r>
            <w:r w:rsidRPr="005C53BD">
              <w:rPr>
                <w:rFonts w:ascii="GHEA Grapalat" w:hAnsi="GHEA Grapalat"/>
                <w:sz w:val="24"/>
                <w:szCs w:val="24"/>
              </w:rPr>
              <w:t>գույք</w:t>
            </w:r>
            <w:r w:rsidRPr="005C53BD">
              <w:rPr>
                <w:rFonts w:ascii="GHEA Grapalat" w:hAnsi="GHEA Grapalat"/>
                <w:sz w:val="24"/>
                <w:szCs w:val="24"/>
                <w:lang w:val="af-ZA"/>
              </w:rPr>
              <w:t xml:space="preserve"> </w:t>
            </w:r>
            <w:r w:rsidRPr="005C53BD">
              <w:rPr>
                <w:rFonts w:ascii="GHEA Grapalat" w:hAnsi="GHEA Grapalat"/>
                <w:sz w:val="24"/>
                <w:szCs w:val="24"/>
              </w:rPr>
              <w:t>ամրացնելու</w:t>
            </w:r>
            <w:r w:rsidRPr="005C53BD">
              <w:rPr>
                <w:rFonts w:ascii="GHEA Grapalat" w:hAnsi="GHEA Grapalat"/>
                <w:sz w:val="24"/>
                <w:szCs w:val="24"/>
                <w:lang w:val="af-ZA"/>
              </w:rPr>
              <w:t xml:space="preserve"> </w:t>
            </w:r>
            <w:r w:rsidRPr="005C53BD">
              <w:rPr>
                <w:rFonts w:ascii="GHEA Grapalat" w:hAnsi="GHEA Grapalat"/>
                <w:sz w:val="24"/>
                <w:szCs w:val="24"/>
              </w:rPr>
              <w:t>մասին</w:t>
            </w:r>
            <w:r w:rsidRPr="005C53BD">
              <w:rPr>
                <w:rFonts w:ascii="GHEA Grapalat" w:hAnsi="GHEA Grapalat"/>
                <w:sz w:val="24"/>
                <w:szCs w:val="24"/>
                <w:lang w:val="af-ZA"/>
              </w:rPr>
              <w:t xml:space="preserve">» </w:t>
            </w:r>
            <w:r w:rsidRPr="005C53BD">
              <w:rPr>
                <w:rFonts w:ascii="GHEA Grapalat" w:hAnsi="GHEA Grapalat"/>
                <w:sz w:val="24"/>
                <w:szCs w:val="24"/>
                <w:lang w:val="af-ZA"/>
              </w:rPr>
              <w:br/>
            </w:r>
            <w:r w:rsidRPr="005C53BD">
              <w:rPr>
                <w:rFonts w:ascii="GHEA Grapalat" w:hAnsi="GHEA Grapalat"/>
                <w:sz w:val="24"/>
                <w:szCs w:val="24"/>
              </w:rPr>
              <w:t>ՀՀ</w:t>
            </w:r>
            <w:r w:rsidRPr="005C53BD">
              <w:rPr>
                <w:rFonts w:ascii="GHEA Grapalat" w:hAnsi="GHEA Grapalat"/>
                <w:sz w:val="24"/>
                <w:szCs w:val="24"/>
                <w:lang w:val="af-ZA"/>
              </w:rPr>
              <w:t xml:space="preserve"> </w:t>
            </w:r>
            <w:r w:rsidRPr="005C53BD">
              <w:rPr>
                <w:rFonts w:ascii="GHEA Grapalat" w:hAnsi="GHEA Grapalat"/>
                <w:sz w:val="24"/>
                <w:szCs w:val="24"/>
              </w:rPr>
              <w:t>կառավարության</w:t>
            </w:r>
            <w:r w:rsidRPr="005C53BD">
              <w:rPr>
                <w:rFonts w:ascii="GHEA Grapalat" w:hAnsi="GHEA Grapalat"/>
                <w:sz w:val="24"/>
                <w:szCs w:val="24"/>
                <w:lang w:val="af-ZA"/>
              </w:rPr>
              <w:t xml:space="preserve"> </w:t>
            </w:r>
            <w:r w:rsidRPr="005C53BD">
              <w:rPr>
                <w:rFonts w:ascii="GHEA Grapalat" w:hAnsi="GHEA Grapalat"/>
                <w:sz w:val="24"/>
                <w:szCs w:val="24"/>
              </w:rPr>
              <w:t>որոշման</w:t>
            </w:r>
            <w:r w:rsidRPr="005C53BD">
              <w:rPr>
                <w:rFonts w:ascii="GHEA Grapalat" w:hAnsi="GHEA Grapalat"/>
                <w:sz w:val="24"/>
                <w:szCs w:val="24"/>
                <w:lang w:val="af-ZA"/>
              </w:rPr>
              <w:t xml:space="preserve"> </w:t>
            </w:r>
            <w:r w:rsidRPr="005C53BD">
              <w:rPr>
                <w:rFonts w:ascii="GHEA Grapalat" w:hAnsi="GHEA Grapalat"/>
                <w:sz w:val="24"/>
                <w:szCs w:val="24"/>
              </w:rPr>
              <w:t>նախագծի</w:t>
            </w:r>
            <w:r w:rsidRPr="005C53BD">
              <w:rPr>
                <w:rFonts w:ascii="GHEA Grapalat" w:hAnsi="GHEA Grapalat"/>
                <w:sz w:val="24"/>
                <w:szCs w:val="24"/>
                <w:lang w:val="af-ZA"/>
              </w:rPr>
              <w:t xml:space="preserve"> (</w:t>
            </w:r>
            <w:r w:rsidRPr="005C53BD">
              <w:rPr>
                <w:rFonts w:ascii="GHEA Grapalat" w:hAnsi="GHEA Grapalat"/>
                <w:sz w:val="24"/>
                <w:szCs w:val="24"/>
              </w:rPr>
              <w:t>այսուհետ՝</w:t>
            </w:r>
            <w:r w:rsidRPr="005C53BD">
              <w:rPr>
                <w:rFonts w:ascii="GHEA Grapalat" w:hAnsi="GHEA Grapalat"/>
                <w:sz w:val="24"/>
                <w:szCs w:val="24"/>
                <w:lang w:val="af-ZA"/>
              </w:rPr>
              <w:t xml:space="preserve"> </w:t>
            </w:r>
            <w:r w:rsidRPr="005C53BD">
              <w:rPr>
                <w:rFonts w:ascii="GHEA Grapalat" w:hAnsi="GHEA Grapalat"/>
                <w:sz w:val="24"/>
                <w:szCs w:val="24"/>
              </w:rPr>
              <w:t>Նախագիծ</w:t>
            </w:r>
            <w:r w:rsidRPr="005C53BD">
              <w:rPr>
                <w:rFonts w:ascii="GHEA Grapalat" w:hAnsi="GHEA Grapalat"/>
                <w:sz w:val="24"/>
                <w:szCs w:val="24"/>
                <w:lang w:val="af-ZA"/>
              </w:rPr>
              <w:t xml:space="preserve">) </w:t>
            </w:r>
            <w:r w:rsidRPr="005C53BD">
              <w:rPr>
                <w:rFonts w:ascii="GHEA Grapalat" w:hAnsi="GHEA Grapalat"/>
                <w:sz w:val="24"/>
                <w:szCs w:val="24"/>
              </w:rPr>
              <w:t>վերաբերյալ</w:t>
            </w:r>
            <w:r w:rsidRPr="005C53BD">
              <w:rPr>
                <w:rFonts w:ascii="GHEA Grapalat" w:hAnsi="GHEA Grapalat"/>
                <w:sz w:val="24"/>
                <w:szCs w:val="24"/>
                <w:lang w:val="af-ZA"/>
              </w:rPr>
              <w:t xml:space="preserve"> </w:t>
            </w:r>
            <w:r w:rsidRPr="005C53BD">
              <w:rPr>
                <w:rFonts w:ascii="GHEA Grapalat" w:hAnsi="GHEA Grapalat"/>
                <w:sz w:val="24"/>
                <w:szCs w:val="24"/>
              </w:rPr>
              <w:t>հայտնում</w:t>
            </w:r>
            <w:r w:rsidRPr="005C53BD">
              <w:rPr>
                <w:rFonts w:ascii="GHEA Grapalat" w:hAnsi="GHEA Grapalat"/>
                <w:sz w:val="24"/>
                <w:szCs w:val="24"/>
                <w:lang w:val="af-ZA"/>
              </w:rPr>
              <w:t xml:space="preserve"> </w:t>
            </w:r>
            <w:r w:rsidRPr="005C53BD">
              <w:rPr>
                <w:rFonts w:ascii="GHEA Grapalat" w:hAnsi="GHEA Grapalat"/>
                <w:sz w:val="24"/>
                <w:szCs w:val="24"/>
              </w:rPr>
              <w:t>ենք</w:t>
            </w:r>
            <w:r w:rsidRPr="005C53BD">
              <w:rPr>
                <w:rFonts w:ascii="GHEA Grapalat" w:hAnsi="GHEA Grapalat"/>
                <w:sz w:val="24"/>
                <w:szCs w:val="24"/>
                <w:lang w:val="af-ZA"/>
              </w:rPr>
              <w:t xml:space="preserve"> </w:t>
            </w:r>
            <w:r w:rsidRPr="005C53BD">
              <w:rPr>
                <w:rFonts w:ascii="GHEA Grapalat" w:hAnsi="GHEA Grapalat"/>
                <w:sz w:val="24"/>
                <w:szCs w:val="24"/>
              </w:rPr>
              <w:t>հետևյալը</w:t>
            </w:r>
            <w:r w:rsidRPr="005C53BD">
              <w:rPr>
                <w:rFonts w:ascii="GHEA Grapalat" w:hAnsi="GHEA Grapalat"/>
                <w:sz w:val="24"/>
                <w:szCs w:val="24"/>
                <w:lang w:val="af-ZA"/>
              </w:rPr>
              <w:t>.</w:t>
            </w:r>
          </w:p>
          <w:p w:rsidR="005C53BD" w:rsidRPr="005C53BD" w:rsidRDefault="005C53BD" w:rsidP="005C53BD">
            <w:pPr>
              <w:spacing w:line="360" w:lineRule="auto"/>
              <w:jc w:val="both"/>
              <w:rPr>
                <w:rFonts w:ascii="GHEA Grapalat" w:hAnsi="GHEA Grapalat"/>
                <w:sz w:val="24"/>
                <w:szCs w:val="24"/>
                <w:lang w:val="hy-AM"/>
              </w:rPr>
            </w:pPr>
            <w:r w:rsidRPr="005C53BD">
              <w:rPr>
                <w:rFonts w:ascii="GHEA Grapalat" w:hAnsi="GHEA Grapalat"/>
                <w:sz w:val="24"/>
                <w:szCs w:val="24"/>
                <w:lang w:val="af-ZA"/>
              </w:rPr>
              <w:t xml:space="preserve">   </w:t>
            </w:r>
            <w:r w:rsidRPr="005C53BD">
              <w:rPr>
                <w:rFonts w:ascii="GHEA Grapalat" w:hAnsi="GHEA Grapalat"/>
                <w:sz w:val="24"/>
                <w:szCs w:val="24"/>
                <w:lang w:val="hy-AM"/>
              </w:rPr>
              <w:t>Հայաստանի անշարժ գույքի տեղեկատվական համակարգի</w:t>
            </w:r>
            <w:r w:rsidRPr="005C53BD">
              <w:rPr>
                <w:rFonts w:ascii="GHEA Grapalat" w:hAnsi="GHEA Grapalat"/>
                <w:sz w:val="24"/>
                <w:szCs w:val="24"/>
                <w:lang w:val="af-ZA"/>
              </w:rPr>
              <w:t xml:space="preserve"> </w:t>
            </w:r>
            <w:r w:rsidRPr="005C53BD">
              <w:rPr>
                <w:rFonts w:ascii="GHEA Grapalat" w:hAnsi="GHEA Grapalat"/>
                <w:sz w:val="24"/>
                <w:szCs w:val="24"/>
                <w:lang w:val="hy-AM"/>
              </w:rPr>
              <w:t>տվյալների համաձայն՝</w:t>
            </w:r>
            <w:r w:rsidRPr="005C53BD">
              <w:rPr>
                <w:rFonts w:ascii="GHEA Grapalat" w:hAnsi="GHEA Grapalat"/>
                <w:sz w:val="24"/>
                <w:szCs w:val="24"/>
                <w:lang w:val="af-ZA"/>
              </w:rPr>
              <w:t xml:space="preserve"> </w:t>
            </w:r>
            <w:r w:rsidRPr="005C53BD">
              <w:rPr>
                <w:rFonts w:ascii="GHEA Grapalat" w:hAnsi="GHEA Grapalat"/>
                <w:sz w:val="24"/>
                <w:szCs w:val="24"/>
                <w:lang w:val="hy-AM"/>
              </w:rPr>
              <w:t>ՀՀ</w:t>
            </w:r>
            <w:r w:rsidRPr="005C53BD">
              <w:rPr>
                <w:rFonts w:ascii="GHEA Grapalat" w:hAnsi="GHEA Grapalat"/>
                <w:sz w:val="24"/>
                <w:szCs w:val="24"/>
                <w:lang w:val="af-ZA"/>
              </w:rPr>
              <w:t>,</w:t>
            </w:r>
            <w:r w:rsidRPr="005C53BD">
              <w:rPr>
                <w:rFonts w:ascii="GHEA Grapalat" w:hAnsi="GHEA Grapalat"/>
                <w:sz w:val="24"/>
                <w:szCs w:val="24"/>
                <w:lang w:val="hy-AM"/>
              </w:rPr>
              <w:t xml:space="preserve"> Արմավիրի մարզ, համայնք Արմավիր, քաղաք Արմավիր, Աբովյան փողոց, 170 հասցեում գտնվող 04-001-0489-0002 կադաստրային ծածկագրով, բնակավայրերի նպատակային նշանակության, հասարակական կառուցապատման գործառնական նշանակության, 2.445 հա մակերեսով հողամասի, 3</w:t>
            </w:r>
            <w:r w:rsidRPr="005C53BD">
              <w:rPr>
                <w:rFonts w:ascii="GHEA Grapalat" w:hAnsi="GHEA Grapalat"/>
                <w:sz w:val="24"/>
                <w:szCs w:val="24"/>
                <w:lang w:val="af-ZA"/>
              </w:rPr>
              <w:t>,</w:t>
            </w:r>
            <w:r w:rsidRPr="005C53BD">
              <w:rPr>
                <w:rFonts w:ascii="GHEA Grapalat" w:hAnsi="GHEA Grapalat"/>
                <w:sz w:val="24"/>
                <w:szCs w:val="24"/>
                <w:lang w:val="hy-AM"/>
              </w:rPr>
              <w:t>760.1</w:t>
            </w:r>
            <w:r w:rsidRPr="005C53BD">
              <w:rPr>
                <w:rFonts w:ascii="GHEA Grapalat" w:hAnsi="GHEA Grapalat"/>
                <w:sz w:val="24"/>
                <w:szCs w:val="24"/>
                <w:lang w:val="af-ZA"/>
              </w:rPr>
              <w:t xml:space="preserve"> </w:t>
            </w:r>
            <w:r w:rsidRPr="005C53BD">
              <w:rPr>
                <w:rFonts w:ascii="GHEA Grapalat" w:hAnsi="GHEA Grapalat"/>
                <w:sz w:val="24"/>
                <w:szCs w:val="24"/>
                <w:lang w:val="hy-AM"/>
              </w:rPr>
              <w:t xml:space="preserve">քմ ընդհանուր մակերեսով քոլեջի շենքի, 9.6 քմ մակերեսով պահակատան, 24.4 քմ մակերեսով </w:t>
            </w:r>
            <w:r w:rsidRPr="005C53BD">
              <w:rPr>
                <w:rFonts w:ascii="GHEA Grapalat" w:hAnsi="GHEA Grapalat"/>
                <w:sz w:val="24"/>
                <w:szCs w:val="24"/>
                <w:lang w:val="hy-AM"/>
              </w:rPr>
              <w:lastRenderedPageBreak/>
              <w:t>էլեկտրաենթակայանի, 599.7 քմ մակերեսով օժանդակ շինության, 86.6 քմ մակերեսով պահեստի նկատմամբ գրանցված է Հայաստանի Հանրապետության սեփականության իրավունքը (անշարժ գույքի նկատմամբ սեփականության (օգտագործման) իրավունքի գրանցման N 2329684 վկայական):</w:t>
            </w:r>
          </w:p>
          <w:p w:rsidR="002B3750" w:rsidRPr="005C53BD" w:rsidRDefault="005C53BD" w:rsidP="005C53BD">
            <w:pPr>
              <w:spacing w:line="360" w:lineRule="auto"/>
              <w:jc w:val="both"/>
              <w:rPr>
                <w:rFonts w:ascii="GHEA Grapalat" w:hAnsi="GHEA Grapalat"/>
                <w:b/>
                <w:color w:val="000000"/>
                <w:sz w:val="24"/>
                <w:szCs w:val="24"/>
                <w:lang w:val="hy-AM"/>
              </w:rPr>
            </w:pPr>
            <w:r w:rsidRPr="005C53BD">
              <w:rPr>
                <w:rFonts w:ascii="GHEA Grapalat" w:hAnsi="GHEA Grapalat"/>
                <w:sz w:val="24"/>
                <w:szCs w:val="24"/>
                <w:lang w:val="hy-AM"/>
              </w:rPr>
              <w:t xml:space="preserve">   Նշված 04-001-0489-0002 կադաստրային ծածկագրով հողամասն արտացոլված է կադաստրային քարտեզում, սակայն հողամասի մակերեսը (ըստ քարտեզի՝ 2.397416 հա) չի համապատասխանում պետական գրանցման տվյալին (ըստ N 2329684 վկայականի՝ 2.445 հա): Հողամասը կադաստրային քարտեզում ճշգրիտ տեղադրելու նպատակով առաջարկում ենք հետագայում սահմանված կարգով ներկայացնել </w:t>
            </w:r>
            <w:r w:rsidRPr="005C53BD">
              <w:rPr>
                <w:rFonts w:ascii="GHEA Grapalat" w:hAnsi="GHEA Grapalat"/>
                <w:sz w:val="24"/>
                <w:szCs w:val="24"/>
                <w:lang w:val="hy-AM"/>
              </w:rPr>
              <w:br/>
              <w:t>WGS-84 (ARMREF 02) ազգային գեոդեզիական կոորդինատային համակարգով կազմված hողամասի նոր հատակագիծ՝ հաստատված համայնքի ղեկավարի կողմից:</w:t>
            </w:r>
          </w:p>
        </w:tc>
        <w:tc>
          <w:tcPr>
            <w:tcW w:w="5226" w:type="dxa"/>
            <w:gridSpan w:val="3"/>
          </w:tcPr>
          <w:p w:rsidR="005C53BD" w:rsidRPr="005C53BD" w:rsidRDefault="005C53BD" w:rsidP="005C53BD">
            <w:pPr>
              <w:shd w:val="clear" w:color="auto" w:fill="FFFFFF"/>
              <w:spacing w:line="360" w:lineRule="auto"/>
              <w:rPr>
                <w:rFonts w:ascii="GHEA Grapalat" w:hAnsi="GHEA Grapalat"/>
                <w:color w:val="000000"/>
                <w:sz w:val="24"/>
                <w:szCs w:val="24"/>
                <w:lang w:val="af-ZA"/>
              </w:rPr>
            </w:pPr>
          </w:p>
          <w:p w:rsidR="005F5A0A" w:rsidRDefault="005F5A0A" w:rsidP="005F5A0A">
            <w:pPr>
              <w:spacing w:line="360" w:lineRule="auto"/>
              <w:jc w:val="center"/>
              <w:rPr>
                <w:rFonts w:ascii="GHEA Grapalat" w:hAnsi="GHEA Grapalat" w:cs="Tahoma"/>
                <w:sz w:val="24"/>
                <w:szCs w:val="24"/>
                <w:lang w:val="en-US"/>
              </w:rPr>
            </w:pPr>
            <w:r w:rsidRPr="00127D83">
              <w:rPr>
                <w:rFonts w:ascii="GHEA Grapalat" w:hAnsi="GHEA Grapalat" w:cs="Tahoma"/>
                <w:sz w:val="24"/>
                <w:szCs w:val="24"/>
                <w:lang w:val="hy-AM"/>
              </w:rPr>
              <w:t xml:space="preserve">  </w:t>
            </w:r>
            <w:r w:rsidRPr="00127D83">
              <w:rPr>
                <w:rFonts w:ascii="GHEA Grapalat" w:hAnsi="GHEA Grapalat" w:cs="Tahoma"/>
                <w:sz w:val="24"/>
                <w:szCs w:val="24"/>
                <w:lang w:val="en-US"/>
              </w:rPr>
              <w:t>Ընդունվել է</w:t>
            </w:r>
          </w:p>
          <w:p w:rsidR="005F5A0A" w:rsidRPr="00127D83" w:rsidRDefault="005F5A0A" w:rsidP="005F5A0A">
            <w:pPr>
              <w:spacing w:line="360" w:lineRule="auto"/>
              <w:jc w:val="center"/>
              <w:rPr>
                <w:rFonts w:ascii="GHEA Grapalat" w:hAnsi="GHEA Grapalat" w:cs="Tahoma"/>
                <w:sz w:val="24"/>
                <w:szCs w:val="24"/>
                <w:lang w:val="en-US"/>
              </w:rPr>
            </w:pPr>
            <w:r>
              <w:rPr>
                <w:rFonts w:ascii="GHEA Grapalat" w:hAnsi="GHEA Grapalat" w:cs="Tahoma"/>
                <w:sz w:val="24"/>
                <w:szCs w:val="24"/>
                <w:lang w:val="en-US"/>
              </w:rPr>
              <w:t>Ի գիտություն</w:t>
            </w:r>
          </w:p>
          <w:p w:rsidR="002B3750" w:rsidRPr="005C53BD" w:rsidRDefault="002B3750" w:rsidP="002B3750">
            <w:pPr>
              <w:spacing w:line="360" w:lineRule="auto"/>
              <w:jc w:val="both"/>
              <w:rPr>
                <w:rFonts w:ascii="GHEA Grapalat" w:hAnsi="GHEA Grapalat"/>
                <w:b/>
                <w:color w:val="000000"/>
                <w:sz w:val="24"/>
                <w:szCs w:val="24"/>
                <w:lang w:val="af-ZA"/>
              </w:rPr>
            </w:pPr>
          </w:p>
        </w:tc>
      </w:tr>
    </w:tbl>
    <w:p w:rsidR="002B3750" w:rsidRDefault="002B3750" w:rsidP="002B3750">
      <w:pPr>
        <w:shd w:val="clear" w:color="auto" w:fill="FFFFFF"/>
        <w:spacing w:line="360" w:lineRule="auto"/>
        <w:jc w:val="both"/>
        <w:rPr>
          <w:rFonts w:ascii="GHEA Grapalat" w:hAnsi="GHEA Grapalat"/>
          <w:b/>
          <w:color w:val="000000"/>
          <w:sz w:val="24"/>
          <w:szCs w:val="24"/>
          <w:lang w:val="af-ZA"/>
        </w:rPr>
      </w:pPr>
    </w:p>
    <w:p w:rsidR="005C53BD" w:rsidRDefault="005C53BD" w:rsidP="002B3750">
      <w:pPr>
        <w:shd w:val="clear" w:color="auto" w:fill="FFFFFF"/>
        <w:spacing w:line="360" w:lineRule="auto"/>
        <w:jc w:val="both"/>
        <w:rPr>
          <w:rFonts w:ascii="GHEA Grapalat" w:hAnsi="GHEA Grapalat"/>
          <w:b/>
          <w:color w:val="000000"/>
          <w:sz w:val="24"/>
          <w:szCs w:val="24"/>
          <w:lang w:val="af-ZA"/>
        </w:rPr>
      </w:pPr>
    </w:p>
    <w:sectPr w:rsidR="005C53BD"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1555" w:rsidRDefault="00D21555" w:rsidP="0020783A">
      <w:r>
        <w:separator/>
      </w:r>
    </w:p>
  </w:endnote>
  <w:endnote w:type="continuationSeparator" w:id="0">
    <w:p w:rsidR="00D21555" w:rsidRDefault="00D21555"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1555" w:rsidRDefault="00D21555" w:rsidP="0020783A">
      <w:r>
        <w:separator/>
      </w:r>
    </w:p>
  </w:footnote>
  <w:footnote w:type="continuationSeparator" w:id="0">
    <w:p w:rsidR="00D21555" w:rsidRDefault="00D21555"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0"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1"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50591F0B"/>
    <w:multiLevelType w:val="hybridMultilevel"/>
    <w:tmpl w:val="CF048026"/>
    <w:lvl w:ilvl="0" w:tplc="C4325C34">
      <w:start w:val="1"/>
      <w:numFmt w:val="decimal"/>
      <w:lvlText w:val="%1)"/>
      <w:lvlJc w:val="left"/>
      <w:pPr>
        <w:ind w:left="1140" w:hanging="600"/>
      </w:pPr>
      <w:rPr>
        <w:rFonts w:eastAsiaTheme="minorHAnsi" w:cstheme="minorBidi"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55FA16B4"/>
    <w:multiLevelType w:val="hybridMultilevel"/>
    <w:tmpl w:val="AC2249D0"/>
    <w:lvl w:ilvl="0" w:tplc="FB3AA7D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7"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7"/>
  </w:num>
  <w:num w:numId="2">
    <w:abstractNumId w:val="21"/>
  </w:num>
  <w:num w:numId="3">
    <w:abstractNumId w:val="6"/>
  </w:num>
  <w:num w:numId="4">
    <w:abstractNumId w:val="0"/>
  </w:num>
  <w:num w:numId="5">
    <w:abstractNumId w:val="8"/>
  </w:num>
  <w:num w:numId="6">
    <w:abstractNumId w:val="13"/>
  </w:num>
  <w:num w:numId="7">
    <w:abstractNumId w:val="17"/>
  </w:num>
  <w:num w:numId="8">
    <w:abstractNumId w:val="19"/>
  </w:num>
  <w:num w:numId="9">
    <w:abstractNumId w:val="11"/>
  </w:num>
  <w:num w:numId="10">
    <w:abstractNumId w:val="12"/>
  </w:num>
  <w:num w:numId="11">
    <w:abstractNumId w:val="20"/>
  </w:num>
  <w:num w:numId="12">
    <w:abstractNumId w:val="18"/>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
  </w:num>
  <w:num w:numId="17">
    <w:abstractNumId w:val="4"/>
  </w:num>
  <w:num w:numId="18">
    <w:abstractNumId w:val="3"/>
  </w:num>
  <w:num w:numId="19">
    <w:abstractNumId w:val="5"/>
  </w:num>
  <w:num w:numId="20">
    <w:abstractNumId w:val="16"/>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6D26"/>
    <w:rsid w:val="0004492D"/>
    <w:rsid w:val="00050E6F"/>
    <w:rsid w:val="000550B7"/>
    <w:rsid w:val="00060384"/>
    <w:rsid w:val="000622B8"/>
    <w:rsid w:val="00100D04"/>
    <w:rsid w:val="00111E37"/>
    <w:rsid w:val="0011472C"/>
    <w:rsid w:val="0012079E"/>
    <w:rsid w:val="00127D83"/>
    <w:rsid w:val="0017511B"/>
    <w:rsid w:val="00194ED4"/>
    <w:rsid w:val="0019624D"/>
    <w:rsid w:val="001B42EC"/>
    <w:rsid w:val="001B472E"/>
    <w:rsid w:val="001C7253"/>
    <w:rsid w:val="001C7F64"/>
    <w:rsid w:val="00204F5A"/>
    <w:rsid w:val="00205426"/>
    <w:rsid w:val="0020783A"/>
    <w:rsid w:val="00212C9F"/>
    <w:rsid w:val="00231ECD"/>
    <w:rsid w:val="00234F85"/>
    <w:rsid w:val="00235BAF"/>
    <w:rsid w:val="00241203"/>
    <w:rsid w:val="00241CDC"/>
    <w:rsid w:val="00276704"/>
    <w:rsid w:val="00287239"/>
    <w:rsid w:val="00290B6C"/>
    <w:rsid w:val="002B18E1"/>
    <w:rsid w:val="002B3750"/>
    <w:rsid w:val="002C1BF8"/>
    <w:rsid w:val="002C4324"/>
    <w:rsid w:val="002D1AEF"/>
    <w:rsid w:val="002D5DAB"/>
    <w:rsid w:val="002E3D8E"/>
    <w:rsid w:val="002E5C55"/>
    <w:rsid w:val="002F7670"/>
    <w:rsid w:val="00303F14"/>
    <w:rsid w:val="00311352"/>
    <w:rsid w:val="00315E77"/>
    <w:rsid w:val="003422F5"/>
    <w:rsid w:val="00353A8E"/>
    <w:rsid w:val="003614E9"/>
    <w:rsid w:val="00370B84"/>
    <w:rsid w:val="0038796A"/>
    <w:rsid w:val="00391B19"/>
    <w:rsid w:val="003A2D92"/>
    <w:rsid w:val="003B02C6"/>
    <w:rsid w:val="003B5D27"/>
    <w:rsid w:val="003E0B34"/>
    <w:rsid w:val="003E28A0"/>
    <w:rsid w:val="0041603F"/>
    <w:rsid w:val="00416E89"/>
    <w:rsid w:val="00425959"/>
    <w:rsid w:val="004302C6"/>
    <w:rsid w:val="00435FD9"/>
    <w:rsid w:val="00451D9F"/>
    <w:rsid w:val="00452596"/>
    <w:rsid w:val="004857CD"/>
    <w:rsid w:val="004871FF"/>
    <w:rsid w:val="00490C0E"/>
    <w:rsid w:val="004A4240"/>
    <w:rsid w:val="004B3BC4"/>
    <w:rsid w:val="004C6D9B"/>
    <w:rsid w:val="004D6FA4"/>
    <w:rsid w:val="004F308C"/>
    <w:rsid w:val="005239BD"/>
    <w:rsid w:val="0055610C"/>
    <w:rsid w:val="00592A80"/>
    <w:rsid w:val="00596702"/>
    <w:rsid w:val="005B68BB"/>
    <w:rsid w:val="005C275D"/>
    <w:rsid w:val="005C53BD"/>
    <w:rsid w:val="005E23E0"/>
    <w:rsid w:val="005E5B85"/>
    <w:rsid w:val="005E773C"/>
    <w:rsid w:val="005F2F74"/>
    <w:rsid w:val="005F5A0A"/>
    <w:rsid w:val="00631967"/>
    <w:rsid w:val="00632E8E"/>
    <w:rsid w:val="00653477"/>
    <w:rsid w:val="0065631D"/>
    <w:rsid w:val="00665527"/>
    <w:rsid w:val="0067359C"/>
    <w:rsid w:val="00680EB7"/>
    <w:rsid w:val="0068703B"/>
    <w:rsid w:val="006A3322"/>
    <w:rsid w:val="006E561F"/>
    <w:rsid w:val="006E6EBC"/>
    <w:rsid w:val="007073DD"/>
    <w:rsid w:val="00732C5B"/>
    <w:rsid w:val="007513A1"/>
    <w:rsid w:val="00753632"/>
    <w:rsid w:val="007633BC"/>
    <w:rsid w:val="0079596E"/>
    <w:rsid w:val="0079678B"/>
    <w:rsid w:val="007A40D9"/>
    <w:rsid w:val="007B7DC3"/>
    <w:rsid w:val="007C2C3B"/>
    <w:rsid w:val="007D7BEE"/>
    <w:rsid w:val="007E2543"/>
    <w:rsid w:val="007F3FF2"/>
    <w:rsid w:val="008168A3"/>
    <w:rsid w:val="00817277"/>
    <w:rsid w:val="00831BE4"/>
    <w:rsid w:val="00841AA8"/>
    <w:rsid w:val="00847CF6"/>
    <w:rsid w:val="00852B75"/>
    <w:rsid w:val="0085476E"/>
    <w:rsid w:val="00857BE2"/>
    <w:rsid w:val="00871B31"/>
    <w:rsid w:val="008857E1"/>
    <w:rsid w:val="008909C6"/>
    <w:rsid w:val="00891F77"/>
    <w:rsid w:val="008C73BB"/>
    <w:rsid w:val="008D0471"/>
    <w:rsid w:val="008F5017"/>
    <w:rsid w:val="00926468"/>
    <w:rsid w:val="0095538E"/>
    <w:rsid w:val="00971A48"/>
    <w:rsid w:val="00990F23"/>
    <w:rsid w:val="009A04D1"/>
    <w:rsid w:val="009A2111"/>
    <w:rsid w:val="009B04A7"/>
    <w:rsid w:val="009B1D12"/>
    <w:rsid w:val="009B34E2"/>
    <w:rsid w:val="009D0845"/>
    <w:rsid w:val="009F1C08"/>
    <w:rsid w:val="00A02D48"/>
    <w:rsid w:val="00A16D4B"/>
    <w:rsid w:val="00A269EC"/>
    <w:rsid w:val="00A50769"/>
    <w:rsid w:val="00A536F8"/>
    <w:rsid w:val="00A55E6B"/>
    <w:rsid w:val="00A704D3"/>
    <w:rsid w:val="00A72BD4"/>
    <w:rsid w:val="00A75B45"/>
    <w:rsid w:val="00A81519"/>
    <w:rsid w:val="00A9121A"/>
    <w:rsid w:val="00A94CFA"/>
    <w:rsid w:val="00A96DA5"/>
    <w:rsid w:val="00AA67BC"/>
    <w:rsid w:val="00AE0D2D"/>
    <w:rsid w:val="00AE2A11"/>
    <w:rsid w:val="00AF27A3"/>
    <w:rsid w:val="00AF2B35"/>
    <w:rsid w:val="00AF6BA6"/>
    <w:rsid w:val="00B019EB"/>
    <w:rsid w:val="00B30B9E"/>
    <w:rsid w:val="00B36840"/>
    <w:rsid w:val="00B40F71"/>
    <w:rsid w:val="00B527EC"/>
    <w:rsid w:val="00B643BC"/>
    <w:rsid w:val="00B64D18"/>
    <w:rsid w:val="00B8079D"/>
    <w:rsid w:val="00BA0471"/>
    <w:rsid w:val="00BA642B"/>
    <w:rsid w:val="00BB0204"/>
    <w:rsid w:val="00BB2A32"/>
    <w:rsid w:val="00BC2465"/>
    <w:rsid w:val="00BC75D5"/>
    <w:rsid w:val="00BD6F79"/>
    <w:rsid w:val="00C06CE2"/>
    <w:rsid w:val="00C47D82"/>
    <w:rsid w:val="00C52CC6"/>
    <w:rsid w:val="00C65B09"/>
    <w:rsid w:val="00C75635"/>
    <w:rsid w:val="00C83C47"/>
    <w:rsid w:val="00C84F93"/>
    <w:rsid w:val="00CA623E"/>
    <w:rsid w:val="00CB2B79"/>
    <w:rsid w:val="00CC2B56"/>
    <w:rsid w:val="00CC43F0"/>
    <w:rsid w:val="00CC6B48"/>
    <w:rsid w:val="00CD11D7"/>
    <w:rsid w:val="00CE6D21"/>
    <w:rsid w:val="00CF0F7F"/>
    <w:rsid w:val="00D07119"/>
    <w:rsid w:val="00D2103F"/>
    <w:rsid w:val="00D21555"/>
    <w:rsid w:val="00D42BE2"/>
    <w:rsid w:val="00D43ECF"/>
    <w:rsid w:val="00D50486"/>
    <w:rsid w:val="00D93821"/>
    <w:rsid w:val="00DA2962"/>
    <w:rsid w:val="00DC2CB4"/>
    <w:rsid w:val="00DC4030"/>
    <w:rsid w:val="00DE103D"/>
    <w:rsid w:val="00DE57AF"/>
    <w:rsid w:val="00E12CBB"/>
    <w:rsid w:val="00E44D1A"/>
    <w:rsid w:val="00E607DF"/>
    <w:rsid w:val="00E650D3"/>
    <w:rsid w:val="00E97185"/>
    <w:rsid w:val="00ED0181"/>
    <w:rsid w:val="00EE28DE"/>
    <w:rsid w:val="00EE2B4C"/>
    <w:rsid w:val="00F10695"/>
    <w:rsid w:val="00F10D7D"/>
    <w:rsid w:val="00F16241"/>
    <w:rsid w:val="00F17413"/>
    <w:rsid w:val="00F709DE"/>
    <w:rsid w:val="00F72A37"/>
    <w:rsid w:val="00F7511D"/>
    <w:rsid w:val="00FA2FD8"/>
    <w:rsid w:val="00FA3417"/>
    <w:rsid w:val="00FB41CC"/>
    <w:rsid w:val="00FD0F71"/>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semiHidden/>
    <w:unhideWhenUsed/>
    <w:rsid w:val="0012079E"/>
  </w:style>
  <w:style w:type="character" w:customStyle="1" w:styleId="CommentTextChar">
    <w:name w:val="Comment Text Char"/>
    <w:basedOn w:val="DefaultParagraphFont"/>
    <w:link w:val="CommentText"/>
    <w:uiPriority w:val="99"/>
    <w:semiHidden/>
    <w:rsid w:val="0012079E"/>
    <w:rPr>
      <w:rFonts w:ascii="Times New Roman" w:eastAsia="Times New Roman" w:hAnsi="Times New Roman" w:cs="Times New Roman"/>
      <w:sz w:val="20"/>
      <w:szCs w:val="20"/>
      <w:lang w:val="en-GB" w:eastAsia="ru-RU"/>
    </w:rPr>
  </w:style>
  <w:style w:type="paragraph" w:customStyle="1" w:styleId="CharCharCharCharCharCharChar">
    <w:name w:val="Char Char Char Char Char Char Char"/>
    <w:basedOn w:val="Normal"/>
    <w:next w:val="Normal"/>
    <w:rsid w:val="004857CD"/>
    <w:pPr>
      <w:spacing w:after="160" w:line="240" w:lineRule="exact"/>
    </w:pPr>
    <w:rPr>
      <w:rFonts w:ascii="Tahoma" w:hAnsi="Tahom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644704421">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286779">
      <w:bodyDiv w:val="1"/>
      <w:marLeft w:val="0"/>
      <w:marRight w:val="0"/>
      <w:marTop w:val="0"/>
      <w:marBottom w:val="0"/>
      <w:divBdr>
        <w:top w:val="none" w:sz="0" w:space="0" w:color="auto"/>
        <w:left w:val="none" w:sz="0" w:space="0" w:color="auto"/>
        <w:bottom w:val="none" w:sz="0" w:space="0" w:color="auto"/>
        <w:right w:val="none" w:sz="0" w:space="0" w:color="auto"/>
      </w:divBdr>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4150">
      <w:bodyDiv w:val="1"/>
      <w:marLeft w:val="0"/>
      <w:marRight w:val="0"/>
      <w:marTop w:val="0"/>
      <w:marBottom w:val="0"/>
      <w:divBdr>
        <w:top w:val="none" w:sz="0" w:space="0" w:color="auto"/>
        <w:left w:val="none" w:sz="0" w:space="0" w:color="auto"/>
        <w:bottom w:val="none" w:sz="0" w:space="0" w:color="auto"/>
        <w:right w:val="none" w:sz="0" w:space="0" w:color="auto"/>
      </w:divBdr>
      <w:divsChild>
        <w:div w:id="73623636">
          <w:marLeft w:val="0"/>
          <w:marRight w:val="0"/>
          <w:marTop w:val="0"/>
          <w:marBottom w:val="0"/>
          <w:divBdr>
            <w:top w:val="none" w:sz="0" w:space="0" w:color="auto"/>
            <w:left w:val="none" w:sz="0" w:space="0" w:color="auto"/>
            <w:bottom w:val="none" w:sz="0" w:space="0" w:color="auto"/>
            <w:right w:val="none" w:sz="0" w:space="0" w:color="auto"/>
          </w:divBdr>
          <w:divsChild>
            <w:div w:id="1828865866">
              <w:marLeft w:val="0"/>
              <w:marRight w:val="0"/>
              <w:marTop w:val="0"/>
              <w:marBottom w:val="0"/>
              <w:divBdr>
                <w:top w:val="none" w:sz="0" w:space="0" w:color="auto"/>
                <w:left w:val="none" w:sz="0" w:space="0" w:color="auto"/>
                <w:bottom w:val="none" w:sz="0" w:space="0" w:color="auto"/>
                <w:right w:val="none" w:sz="0" w:space="0" w:color="auto"/>
              </w:divBdr>
            </w:div>
          </w:divsChild>
        </w:div>
        <w:div w:id="1256943889">
          <w:marLeft w:val="0"/>
          <w:marRight w:val="0"/>
          <w:marTop w:val="0"/>
          <w:marBottom w:val="0"/>
          <w:divBdr>
            <w:top w:val="none" w:sz="0" w:space="0" w:color="auto"/>
            <w:left w:val="none" w:sz="0" w:space="0" w:color="auto"/>
            <w:bottom w:val="none" w:sz="0" w:space="0" w:color="auto"/>
            <w:right w:val="none" w:sz="0" w:space="0" w:color="auto"/>
          </w:divBdr>
          <w:divsChild>
            <w:div w:id="223301480">
              <w:marLeft w:val="0"/>
              <w:marRight w:val="0"/>
              <w:marTop w:val="0"/>
              <w:marBottom w:val="0"/>
              <w:divBdr>
                <w:top w:val="none" w:sz="0" w:space="0" w:color="auto"/>
                <w:left w:val="none" w:sz="0" w:space="0" w:color="auto"/>
                <w:bottom w:val="none" w:sz="0" w:space="0" w:color="auto"/>
                <w:right w:val="none" w:sz="0" w:space="0" w:color="auto"/>
              </w:divBdr>
            </w:div>
            <w:div w:id="1286275698">
              <w:marLeft w:val="0"/>
              <w:marRight w:val="0"/>
              <w:marTop w:val="0"/>
              <w:marBottom w:val="0"/>
              <w:divBdr>
                <w:top w:val="none" w:sz="0" w:space="0" w:color="auto"/>
                <w:left w:val="none" w:sz="0" w:space="0" w:color="auto"/>
                <w:bottom w:val="none" w:sz="0" w:space="0" w:color="auto"/>
                <w:right w:val="none" w:sz="0" w:space="0" w:color="auto"/>
              </w:divBdr>
              <w:divsChild>
                <w:div w:id="153545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259339">
      <w:bodyDiv w:val="1"/>
      <w:marLeft w:val="0"/>
      <w:marRight w:val="0"/>
      <w:marTop w:val="0"/>
      <w:marBottom w:val="0"/>
      <w:divBdr>
        <w:top w:val="none" w:sz="0" w:space="0" w:color="auto"/>
        <w:left w:val="none" w:sz="0" w:space="0" w:color="auto"/>
        <w:bottom w:val="none" w:sz="0" w:space="0" w:color="auto"/>
        <w:right w:val="none" w:sz="0" w:space="0" w:color="auto"/>
      </w:divBdr>
      <w:divsChild>
        <w:div w:id="1571845367">
          <w:marLeft w:val="0"/>
          <w:marRight w:val="0"/>
          <w:marTop w:val="0"/>
          <w:marBottom w:val="0"/>
          <w:divBdr>
            <w:top w:val="none" w:sz="0" w:space="0" w:color="auto"/>
            <w:left w:val="none" w:sz="0" w:space="0" w:color="auto"/>
            <w:bottom w:val="none" w:sz="0" w:space="0" w:color="auto"/>
            <w:right w:val="none" w:sz="0" w:space="0" w:color="auto"/>
          </w:divBdr>
          <w:divsChild>
            <w:div w:id="330262157">
              <w:marLeft w:val="0"/>
              <w:marRight w:val="0"/>
              <w:marTop w:val="0"/>
              <w:marBottom w:val="0"/>
              <w:divBdr>
                <w:top w:val="none" w:sz="0" w:space="0" w:color="auto"/>
                <w:left w:val="none" w:sz="0" w:space="0" w:color="auto"/>
                <w:bottom w:val="none" w:sz="0" w:space="0" w:color="auto"/>
                <w:right w:val="none" w:sz="0" w:space="0" w:color="auto"/>
              </w:divBdr>
            </w:div>
          </w:divsChild>
        </w:div>
        <w:div w:id="610628211">
          <w:marLeft w:val="0"/>
          <w:marRight w:val="0"/>
          <w:marTop w:val="0"/>
          <w:marBottom w:val="0"/>
          <w:divBdr>
            <w:top w:val="none" w:sz="0" w:space="0" w:color="auto"/>
            <w:left w:val="none" w:sz="0" w:space="0" w:color="auto"/>
            <w:bottom w:val="none" w:sz="0" w:space="0" w:color="auto"/>
            <w:right w:val="none" w:sz="0" w:space="0" w:color="auto"/>
          </w:divBdr>
          <w:divsChild>
            <w:div w:id="1337684170">
              <w:marLeft w:val="0"/>
              <w:marRight w:val="0"/>
              <w:marTop w:val="0"/>
              <w:marBottom w:val="0"/>
              <w:divBdr>
                <w:top w:val="none" w:sz="0" w:space="0" w:color="auto"/>
                <w:left w:val="none" w:sz="0" w:space="0" w:color="auto"/>
                <w:bottom w:val="none" w:sz="0" w:space="0" w:color="auto"/>
                <w:right w:val="none" w:sz="0" w:space="0" w:color="auto"/>
              </w:divBdr>
            </w:div>
            <w:div w:id="598147667">
              <w:marLeft w:val="0"/>
              <w:marRight w:val="0"/>
              <w:marTop w:val="0"/>
              <w:marBottom w:val="0"/>
              <w:divBdr>
                <w:top w:val="none" w:sz="0" w:space="0" w:color="auto"/>
                <w:left w:val="none" w:sz="0" w:space="0" w:color="auto"/>
                <w:bottom w:val="none" w:sz="0" w:space="0" w:color="auto"/>
                <w:right w:val="none" w:sz="0" w:space="0" w:color="auto"/>
              </w:divBdr>
              <w:divsChild>
                <w:div w:id="6086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406555">
      <w:bodyDiv w:val="1"/>
      <w:marLeft w:val="0"/>
      <w:marRight w:val="0"/>
      <w:marTop w:val="0"/>
      <w:marBottom w:val="0"/>
      <w:divBdr>
        <w:top w:val="none" w:sz="0" w:space="0" w:color="auto"/>
        <w:left w:val="none" w:sz="0" w:space="0" w:color="auto"/>
        <w:bottom w:val="none" w:sz="0" w:space="0" w:color="auto"/>
        <w:right w:val="none" w:sz="0" w:space="0" w:color="auto"/>
      </w:divBdr>
      <w:divsChild>
        <w:div w:id="1908345252">
          <w:marLeft w:val="0"/>
          <w:marRight w:val="0"/>
          <w:marTop w:val="0"/>
          <w:marBottom w:val="0"/>
          <w:divBdr>
            <w:top w:val="none" w:sz="0" w:space="0" w:color="auto"/>
            <w:left w:val="none" w:sz="0" w:space="0" w:color="auto"/>
            <w:bottom w:val="none" w:sz="0" w:space="0" w:color="auto"/>
            <w:right w:val="none" w:sz="0" w:space="0" w:color="auto"/>
          </w:divBdr>
          <w:divsChild>
            <w:div w:id="1931038992">
              <w:marLeft w:val="0"/>
              <w:marRight w:val="0"/>
              <w:marTop w:val="0"/>
              <w:marBottom w:val="0"/>
              <w:divBdr>
                <w:top w:val="none" w:sz="0" w:space="0" w:color="auto"/>
                <w:left w:val="none" w:sz="0" w:space="0" w:color="auto"/>
                <w:bottom w:val="none" w:sz="0" w:space="0" w:color="auto"/>
                <w:right w:val="none" w:sz="0" w:space="0" w:color="auto"/>
              </w:divBdr>
            </w:div>
          </w:divsChild>
        </w:div>
        <w:div w:id="616720027">
          <w:marLeft w:val="0"/>
          <w:marRight w:val="0"/>
          <w:marTop w:val="0"/>
          <w:marBottom w:val="0"/>
          <w:divBdr>
            <w:top w:val="none" w:sz="0" w:space="0" w:color="auto"/>
            <w:left w:val="none" w:sz="0" w:space="0" w:color="auto"/>
            <w:bottom w:val="none" w:sz="0" w:space="0" w:color="auto"/>
            <w:right w:val="none" w:sz="0" w:space="0" w:color="auto"/>
          </w:divBdr>
          <w:divsChild>
            <w:div w:id="1775783636">
              <w:marLeft w:val="0"/>
              <w:marRight w:val="0"/>
              <w:marTop w:val="0"/>
              <w:marBottom w:val="0"/>
              <w:divBdr>
                <w:top w:val="none" w:sz="0" w:space="0" w:color="auto"/>
                <w:left w:val="none" w:sz="0" w:space="0" w:color="auto"/>
                <w:bottom w:val="none" w:sz="0" w:space="0" w:color="auto"/>
                <w:right w:val="none" w:sz="0" w:space="0" w:color="auto"/>
              </w:divBdr>
            </w:div>
            <w:div w:id="2066293813">
              <w:marLeft w:val="0"/>
              <w:marRight w:val="0"/>
              <w:marTop w:val="0"/>
              <w:marBottom w:val="0"/>
              <w:divBdr>
                <w:top w:val="none" w:sz="0" w:space="0" w:color="auto"/>
                <w:left w:val="none" w:sz="0" w:space="0" w:color="auto"/>
                <w:bottom w:val="none" w:sz="0" w:space="0" w:color="auto"/>
                <w:right w:val="none" w:sz="0" w:space="0" w:color="auto"/>
              </w:divBdr>
              <w:divsChild>
                <w:div w:id="126592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AA3D3-2E2C-49E4-9129-3DE372602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TotalTime>
  <Pages>1</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https://mul2-edu.gov.am/tasks/983018/oneclick/ampopatert03.02.docx?token=886d2794ed821cb3b7a9996d59daeceb</cp:keywords>
  <dc:description/>
  <cp:lastModifiedBy>User</cp:lastModifiedBy>
  <cp:revision>101</cp:revision>
  <cp:lastPrinted>2023-06-12T20:53:00Z</cp:lastPrinted>
  <dcterms:created xsi:type="dcterms:W3CDTF">2022-01-18T06:44:00Z</dcterms:created>
  <dcterms:modified xsi:type="dcterms:W3CDTF">2023-12-27T06:13:00Z</dcterms:modified>
</cp:coreProperties>
</file>