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8B280" w14:textId="77777777" w:rsidR="00E40696" w:rsidRPr="004C480D" w:rsidRDefault="00E40696" w:rsidP="00E40696">
      <w:pPr>
        <w:spacing w:line="360" w:lineRule="auto"/>
        <w:jc w:val="center"/>
        <w:rPr>
          <w:rFonts w:ascii="GHEA Grapalat" w:hAnsi="GHEA Grapalat"/>
          <w:b/>
          <w:color w:val="000000" w:themeColor="text1"/>
          <w:sz w:val="24"/>
          <w:szCs w:val="24"/>
          <w:lang w:val="hy-AM"/>
        </w:rPr>
      </w:pPr>
      <w:r w:rsidRPr="004C480D">
        <w:rPr>
          <w:rFonts w:ascii="GHEA Grapalat" w:hAnsi="GHEA Grapalat"/>
          <w:b/>
          <w:color w:val="000000" w:themeColor="text1"/>
          <w:sz w:val="24"/>
          <w:szCs w:val="24"/>
          <w:lang w:val="hy-AM"/>
        </w:rPr>
        <w:t>ՀԻՄՆԱՎՈՐՈՒՄ</w:t>
      </w:r>
    </w:p>
    <w:p w14:paraId="794491BE" w14:textId="77777777" w:rsidR="00E40696" w:rsidRPr="004C480D" w:rsidRDefault="00E40696" w:rsidP="00E40696">
      <w:pPr>
        <w:jc w:val="center"/>
        <w:rPr>
          <w:rFonts w:ascii="GHEA Grapalat" w:hAnsi="GHEA Grapalat" w:cs="GHEA Grapalat"/>
          <w:b/>
          <w:color w:val="000000" w:themeColor="text1"/>
          <w:sz w:val="24"/>
          <w:szCs w:val="24"/>
          <w:lang w:val="hy-AM"/>
        </w:rPr>
      </w:pPr>
      <w:r w:rsidRPr="004C480D">
        <w:rPr>
          <w:rFonts w:ascii="GHEA Grapalat" w:hAnsi="GHEA Grapalat" w:cs="GHEA Grapalat"/>
          <w:b/>
          <w:color w:val="000000" w:themeColor="text1"/>
          <w:sz w:val="24"/>
          <w:szCs w:val="24"/>
          <w:lang w:val="hy-AM"/>
        </w:rPr>
        <w:t xml:space="preserve">ՀԱՅԱՍՏԱՆԻ ՀԱՆՐԱՊԵՏՈՒԹՅԱՆ ԵՐԵՎԱՆ ՔԱՂԱՔԻ ԵՎ </w:t>
      </w:r>
      <w:r>
        <w:rPr>
          <w:rFonts w:ascii="GHEA Grapalat" w:hAnsi="GHEA Grapalat" w:cs="GHEA Grapalat"/>
          <w:b/>
          <w:color w:val="000000" w:themeColor="text1"/>
          <w:sz w:val="24"/>
          <w:szCs w:val="24"/>
          <w:lang w:val="hy-AM"/>
        </w:rPr>
        <w:t>ԱՐԱԳԱԾՈՏՆԻ ՄԱՐԶԻ ԱՇՏԱՐԱԿ ՀԱՄԱՅՆՔԻ ՍԱՍՈՒՆԻԿ ԲՆԱԿԱՎԱՅՐ</w:t>
      </w:r>
      <w:r w:rsidRPr="004C480D">
        <w:rPr>
          <w:rFonts w:ascii="GHEA Grapalat" w:hAnsi="GHEA Grapalat" w:cs="GHEA Grapalat"/>
          <w:b/>
          <w:color w:val="000000" w:themeColor="text1"/>
          <w:sz w:val="24"/>
          <w:szCs w:val="24"/>
          <w:lang w:val="hy-AM"/>
        </w:rPr>
        <w:t>Ի ՎԱՐՉԱԿԱՆ ՍԱՀՄԱՆՆԵՐՈՒՄ ԳՏՆՎՈՂ ՈՐՈՇ ՏԱՐԱԾՔՆԵՐԻ ՆԿԱՏ</w:t>
      </w:r>
      <w:r>
        <w:rPr>
          <w:rFonts w:ascii="GHEA Grapalat" w:hAnsi="GHEA Grapalat" w:cs="GHEA Grapalat"/>
          <w:b/>
          <w:color w:val="000000" w:themeColor="text1"/>
          <w:sz w:val="24"/>
          <w:szCs w:val="24"/>
          <w:lang w:val="hy-AM"/>
        </w:rPr>
        <w:t xml:space="preserve">ՄԱՄԲ ՀԱՆՐՈՒԹՅԱՆ ԳԵՐԱԿԱ </w:t>
      </w:r>
      <w:r w:rsidRPr="004C480D">
        <w:rPr>
          <w:rFonts w:ascii="GHEA Grapalat" w:hAnsi="GHEA Grapalat" w:cs="GHEA Grapalat"/>
          <w:b/>
          <w:color w:val="000000" w:themeColor="text1"/>
          <w:sz w:val="24"/>
          <w:szCs w:val="24"/>
          <w:lang w:val="hy-AM"/>
        </w:rPr>
        <w:t xml:space="preserve">ՇԱՀ ՃԱՆԱՉԵԼՈՒ ՄԱՍԻՆ ՀԱՅԱՍՏԱՆԻ ՀԱՆՐԱՊԵՏՈՒԹՅԱՆ ԿԱՌԱՎԱՐՈՒԹՅԱՆ ՈՐՈՇՄԱՆ ՆԱԽԱԳԾԻ </w:t>
      </w:r>
      <w:r w:rsidRPr="004C480D">
        <w:rPr>
          <w:rFonts w:ascii="GHEA Grapalat" w:hAnsi="GHEA Grapalat"/>
          <w:b/>
          <w:color w:val="000000" w:themeColor="text1"/>
          <w:sz w:val="24"/>
          <w:szCs w:val="24"/>
          <w:lang w:val="hy-AM"/>
        </w:rPr>
        <w:t>ԸՆԴՈՒՆՄԱՆ</w:t>
      </w:r>
    </w:p>
    <w:p w14:paraId="56981D88" w14:textId="77777777" w:rsidR="00E40696" w:rsidRPr="004C480D" w:rsidRDefault="00E40696" w:rsidP="00E40696">
      <w:pPr>
        <w:jc w:val="both"/>
        <w:rPr>
          <w:rFonts w:ascii="GHEA Grapalat" w:hAnsi="GHEA Grapalat" w:cs="GHEA Grapalat"/>
          <w:b/>
          <w:color w:val="000000" w:themeColor="text1"/>
          <w:sz w:val="24"/>
          <w:szCs w:val="24"/>
          <w:lang w:val="hy-AM"/>
        </w:rPr>
      </w:pPr>
    </w:p>
    <w:p w14:paraId="24B1DFD2" w14:textId="77777777" w:rsidR="00E40696" w:rsidRPr="004C480D" w:rsidRDefault="00E40696" w:rsidP="00E40696">
      <w:pPr>
        <w:pStyle w:val="Title"/>
        <w:numPr>
          <w:ilvl w:val="0"/>
          <w:numId w:val="1"/>
        </w:numPr>
        <w:ind w:left="0" w:right="-50" w:firstLine="720"/>
        <w:jc w:val="both"/>
        <w:rPr>
          <w:rFonts w:ascii="GHEA Grapalat" w:hAnsi="GHEA Grapalat"/>
          <w:b/>
          <w:color w:val="000000" w:themeColor="text1"/>
          <w:sz w:val="24"/>
          <w:szCs w:val="24"/>
          <w:lang w:val="hy-AM"/>
        </w:rPr>
      </w:pPr>
      <w:r w:rsidRPr="004C480D">
        <w:rPr>
          <w:rFonts w:ascii="GHEA Grapalat" w:hAnsi="GHEA Grapalat"/>
          <w:b/>
          <w:color w:val="000000" w:themeColor="text1"/>
          <w:sz w:val="24"/>
          <w:szCs w:val="24"/>
          <w:lang w:val="hy-AM"/>
        </w:rPr>
        <w:t xml:space="preserve">Ընթացիկ իրավիճակը և իրավական ակտի անհրաժեշտությունը </w:t>
      </w:r>
    </w:p>
    <w:p w14:paraId="56E446F7" w14:textId="77777777" w:rsidR="00E40696" w:rsidRPr="00F93B02" w:rsidRDefault="00E40696" w:rsidP="00E40696">
      <w:pPr>
        <w:spacing w:line="360" w:lineRule="auto"/>
        <w:ind w:right="36" w:firstLine="720"/>
        <w:jc w:val="both"/>
        <w:rPr>
          <w:rFonts w:ascii="GHEA Grapalat" w:hAnsi="GHEA Grapalat" w:cs="GHEA Grapalat"/>
          <w:sz w:val="24"/>
          <w:szCs w:val="24"/>
          <w:lang w:val="hy-AM"/>
        </w:rPr>
      </w:pPr>
      <w:r w:rsidRPr="00261CB2">
        <w:rPr>
          <w:rFonts w:ascii="GHEA Grapalat" w:hAnsi="GHEA Grapalat" w:cs="GHEA Grapalat"/>
          <w:color w:val="000000" w:themeColor="text1"/>
          <w:sz w:val="24"/>
          <w:szCs w:val="24"/>
          <w:lang w:val="hy-AM"/>
        </w:rPr>
        <w:t xml:space="preserve">«Հայաստանի Հանրապետության </w:t>
      </w:r>
      <w:proofErr w:type="spellStart"/>
      <w:r w:rsidRPr="00261CB2">
        <w:rPr>
          <w:rFonts w:ascii="GHEA Grapalat" w:hAnsi="GHEA Grapalat" w:cs="GHEA Grapalat"/>
          <w:color w:val="000000" w:themeColor="text1"/>
          <w:sz w:val="24"/>
          <w:szCs w:val="24"/>
          <w:lang w:val="hy-AM"/>
        </w:rPr>
        <w:t>Երևան</w:t>
      </w:r>
      <w:proofErr w:type="spellEnd"/>
      <w:r w:rsidRPr="00261CB2">
        <w:rPr>
          <w:rFonts w:ascii="GHEA Grapalat" w:hAnsi="GHEA Grapalat" w:cs="GHEA Grapalat"/>
          <w:color w:val="000000" w:themeColor="text1"/>
          <w:sz w:val="24"/>
          <w:szCs w:val="24"/>
          <w:lang w:val="hy-AM"/>
        </w:rPr>
        <w:t xml:space="preserve"> քաղաքի և </w:t>
      </w:r>
      <w:r>
        <w:rPr>
          <w:rFonts w:ascii="GHEA Grapalat" w:hAnsi="GHEA Grapalat" w:cs="GHEA Grapalat"/>
          <w:color w:val="000000" w:themeColor="text1"/>
          <w:sz w:val="24"/>
          <w:szCs w:val="24"/>
          <w:lang w:val="hy-AM"/>
        </w:rPr>
        <w:t xml:space="preserve">Արագածոտնի մարզի Աշտարակ համայնքի </w:t>
      </w:r>
      <w:proofErr w:type="spellStart"/>
      <w:r>
        <w:rPr>
          <w:rFonts w:ascii="GHEA Grapalat" w:hAnsi="GHEA Grapalat" w:cs="GHEA Grapalat"/>
          <w:color w:val="000000" w:themeColor="text1"/>
          <w:sz w:val="24"/>
          <w:szCs w:val="24"/>
          <w:lang w:val="hy-AM"/>
        </w:rPr>
        <w:t>Սասունիկ</w:t>
      </w:r>
      <w:proofErr w:type="spellEnd"/>
      <w:r>
        <w:rPr>
          <w:rFonts w:ascii="GHEA Grapalat" w:hAnsi="GHEA Grapalat" w:cs="GHEA Grapalat"/>
          <w:color w:val="000000" w:themeColor="text1"/>
          <w:sz w:val="24"/>
          <w:szCs w:val="24"/>
          <w:lang w:val="hy-AM"/>
        </w:rPr>
        <w:t xml:space="preserve"> բնակավայր</w:t>
      </w:r>
      <w:r w:rsidRPr="00261CB2">
        <w:rPr>
          <w:rFonts w:ascii="GHEA Grapalat" w:hAnsi="GHEA Grapalat" w:cs="GHEA Grapalat"/>
          <w:color w:val="000000" w:themeColor="text1"/>
          <w:sz w:val="24"/>
          <w:szCs w:val="24"/>
          <w:lang w:val="hy-AM"/>
        </w:rPr>
        <w:t>ի վարչական սահմաններում գտնվող որոշ տարածքների նկատմամբ հանրության գերակա շահ ճանաչելու մասին» ՀՀ կառավարության որոշման</w:t>
      </w:r>
      <w:r w:rsidRPr="004C480D">
        <w:rPr>
          <w:rFonts w:ascii="GHEA Grapalat" w:hAnsi="GHEA Grapalat" w:cs="GHEA Grapalat"/>
          <w:color w:val="000000" w:themeColor="text1"/>
          <w:sz w:val="24"/>
          <w:szCs w:val="24"/>
          <w:lang w:val="hy-AM"/>
        </w:rPr>
        <w:t xml:space="preserve"> նախագծի ընդունման անհրաժեշտությունը բխում է «Հայաստանի Հանրապետության կրթության </w:t>
      </w:r>
      <w:proofErr w:type="spellStart"/>
      <w:r w:rsidRPr="004C480D">
        <w:rPr>
          <w:rFonts w:ascii="GHEA Grapalat" w:hAnsi="GHEA Grapalat" w:cs="GHEA Grapalat"/>
          <w:color w:val="000000" w:themeColor="text1"/>
          <w:sz w:val="24"/>
          <w:szCs w:val="24"/>
          <w:lang w:val="hy-AM"/>
        </w:rPr>
        <w:t>մինչև</w:t>
      </w:r>
      <w:proofErr w:type="spellEnd"/>
      <w:r w:rsidRPr="004C480D">
        <w:rPr>
          <w:rFonts w:ascii="GHEA Grapalat" w:hAnsi="GHEA Grapalat" w:cs="GHEA Grapalat"/>
          <w:color w:val="000000" w:themeColor="text1"/>
          <w:sz w:val="24"/>
          <w:szCs w:val="24"/>
          <w:lang w:val="hy-AM"/>
        </w:rPr>
        <w:t xml:space="preserve"> 2030 թվականի զարգացման </w:t>
      </w:r>
      <w:r w:rsidRPr="00F93B02">
        <w:rPr>
          <w:rFonts w:ascii="GHEA Grapalat" w:hAnsi="GHEA Grapalat" w:cs="GHEA Grapalat"/>
          <w:sz w:val="24"/>
          <w:szCs w:val="24"/>
          <w:lang w:val="hy-AM"/>
        </w:rPr>
        <w:t xml:space="preserve">պետական ծրագիրը հաստատելու մասին» օրենքի հավելվածի 82-րդ կետի 4-րդ ենթակետի «դ» պարբերությամբ նախատեսված ակադեմիական քաղաքի ստեղծման դրույթից, ինչպես նաև </w:t>
      </w:r>
      <w:r w:rsidRPr="00F93B02">
        <w:rPr>
          <w:rFonts w:ascii="GHEA Grapalat" w:eastAsia="Calibri" w:hAnsi="GHEA Grapalat" w:cs="Sylfaen"/>
          <w:sz w:val="24"/>
          <w:szCs w:val="24"/>
          <w:lang w:val="hy-AM"/>
        </w:rPr>
        <w:t xml:space="preserve">Հայաստանի Հանրապետության վարչապետի մոտ 2023 թվականի հուլիսի 13-ին կայացած՝ «Ակադեմիական քաղաք» </w:t>
      </w:r>
      <w:proofErr w:type="spellStart"/>
      <w:r w:rsidRPr="00F93B02">
        <w:rPr>
          <w:rFonts w:ascii="GHEA Grapalat" w:eastAsia="Calibri" w:hAnsi="GHEA Grapalat" w:cs="Sylfaen"/>
          <w:sz w:val="24"/>
          <w:szCs w:val="24"/>
          <w:lang w:val="hy-AM"/>
        </w:rPr>
        <w:t>հայեցակարգի</w:t>
      </w:r>
      <w:proofErr w:type="spellEnd"/>
      <w:r w:rsidRPr="00F93B02">
        <w:rPr>
          <w:rFonts w:ascii="GHEA Grapalat" w:eastAsia="Calibri" w:hAnsi="GHEA Grapalat" w:cs="Sylfaen"/>
          <w:sz w:val="24"/>
          <w:szCs w:val="24"/>
          <w:lang w:val="hy-AM"/>
        </w:rPr>
        <w:t xml:space="preserve"> մասին խորհրդակցության N Վ/148-2023 արձանագրության 3-րդ կետի 2)-</w:t>
      </w:r>
      <w:proofErr w:type="spellStart"/>
      <w:r w:rsidRPr="00F93B02">
        <w:rPr>
          <w:rFonts w:ascii="GHEA Grapalat" w:eastAsia="Calibri" w:hAnsi="GHEA Grapalat" w:cs="Sylfaen"/>
          <w:sz w:val="24"/>
          <w:szCs w:val="24"/>
          <w:lang w:val="hy-AM"/>
        </w:rPr>
        <w:t>րդ</w:t>
      </w:r>
      <w:proofErr w:type="spellEnd"/>
      <w:r w:rsidRPr="00F93B02">
        <w:rPr>
          <w:rFonts w:ascii="GHEA Grapalat" w:eastAsia="Calibri" w:hAnsi="GHEA Grapalat" w:cs="Sylfaen"/>
          <w:sz w:val="24"/>
          <w:szCs w:val="24"/>
          <w:lang w:val="hy-AM"/>
        </w:rPr>
        <w:t xml:space="preserve"> ենթակետից, որի համաձայն տրվել է հանձնարարական՝ ներկայացնել որոշման նախագիծ՝ քաղ. </w:t>
      </w:r>
      <w:proofErr w:type="spellStart"/>
      <w:r w:rsidRPr="00F93B02">
        <w:rPr>
          <w:rFonts w:ascii="GHEA Grapalat" w:eastAsia="Calibri" w:hAnsi="GHEA Grapalat" w:cs="Sylfaen"/>
          <w:sz w:val="24"/>
          <w:szCs w:val="24"/>
          <w:lang w:val="hy-AM"/>
        </w:rPr>
        <w:t>Երևան</w:t>
      </w:r>
      <w:proofErr w:type="spellEnd"/>
      <w:r w:rsidRPr="00F93B02">
        <w:rPr>
          <w:rFonts w:ascii="GHEA Grapalat" w:eastAsia="Calibri" w:hAnsi="GHEA Grapalat" w:cs="Sylfaen"/>
          <w:sz w:val="24"/>
          <w:szCs w:val="24"/>
          <w:lang w:val="hy-AM"/>
        </w:rPr>
        <w:t xml:space="preserve">, 17 թաղամասը և Համո </w:t>
      </w:r>
      <w:proofErr w:type="spellStart"/>
      <w:r w:rsidRPr="00F93B02">
        <w:rPr>
          <w:rFonts w:ascii="GHEA Grapalat" w:eastAsia="Calibri" w:hAnsi="GHEA Grapalat" w:cs="Sylfaen"/>
          <w:sz w:val="24"/>
          <w:szCs w:val="24"/>
          <w:lang w:val="hy-AM"/>
        </w:rPr>
        <w:t>Բեկնազարյանի</w:t>
      </w:r>
      <w:proofErr w:type="spellEnd"/>
      <w:r w:rsidRPr="00F93B02">
        <w:rPr>
          <w:rFonts w:ascii="GHEA Grapalat" w:eastAsia="Calibri" w:hAnsi="GHEA Grapalat" w:cs="Sylfaen"/>
          <w:sz w:val="24"/>
          <w:szCs w:val="24"/>
          <w:lang w:val="hy-AM"/>
        </w:rPr>
        <w:t xml:space="preserve"> անվան </w:t>
      </w:r>
      <w:r w:rsidRPr="00F93B02">
        <w:rPr>
          <w:rFonts w:ascii="GHEA Grapalat" w:hAnsi="GHEA Grapalat"/>
          <w:sz w:val="24"/>
          <w:szCs w:val="24"/>
          <w:lang w:val="hy-AM"/>
        </w:rPr>
        <w:t xml:space="preserve">«Հայֆիլմ» կինոստուդիայի տարածքը «Ակադեմիական քաղաք» հիմնադրամին </w:t>
      </w:r>
      <w:r w:rsidRPr="00F93B02">
        <w:rPr>
          <w:rFonts w:ascii="GHEA Grapalat" w:hAnsi="GHEA Grapalat" w:cs="GHEA Grapalat"/>
          <w:sz w:val="24"/>
          <w:szCs w:val="24"/>
          <w:lang w:val="hy-AM"/>
        </w:rPr>
        <w:t xml:space="preserve">(այսուհետ՝ </w:t>
      </w:r>
      <w:r w:rsidRPr="00F93B02">
        <w:rPr>
          <w:rFonts w:ascii="GHEA Grapalat" w:hAnsi="GHEA Grapalat" w:cs="GHEA Grapalat"/>
          <w:b/>
          <w:bCs/>
          <w:sz w:val="24"/>
          <w:szCs w:val="24"/>
          <w:lang w:val="hy-AM"/>
        </w:rPr>
        <w:t>Հիմնադրամ</w:t>
      </w:r>
      <w:r w:rsidRPr="00F93B02">
        <w:rPr>
          <w:rFonts w:ascii="GHEA Grapalat" w:hAnsi="GHEA Grapalat" w:cs="GHEA Grapalat"/>
          <w:sz w:val="24"/>
          <w:szCs w:val="24"/>
          <w:lang w:val="hy-AM"/>
        </w:rPr>
        <w:t xml:space="preserve">) </w:t>
      </w:r>
      <w:r w:rsidRPr="00F93B02">
        <w:rPr>
          <w:rFonts w:ascii="GHEA Grapalat" w:hAnsi="GHEA Grapalat"/>
          <w:sz w:val="24"/>
          <w:szCs w:val="24"/>
          <w:lang w:val="hy-AM"/>
        </w:rPr>
        <w:t xml:space="preserve">փոխանցելու նպատակով՝ </w:t>
      </w:r>
      <w:r w:rsidRPr="00F93B02">
        <w:rPr>
          <w:rFonts w:ascii="GHEA Grapalat" w:hAnsi="GHEA Grapalat"/>
          <w:b/>
          <w:sz w:val="24"/>
          <w:szCs w:val="24"/>
          <w:lang w:val="hy-AM"/>
        </w:rPr>
        <w:t>ըստ անհրաժեշտության համայնքային պատկանելության և ոչ պետական պատկանելության այլ տարածքները հանրային գերակա շահ ճանաչելու հիմքով:</w:t>
      </w:r>
      <w:r w:rsidRPr="00F93B02">
        <w:rPr>
          <w:rFonts w:ascii="GHEA Grapalat" w:hAnsi="GHEA Grapalat" w:cs="GHEA Grapalat"/>
          <w:sz w:val="24"/>
          <w:szCs w:val="24"/>
          <w:lang w:val="hy-AM"/>
        </w:rPr>
        <w:t xml:space="preserve">  </w:t>
      </w:r>
    </w:p>
    <w:p w14:paraId="0E835D1B" w14:textId="77777777" w:rsidR="00E40696" w:rsidRPr="004C480D" w:rsidRDefault="00E40696" w:rsidP="00E40696">
      <w:pPr>
        <w:spacing w:line="360" w:lineRule="auto"/>
        <w:ind w:right="36" w:firstLine="720"/>
        <w:jc w:val="both"/>
        <w:rPr>
          <w:rFonts w:ascii="GHEA Grapalat" w:hAnsi="GHEA Grapalat" w:cs="GHEA Grapalat"/>
          <w:color w:val="000000" w:themeColor="text1"/>
          <w:sz w:val="24"/>
          <w:szCs w:val="24"/>
          <w:lang w:val="hy-AM"/>
        </w:rPr>
      </w:pPr>
      <w:r w:rsidRPr="00F93B02">
        <w:rPr>
          <w:rFonts w:ascii="GHEA Grapalat" w:hAnsi="GHEA Grapalat" w:cs="GHEA Grapalat"/>
          <w:sz w:val="24"/>
          <w:szCs w:val="24"/>
          <w:lang w:val="hy-AM"/>
        </w:rPr>
        <w:t xml:space="preserve">Ակադեմիական քաղաքի </w:t>
      </w:r>
      <w:proofErr w:type="spellStart"/>
      <w:r w:rsidRPr="004C480D">
        <w:rPr>
          <w:rFonts w:ascii="GHEA Grapalat" w:hAnsi="GHEA Grapalat" w:cs="GHEA Grapalat"/>
          <w:color w:val="000000" w:themeColor="text1"/>
          <w:sz w:val="24"/>
          <w:szCs w:val="24"/>
          <w:lang w:val="hy-AM"/>
        </w:rPr>
        <w:t>կարևորությունն</w:t>
      </w:r>
      <w:proofErr w:type="spellEnd"/>
      <w:r w:rsidRPr="004C480D">
        <w:rPr>
          <w:rFonts w:ascii="GHEA Grapalat" w:hAnsi="GHEA Grapalat" w:cs="GHEA Grapalat"/>
          <w:color w:val="000000" w:themeColor="text1"/>
          <w:sz w:val="24"/>
          <w:szCs w:val="24"/>
          <w:lang w:val="hy-AM"/>
        </w:rPr>
        <w:t xml:space="preserve"> ու հրատապությունը պայմանավորված են որակյալ բարձրագույն կրթության և հետազոտության համար արդիական միջավայր ստեղծելու անհրաժեշտությամբ՝ հաշվի առնելով այն հանգամանքը, որ կրթությունն ու հետազոտությունը տնտեսական կայուն և առաջընթաց զարգացման նախապայման են։</w:t>
      </w:r>
    </w:p>
    <w:p w14:paraId="60979372" w14:textId="77777777" w:rsidR="00E40696" w:rsidRPr="004C480D" w:rsidRDefault="00E40696" w:rsidP="00E40696">
      <w:pPr>
        <w:spacing w:line="360" w:lineRule="auto"/>
        <w:ind w:right="36" w:firstLine="720"/>
        <w:jc w:val="both"/>
        <w:rPr>
          <w:rFonts w:ascii="GHEA Grapalat" w:hAnsi="GHEA Grapalat" w:cs="GHEA Grapalat"/>
          <w:color w:val="000000" w:themeColor="text1"/>
          <w:sz w:val="24"/>
          <w:szCs w:val="24"/>
          <w:lang w:val="hy-AM"/>
        </w:rPr>
      </w:pPr>
      <w:r w:rsidRPr="004C480D">
        <w:rPr>
          <w:rFonts w:ascii="GHEA Grapalat" w:hAnsi="GHEA Grapalat" w:cs="GHEA Grapalat"/>
          <w:color w:val="000000" w:themeColor="text1"/>
          <w:sz w:val="24"/>
          <w:szCs w:val="24"/>
          <w:lang w:val="hy-AM"/>
        </w:rPr>
        <w:t xml:space="preserve">Ակադեմիական քաղաքի ստեղծման նպատակով որպես հիմնական տեղամաս ընտրվել է </w:t>
      </w:r>
      <w:proofErr w:type="spellStart"/>
      <w:r w:rsidRPr="004C480D">
        <w:rPr>
          <w:rFonts w:ascii="GHEA Grapalat" w:hAnsi="GHEA Grapalat" w:cs="GHEA Grapalat"/>
          <w:color w:val="000000" w:themeColor="text1"/>
          <w:sz w:val="24"/>
          <w:szCs w:val="24"/>
          <w:lang w:val="hy-AM"/>
        </w:rPr>
        <w:t>Երևան</w:t>
      </w:r>
      <w:proofErr w:type="spellEnd"/>
      <w:r w:rsidRPr="004C480D">
        <w:rPr>
          <w:rFonts w:ascii="GHEA Grapalat" w:hAnsi="GHEA Grapalat" w:cs="GHEA Grapalat"/>
          <w:color w:val="000000" w:themeColor="text1"/>
          <w:sz w:val="24"/>
          <w:szCs w:val="24"/>
          <w:lang w:val="hy-AM"/>
        </w:rPr>
        <w:t xml:space="preserve"> քաղաքի 17-րդ թաղամասի տարածքը (այսուհետ՝ </w:t>
      </w:r>
      <w:r w:rsidRPr="004C480D">
        <w:rPr>
          <w:rFonts w:ascii="GHEA Grapalat" w:hAnsi="GHEA Grapalat" w:cs="GHEA Grapalat"/>
          <w:b/>
          <w:bCs/>
          <w:color w:val="000000" w:themeColor="text1"/>
          <w:sz w:val="24"/>
          <w:szCs w:val="24"/>
          <w:lang w:val="hy-AM"/>
        </w:rPr>
        <w:t>Հիմնական տեղամաս</w:t>
      </w:r>
      <w:r w:rsidRPr="004C480D">
        <w:rPr>
          <w:rFonts w:ascii="GHEA Grapalat" w:hAnsi="GHEA Grapalat" w:cs="GHEA Grapalat"/>
          <w:color w:val="000000" w:themeColor="text1"/>
          <w:sz w:val="24"/>
          <w:szCs w:val="24"/>
          <w:lang w:val="hy-AM"/>
        </w:rPr>
        <w:t xml:space="preserve">), որի սահմաններում առկա են ինչպես պետության և համայնքի սեփականություն հանդիսացող հողամասեր, այնպես էլ ֆիզիկական և իրավաբանական անձանց պատկանող հողամասեր։ </w:t>
      </w:r>
    </w:p>
    <w:p w14:paraId="320076EC" w14:textId="77777777" w:rsidR="00E40696" w:rsidRPr="004C480D" w:rsidRDefault="00E40696" w:rsidP="00E40696">
      <w:pPr>
        <w:spacing w:line="360" w:lineRule="auto"/>
        <w:ind w:right="36" w:firstLine="720"/>
        <w:jc w:val="both"/>
        <w:rPr>
          <w:rFonts w:ascii="GHEA Grapalat" w:hAnsi="GHEA Grapalat" w:cs="GHEA Grapalat"/>
          <w:color w:val="000000" w:themeColor="text1"/>
          <w:sz w:val="24"/>
          <w:szCs w:val="24"/>
          <w:lang w:val="hy-AM"/>
        </w:rPr>
      </w:pPr>
      <w:r w:rsidRPr="004C480D">
        <w:rPr>
          <w:rFonts w:ascii="GHEA Grapalat" w:hAnsi="GHEA Grapalat" w:cs="GHEA Grapalat"/>
          <w:color w:val="000000" w:themeColor="text1"/>
          <w:sz w:val="24"/>
          <w:szCs w:val="24"/>
          <w:lang w:val="hy-AM"/>
        </w:rPr>
        <w:t xml:space="preserve">Հայաստանի Հանրապետության կառավարության 2023 թվականի ապրիլի 21-ի N 585-Ա որոշման համաձայն Հիմնադրամը պետք է իրականացնի «Ակադեմիական քաղաք» ծրագրի </w:t>
      </w:r>
      <w:r w:rsidRPr="004C480D">
        <w:rPr>
          <w:rFonts w:ascii="GHEA Grapalat" w:eastAsia="GHEA Grapalat" w:hAnsi="GHEA Grapalat"/>
          <w:color w:val="000000" w:themeColor="text1"/>
          <w:sz w:val="24"/>
          <w:szCs w:val="24"/>
          <w:lang w:val="hy-AM"/>
        </w:rPr>
        <w:t>մշակման, համակարգման և կառավարման</w:t>
      </w:r>
      <w:r w:rsidRPr="004C480D">
        <w:rPr>
          <w:rFonts w:ascii="GHEA Grapalat" w:hAnsi="GHEA Grapalat" w:cs="GHEA Grapalat"/>
          <w:color w:val="000000" w:themeColor="text1"/>
          <w:sz w:val="24"/>
          <w:szCs w:val="24"/>
          <w:lang w:val="hy-AM"/>
        </w:rPr>
        <w:t xml:space="preserve"> գործառույթները։ Ակադեմիական քաղաքի ենթակառուցվածքների նախագծման, կառուցման և շահագործման արդյունավետությունն ապահովելու համար՝ նպատակահարմար և անհրաժեշտ է Հիմնադրամին սեփականության իրավունքով փոխանցել Հիմնական տեղամասի տարածքում գտնվող և «Ակադեմիական քաղաք» ծրագրի իրականացման համար նախատեսված հողամասերը։ </w:t>
      </w:r>
    </w:p>
    <w:p w14:paraId="56DF14E6" w14:textId="77777777" w:rsidR="00E40696" w:rsidRPr="004C480D" w:rsidRDefault="00E40696" w:rsidP="00E40696">
      <w:pPr>
        <w:spacing w:line="360" w:lineRule="auto"/>
        <w:ind w:right="36" w:firstLine="720"/>
        <w:jc w:val="both"/>
        <w:rPr>
          <w:rFonts w:ascii="GHEA Grapalat" w:hAnsi="GHEA Grapalat" w:cs="GHEA Grapalat"/>
          <w:color w:val="000000" w:themeColor="text1"/>
          <w:sz w:val="24"/>
          <w:szCs w:val="24"/>
          <w:lang w:val="hy-AM"/>
        </w:rPr>
      </w:pPr>
      <w:r w:rsidRPr="004C480D">
        <w:rPr>
          <w:rFonts w:ascii="GHEA Grapalat" w:hAnsi="GHEA Grapalat" w:cs="GHEA Grapalat"/>
          <w:color w:val="000000" w:themeColor="text1"/>
          <w:sz w:val="24"/>
          <w:szCs w:val="24"/>
          <w:lang w:val="hy-AM"/>
        </w:rPr>
        <w:t xml:space="preserve">Պետության կամ համայնքի սեփականություն հանդիսացող հողամասերի՝ սեփականության իրավունքով Հիմնադրամին փոխանցման անհրաժեշտությունը պայմանավորված է Հայաստանի Հանրապետության հողային օրենսգրքի այն կարգավորմամբ, ըստ որի </w:t>
      </w:r>
      <w:r w:rsidRPr="004C480D">
        <w:rPr>
          <w:rFonts w:ascii="GHEA Grapalat" w:hAnsi="GHEA Grapalat" w:cs="GHEA Grapalat"/>
          <w:b/>
          <w:bCs/>
          <w:color w:val="000000" w:themeColor="text1"/>
          <w:sz w:val="24"/>
          <w:szCs w:val="24"/>
          <w:lang w:val="hy-AM"/>
        </w:rPr>
        <w:t>կառուցապատման նպատակով</w:t>
      </w:r>
      <w:r w:rsidRPr="004C480D">
        <w:rPr>
          <w:rFonts w:ascii="GHEA Grapalat" w:hAnsi="GHEA Grapalat" w:cs="GHEA Grapalat"/>
          <w:color w:val="000000" w:themeColor="text1"/>
          <w:sz w:val="24"/>
          <w:szCs w:val="24"/>
          <w:lang w:val="hy-AM"/>
        </w:rPr>
        <w:t xml:space="preserve"> պետության կամ համայնքի սեփականություն հանդիսացող հողամասերը կարող են տրամադրվել միայն </w:t>
      </w:r>
      <w:r w:rsidRPr="004C480D">
        <w:rPr>
          <w:rFonts w:ascii="GHEA Grapalat" w:hAnsi="GHEA Grapalat" w:cs="GHEA Grapalat"/>
          <w:b/>
          <w:bCs/>
          <w:color w:val="000000" w:themeColor="text1"/>
          <w:sz w:val="24"/>
          <w:szCs w:val="24"/>
          <w:lang w:val="hy-AM"/>
        </w:rPr>
        <w:t>սեփականության իրավունքով</w:t>
      </w:r>
      <w:r w:rsidRPr="004C480D">
        <w:rPr>
          <w:rFonts w:ascii="GHEA Grapalat" w:hAnsi="GHEA Grapalat" w:cs="GHEA Grapalat"/>
          <w:color w:val="000000" w:themeColor="text1"/>
          <w:sz w:val="24"/>
          <w:szCs w:val="24"/>
          <w:lang w:val="hy-AM"/>
        </w:rPr>
        <w:t xml:space="preserve"> (բացառությամբ օրենքով սահմանված դեպքերի, որոնք կիրառելի չեն «Ակադեմիական քաղաք» ծրագրի պարագայում)։ Ֆիզիկական և իրավաբանական անձանց պատկանող հողամասերի՝ սեփականության իրավունքով Հիմնադրամին փոխանցման նպատակահարմարությունն ու անհրաժեշտությունը պայմանավորված են այն հանգամանքով, որ «Ակադեմիական քաղաք» ծրագրի իրականացման համար հատկացվող՝ Հիմնական տեղամասի բոլոր հողամասերի նկատմամբ Հիմնադրամն ունենա նույն իրավունքները՝ սեփականության իրավունք, ինչը կնպաստի Ակադեմիական քաղաքի կառուցման և շահագործման </w:t>
      </w:r>
      <w:proofErr w:type="spellStart"/>
      <w:r w:rsidRPr="004C480D">
        <w:rPr>
          <w:rFonts w:ascii="GHEA Grapalat" w:hAnsi="GHEA Grapalat" w:cs="GHEA Grapalat"/>
          <w:color w:val="000000" w:themeColor="text1"/>
          <w:sz w:val="24"/>
          <w:szCs w:val="24"/>
          <w:lang w:val="hy-AM"/>
        </w:rPr>
        <w:t>արդյունավետությանը</w:t>
      </w:r>
      <w:proofErr w:type="spellEnd"/>
      <w:r w:rsidRPr="004C480D">
        <w:rPr>
          <w:rFonts w:ascii="GHEA Grapalat" w:hAnsi="GHEA Grapalat" w:cs="GHEA Grapalat"/>
          <w:color w:val="000000" w:themeColor="text1"/>
          <w:sz w:val="24"/>
          <w:szCs w:val="24"/>
          <w:lang w:val="hy-AM"/>
        </w:rPr>
        <w:t>։</w:t>
      </w:r>
    </w:p>
    <w:p w14:paraId="47319B3D" w14:textId="77777777" w:rsidR="00E40696" w:rsidRPr="004C480D" w:rsidRDefault="00E40696" w:rsidP="00E40696">
      <w:pPr>
        <w:pStyle w:val="BodyText2"/>
        <w:numPr>
          <w:ilvl w:val="0"/>
          <w:numId w:val="1"/>
        </w:numPr>
        <w:spacing w:after="0" w:line="360" w:lineRule="auto"/>
        <w:ind w:left="0" w:firstLine="720"/>
        <w:jc w:val="both"/>
        <w:rPr>
          <w:rFonts w:ascii="GHEA Grapalat" w:hAnsi="GHEA Grapalat"/>
          <w:b/>
          <w:color w:val="000000" w:themeColor="text1"/>
          <w:sz w:val="24"/>
          <w:szCs w:val="24"/>
          <w:lang w:val="hy-AM"/>
        </w:rPr>
      </w:pPr>
      <w:r w:rsidRPr="004C480D">
        <w:rPr>
          <w:rFonts w:ascii="GHEA Grapalat" w:hAnsi="GHEA Grapalat"/>
          <w:b/>
          <w:color w:val="000000" w:themeColor="text1"/>
          <w:sz w:val="24"/>
          <w:szCs w:val="24"/>
          <w:lang w:val="hy-AM"/>
        </w:rPr>
        <w:t>Առաջարկվող կարգավորման բնույթը</w:t>
      </w:r>
    </w:p>
    <w:p w14:paraId="551D4B46" w14:textId="77777777" w:rsidR="00E40696" w:rsidRPr="00E626AE" w:rsidRDefault="00E40696" w:rsidP="00E40696">
      <w:pPr>
        <w:tabs>
          <w:tab w:val="left" w:pos="1440"/>
          <w:tab w:val="left" w:pos="1530"/>
        </w:tabs>
        <w:spacing w:line="360" w:lineRule="auto"/>
        <w:ind w:right="36" w:firstLine="720"/>
        <w:jc w:val="both"/>
        <w:rPr>
          <w:rFonts w:ascii="GHEA Grapalat" w:hAnsi="GHEA Grapalat"/>
          <w:bCs/>
          <w:color w:val="000000" w:themeColor="text1"/>
          <w:sz w:val="24"/>
          <w:szCs w:val="24"/>
          <w:lang w:val="hy-AM"/>
        </w:rPr>
      </w:pPr>
      <w:r w:rsidRPr="004C480D">
        <w:rPr>
          <w:rFonts w:ascii="GHEA Grapalat" w:hAnsi="GHEA Grapalat" w:cs="GHEA Grapalat"/>
          <w:color w:val="000000" w:themeColor="text1"/>
          <w:sz w:val="24"/>
          <w:szCs w:val="24"/>
          <w:lang w:val="hy-AM"/>
        </w:rPr>
        <w:t xml:space="preserve">Հաշվի առնելով «Ակադեմիական քաղաք» ծրագրի առաջնային, գերակա և բացառիկ դերը կրթության և հետազոտության որակի և մրցունակության բարձրացման հարցում (և արդյունքում կայուն տնտեսական զարգացում ապահովելու հարցում) և ելնելով այն հանգամանքից, որ Հիմնական տեղամասում առկա են համայնքի սեփականություն հանդիսացող և ֆիզիկական ու իրավաբանական անձանց պատկանող հողամասեր, </w:t>
      </w:r>
      <w:proofErr w:type="spellStart"/>
      <w:r w:rsidRPr="004C480D">
        <w:rPr>
          <w:rFonts w:ascii="GHEA Grapalat" w:hAnsi="GHEA Grapalat" w:cs="GHEA Grapalat"/>
          <w:color w:val="000000" w:themeColor="text1"/>
          <w:sz w:val="24"/>
          <w:szCs w:val="24"/>
          <w:lang w:val="hy-AM"/>
        </w:rPr>
        <w:t>Երևան</w:t>
      </w:r>
      <w:proofErr w:type="spellEnd"/>
      <w:r w:rsidRPr="004C480D">
        <w:rPr>
          <w:rFonts w:ascii="GHEA Grapalat" w:hAnsi="GHEA Grapalat" w:cs="GHEA Grapalat"/>
          <w:color w:val="000000" w:themeColor="text1"/>
          <w:sz w:val="24"/>
          <w:szCs w:val="24"/>
          <w:lang w:val="hy-AM"/>
        </w:rPr>
        <w:t xml:space="preserve"> քաղաքի և </w:t>
      </w:r>
      <w:r>
        <w:rPr>
          <w:rFonts w:ascii="GHEA Grapalat" w:hAnsi="GHEA Grapalat" w:cs="GHEA Grapalat"/>
          <w:color w:val="000000" w:themeColor="text1"/>
          <w:sz w:val="24"/>
          <w:szCs w:val="24"/>
          <w:lang w:val="hy-AM"/>
        </w:rPr>
        <w:t xml:space="preserve">Արագածոտնի մարզի Աշտարակ համայնքի </w:t>
      </w:r>
      <w:proofErr w:type="spellStart"/>
      <w:r>
        <w:rPr>
          <w:rFonts w:ascii="GHEA Grapalat" w:hAnsi="GHEA Grapalat" w:cs="GHEA Grapalat"/>
          <w:color w:val="000000" w:themeColor="text1"/>
          <w:sz w:val="24"/>
          <w:szCs w:val="24"/>
          <w:lang w:val="hy-AM"/>
        </w:rPr>
        <w:t>Սասունիկ</w:t>
      </w:r>
      <w:proofErr w:type="spellEnd"/>
      <w:r>
        <w:rPr>
          <w:rFonts w:ascii="GHEA Grapalat" w:hAnsi="GHEA Grapalat" w:cs="GHEA Grapalat"/>
          <w:color w:val="000000" w:themeColor="text1"/>
          <w:sz w:val="24"/>
          <w:szCs w:val="24"/>
          <w:lang w:val="hy-AM"/>
        </w:rPr>
        <w:t xml:space="preserve"> բնակավայր</w:t>
      </w:r>
      <w:r w:rsidRPr="004C480D">
        <w:rPr>
          <w:rFonts w:ascii="GHEA Grapalat" w:hAnsi="GHEA Grapalat" w:cs="GHEA Grapalat"/>
          <w:color w:val="000000" w:themeColor="text1"/>
          <w:sz w:val="24"/>
          <w:szCs w:val="24"/>
          <w:lang w:val="hy-AM"/>
        </w:rPr>
        <w:t>ի վարչական սահմաններում գտնվող որ</w:t>
      </w:r>
      <w:r>
        <w:rPr>
          <w:rFonts w:ascii="GHEA Grapalat" w:hAnsi="GHEA Grapalat" w:cs="GHEA Grapalat"/>
          <w:color w:val="000000" w:themeColor="text1"/>
          <w:sz w:val="24"/>
          <w:szCs w:val="24"/>
          <w:lang w:val="hy-AM"/>
        </w:rPr>
        <w:t xml:space="preserve">ոշ հողամասեր հանրության գերակա </w:t>
      </w:r>
      <w:r w:rsidRPr="004C480D">
        <w:rPr>
          <w:rFonts w:ascii="GHEA Grapalat" w:hAnsi="GHEA Grapalat" w:cs="GHEA Grapalat"/>
          <w:color w:val="000000" w:themeColor="text1"/>
          <w:sz w:val="24"/>
          <w:szCs w:val="24"/>
          <w:lang w:val="hy-AM"/>
        </w:rPr>
        <w:t>շահ ճանաչելու մասին որոշմամբ</w:t>
      </w:r>
      <w:r w:rsidRPr="00E626AE">
        <w:rPr>
          <w:rFonts w:ascii="GHEA Grapalat" w:hAnsi="GHEA Grapalat" w:cs="GHEA Grapalat"/>
          <w:color w:val="000000" w:themeColor="text1"/>
          <w:sz w:val="24"/>
          <w:szCs w:val="24"/>
          <w:lang w:val="hy-AM"/>
        </w:rPr>
        <w:t>՝</w:t>
      </w:r>
      <w:r w:rsidRPr="004C480D">
        <w:rPr>
          <w:rFonts w:ascii="GHEA Grapalat" w:hAnsi="GHEA Grapalat" w:cs="GHEA Grapalat"/>
          <w:color w:val="000000" w:themeColor="text1"/>
          <w:sz w:val="24"/>
          <w:szCs w:val="24"/>
          <w:lang w:val="hy-AM"/>
        </w:rPr>
        <w:t xml:space="preserve"> հրատապ և արդյունավետ կերպով լուծվում է համապատասխան հողամասերը Հիմնադրամին փոխանցելու հարցը՝ ապահովելով սեփականատերերի արդա</w:t>
      </w:r>
      <w:r>
        <w:rPr>
          <w:rFonts w:ascii="GHEA Grapalat" w:hAnsi="GHEA Grapalat" w:cs="GHEA Grapalat"/>
          <w:color w:val="000000" w:themeColor="text1"/>
          <w:sz w:val="24"/>
          <w:szCs w:val="24"/>
          <w:lang w:val="hy-AM"/>
        </w:rPr>
        <w:t>րացի և համարժեք փոխհատուցում։</w:t>
      </w:r>
    </w:p>
    <w:p w14:paraId="5FDDADA5" w14:textId="77777777" w:rsidR="00E40696" w:rsidRPr="004C480D" w:rsidRDefault="00E40696" w:rsidP="00E40696">
      <w:pPr>
        <w:pStyle w:val="Title"/>
        <w:numPr>
          <w:ilvl w:val="0"/>
          <w:numId w:val="1"/>
        </w:numPr>
        <w:ind w:left="0" w:right="-50" w:firstLine="720"/>
        <w:jc w:val="both"/>
        <w:rPr>
          <w:rFonts w:ascii="GHEA Grapalat" w:hAnsi="GHEA Grapalat"/>
          <w:b/>
          <w:color w:val="000000" w:themeColor="text1"/>
          <w:sz w:val="24"/>
          <w:szCs w:val="24"/>
          <w:lang w:val="hy-AM"/>
        </w:rPr>
      </w:pPr>
      <w:r w:rsidRPr="00D14F39">
        <w:rPr>
          <w:rFonts w:ascii="GHEA Grapalat" w:hAnsi="GHEA Grapalat" w:cs="Arial"/>
          <w:b/>
          <w:iCs/>
          <w:color w:val="000000" w:themeColor="text1"/>
          <w:sz w:val="24"/>
          <w:szCs w:val="24"/>
          <w:lang w:val="hy-AM"/>
        </w:rPr>
        <w:t>ՀՀ կառավարության</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որոշման</w:t>
      </w:r>
      <w:r w:rsidRPr="00D14F39">
        <w:rPr>
          <w:rFonts w:ascii="GHEA Grapalat" w:hAnsi="GHEA Grapalat"/>
          <w:b/>
          <w:iCs/>
          <w:color w:val="000000" w:themeColor="text1"/>
          <w:sz w:val="24"/>
          <w:szCs w:val="24"/>
          <w:lang w:val="hy-AM"/>
        </w:rPr>
        <w:t xml:space="preserve"> </w:t>
      </w:r>
      <w:r w:rsidRPr="00E626AE">
        <w:rPr>
          <w:rFonts w:ascii="GHEA Grapalat" w:hAnsi="GHEA Grapalat"/>
          <w:b/>
          <w:iCs/>
          <w:color w:val="000000" w:themeColor="text1"/>
          <w:sz w:val="24"/>
          <w:szCs w:val="24"/>
          <w:lang w:val="hy-AM"/>
        </w:rPr>
        <w:t>ն</w:t>
      </w:r>
      <w:r w:rsidRPr="004C480D">
        <w:rPr>
          <w:rFonts w:ascii="GHEA Grapalat" w:hAnsi="GHEA Grapalat"/>
          <w:b/>
          <w:color w:val="000000" w:themeColor="text1"/>
          <w:sz w:val="24"/>
          <w:szCs w:val="24"/>
          <w:lang w:val="hy-AM"/>
        </w:rPr>
        <w:t>ախագծի մշակման գործընթացում ներգրավված ինստիտուտները և անձինք</w:t>
      </w:r>
    </w:p>
    <w:p w14:paraId="565B7E63" w14:textId="77777777" w:rsidR="00E40696" w:rsidRPr="004C480D" w:rsidRDefault="00E40696" w:rsidP="00E40696">
      <w:pPr>
        <w:tabs>
          <w:tab w:val="left" w:pos="426"/>
        </w:tabs>
        <w:spacing w:line="360" w:lineRule="auto"/>
        <w:ind w:firstLine="720"/>
        <w:contextualSpacing/>
        <w:jc w:val="both"/>
        <w:rPr>
          <w:rFonts w:ascii="GHEA Grapalat" w:hAnsi="GHEA Grapalat"/>
          <w:color w:val="000000" w:themeColor="text1"/>
          <w:sz w:val="24"/>
          <w:szCs w:val="24"/>
          <w:lang w:val="hy-AM"/>
        </w:rPr>
      </w:pPr>
      <w:r w:rsidRPr="00E626AE">
        <w:rPr>
          <w:rFonts w:ascii="GHEA Grapalat" w:hAnsi="GHEA Grapalat"/>
          <w:color w:val="000000" w:themeColor="text1"/>
          <w:sz w:val="24"/>
          <w:szCs w:val="24"/>
          <w:lang w:val="hy-AM"/>
        </w:rPr>
        <w:t xml:space="preserve"> </w:t>
      </w:r>
      <w:r w:rsidRPr="00261CB2">
        <w:rPr>
          <w:rFonts w:ascii="GHEA Grapalat" w:hAnsi="GHEA Grapalat" w:cs="GHEA Grapalat"/>
          <w:color w:val="000000" w:themeColor="text1"/>
          <w:sz w:val="24"/>
          <w:szCs w:val="24"/>
          <w:lang w:val="hy-AM"/>
        </w:rPr>
        <w:t xml:space="preserve">«Հայաստանի Հանրապետության </w:t>
      </w:r>
      <w:proofErr w:type="spellStart"/>
      <w:r w:rsidRPr="00261CB2">
        <w:rPr>
          <w:rFonts w:ascii="GHEA Grapalat" w:hAnsi="GHEA Grapalat" w:cs="GHEA Grapalat"/>
          <w:color w:val="000000" w:themeColor="text1"/>
          <w:sz w:val="24"/>
          <w:szCs w:val="24"/>
          <w:lang w:val="hy-AM"/>
        </w:rPr>
        <w:t>Երևան</w:t>
      </w:r>
      <w:proofErr w:type="spellEnd"/>
      <w:r w:rsidRPr="00261CB2">
        <w:rPr>
          <w:rFonts w:ascii="GHEA Grapalat" w:hAnsi="GHEA Grapalat" w:cs="GHEA Grapalat"/>
          <w:color w:val="000000" w:themeColor="text1"/>
          <w:sz w:val="24"/>
          <w:szCs w:val="24"/>
          <w:lang w:val="hy-AM"/>
        </w:rPr>
        <w:t xml:space="preserve"> քաղաքի և </w:t>
      </w:r>
      <w:r>
        <w:rPr>
          <w:rFonts w:ascii="GHEA Grapalat" w:hAnsi="GHEA Grapalat" w:cs="GHEA Grapalat"/>
          <w:color w:val="000000" w:themeColor="text1"/>
          <w:sz w:val="24"/>
          <w:szCs w:val="24"/>
          <w:lang w:val="hy-AM"/>
        </w:rPr>
        <w:t xml:space="preserve">Արագածոտնի մարզի Աշտարակ համայնքի </w:t>
      </w:r>
      <w:proofErr w:type="spellStart"/>
      <w:r>
        <w:rPr>
          <w:rFonts w:ascii="GHEA Grapalat" w:hAnsi="GHEA Grapalat" w:cs="GHEA Grapalat"/>
          <w:color w:val="000000" w:themeColor="text1"/>
          <w:sz w:val="24"/>
          <w:szCs w:val="24"/>
          <w:lang w:val="hy-AM"/>
        </w:rPr>
        <w:t>Սասունիկ</w:t>
      </w:r>
      <w:proofErr w:type="spellEnd"/>
      <w:r>
        <w:rPr>
          <w:rFonts w:ascii="GHEA Grapalat" w:hAnsi="GHEA Grapalat" w:cs="GHEA Grapalat"/>
          <w:color w:val="000000" w:themeColor="text1"/>
          <w:sz w:val="24"/>
          <w:szCs w:val="24"/>
          <w:lang w:val="hy-AM"/>
        </w:rPr>
        <w:t xml:space="preserve"> բնակավայր</w:t>
      </w:r>
      <w:r w:rsidRPr="00261CB2">
        <w:rPr>
          <w:rFonts w:ascii="GHEA Grapalat" w:hAnsi="GHEA Grapalat" w:cs="GHEA Grapalat"/>
          <w:color w:val="000000" w:themeColor="text1"/>
          <w:sz w:val="24"/>
          <w:szCs w:val="24"/>
          <w:lang w:val="hy-AM"/>
        </w:rPr>
        <w:t>ի վարչական սահմաններում գտնվող որոշ տարածքների նկատմամբ հանրության գերակա շահ ճանաչելու մասին» ՀՀ կառավարության որոշման</w:t>
      </w:r>
      <w:r w:rsidRPr="004C480D">
        <w:rPr>
          <w:rFonts w:ascii="GHEA Grapalat" w:hAnsi="GHEA Grapalat" w:cs="GHEA Grapalat"/>
          <w:color w:val="000000" w:themeColor="text1"/>
          <w:sz w:val="24"/>
          <w:szCs w:val="24"/>
          <w:lang w:val="hy-AM"/>
        </w:rPr>
        <w:t xml:space="preserve"> </w:t>
      </w:r>
      <w:r w:rsidRPr="00E626AE">
        <w:rPr>
          <w:rFonts w:ascii="GHEA Grapalat" w:hAnsi="GHEA Grapalat" w:cs="GHEA Grapalat"/>
          <w:color w:val="000000" w:themeColor="text1"/>
          <w:sz w:val="24"/>
          <w:szCs w:val="24"/>
          <w:lang w:val="hy-AM"/>
        </w:rPr>
        <w:t>ն</w:t>
      </w:r>
      <w:r w:rsidRPr="004C480D">
        <w:rPr>
          <w:rFonts w:ascii="GHEA Grapalat" w:hAnsi="GHEA Grapalat"/>
          <w:color w:val="000000" w:themeColor="text1"/>
          <w:sz w:val="24"/>
          <w:szCs w:val="24"/>
          <w:lang w:val="hy-AM"/>
        </w:rPr>
        <w:t xml:space="preserve">ախագիծը մշակվել է ՀՀ կրթության, գիտության, մշակույթի և սպորտի նախարարության կողմից։ </w:t>
      </w:r>
    </w:p>
    <w:p w14:paraId="0F0C87F1" w14:textId="77777777" w:rsidR="00E40696" w:rsidRPr="004C480D" w:rsidRDefault="00E40696" w:rsidP="00E40696">
      <w:pPr>
        <w:pStyle w:val="Title"/>
        <w:numPr>
          <w:ilvl w:val="0"/>
          <w:numId w:val="1"/>
        </w:numPr>
        <w:ind w:left="0" w:right="-50" w:firstLine="720"/>
        <w:jc w:val="both"/>
        <w:rPr>
          <w:rFonts w:ascii="GHEA Grapalat" w:hAnsi="GHEA Grapalat"/>
          <w:b/>
          <w:color w:val="000000" w:themeColor="text1"/>
          <w:sz w:val="24"/>
          <w:szCs w:val="24"/>
          <w:lang w:val="hy-AM"/>
        </w:rPr>
      </w:pPr>
      <w:r w:rsidRPr="004C480D">
        <w:rPr>
          <w:rFonts w:ascii="GHEA Grapalat" w:hAnsi="GHEA Grapalat"/>
          <w:b/>
          <w:color w:val="000000" w:themeColor="text1"/>
          <w:sz w:val="24"/>
          <w:szCs w:val="24"/>
          <w:lang w:val="hy-AM"/>
        </w:rPr>
        <w:t>Ակնկալվող արդյունքը</w:t>
      </w:r>
    </w:p>
    <w:p w14:paraId="6EC7D235" w14:textId="77777777" w:rsidR="00E40696" w:rsidRPr="004C480D" w:rsidRDefault="00E40696" w:rsidP="00E40696">
      <w:pPr>
        <w:spacing w:line="360" w:lineRule="auto"/>
        <w:ind w:right="36" w:firstLine="720"/>
        <w:jc w:val="both"/>
        <w:rPr>
          <w:rFonts w:ascii="GHEA Grapalat" w:hAnsi="GHEA Grapalat"/>
          <w:color w:val="000000" w:themeColor="text1"/>
          <w:sz w:val="24"/>
          <w:szCs w:val="24"/>
          <w:lang w:val="hy-AM"/>
        </w:rPr>
      </w:pPr>
      <w:r w:rsidRPr="00261CB2">
        <w:rPr>
          <w:rFonts w:ascii="GHEA Grapalat" w:hAnsi="GHEA Grapalat" w:cs="GHEA Grapalat"/>
          <w:color w:val="000000" w:themeColor="text1"/>
          <w:sz w:val="24"/>
          <w:szCs w:val="24"/>
          <w:lang w:val="hy-AM"/>
        </w:rPr>
        <w:t xml:space="preserve">«Հայաստանի Հանրապետության </w:t>
      </w:r>
      <w:proofErr w:type="spellStart"/>
      <w:r w:rsidRPr="00261CB2">
        <w:rPr>
          <w:rFonts w:ascii="GHEA Grapalat" w:hAnsi="GHEA Grapalat" w:cs="GHEA Grapalat"/>
          <w:color w:val="000000" w:themeColor="text1"/>
          <w:sz w:val="24"/>
          <w:szCs w:val="24"/>
          <w:lang w:val="hy-AM"/>
        </w:rPr>
        <w:t>Երևան</w:t>
      </w:r>
      <w:proofErr w:type="spellEnd"/>
      <w:r w:rsidRPr="00261CB2">
        <w:rPr>
          <w:rFonts w:ascii="GHEA Grapalat" w:hAnsi="GHEA Grapalat" w:cs="GHEA Grapalat"/>
          <w:color w:val="000000" w:themeColor="text1"/>
          <w:sz w:val="24"/>
          <w:szCs w:val="24"/>
          <w:lang w:val="hy-AM"/>
        </w:rPr>
        <w:t xml:space="preserve"> քաղաքի և </w:t>
      </w:r>
      <w:r>
        <w:rPr>
          <w:rFonts w:ascii="GHEA Grapalat" w:hAnsi="GHEA Grapalat" w:cs="GHEA Grapalat"/>
          <w:color w:val="000000" w:themeColor="text1"/>
          <w:sz w:val="24"/>
          <w:szCs w:val="24"/>
          <w:lang w:val="hy-AM"/>
        </w:rPr>
        <w:t xml:space="preserve">Արագածոտնի մարզի Աշտարակ համայնքի </w:t>
      </w:r>
      <w:proofErr w:type="spellStart"/>
      <w:r>
        <w:rPr>
          <w:rFonts w:ascii="GHEA Grapalat" w:hAnsi="GHEA Grapalat" w:cs="GHEA Grapalat"/>
          <w:color w:val="000000" w:themeColor="text1"/>
          <w:sz w:val="24"/>
          <w:szCs w:val="24"/>
          <w:lang w:val="hy-AM"/>
        </w:rPr>
        <w:t>Սասունիկ</w:t>
      </w:r>
      <w:proofErr w:type="spellEnd"/>
      <w:r>
        <w:rPr>
          <w:rFonts w:ascii="GHEA Grapalat" w:hAnsi="GHEA Grapalat" w:cs="GHEA Grapalat"/>
          <w:color w:val="000000" w:themeColor="text1"/>
          <w:sz w:val="24"/>
          <w:szCs w:val="24"/>
          <w:lang w:val="hy-AM"/>
        </w:rPr>
        <w:t xml:space="preserve"> բնակավայր</w:t>
      </w:r>
      <w:r w:rsidRPr="00261CB2">
        <w:rPr>
          <w:rFonts w:ascii="GHEA Grapalat" w:hAnsi="GHEA Grapalat" w:cs="GHEA Grapalat"/>
          <w:color w:val="000000" w:themeColor="text1"/>
          <w:sz w:val="24"/>
          <w:szCs w:val="24"/>
          <w:lang w:val="hy-AM"/>
        </w:rPr>
        <w:t>ի վարչական սահմաններում գտնվող որոշ տարածքների նկատմամբ հանրության գերակա շահ ճանաչելու մասին» ՀՀ կառավարության որոշման</w:t>
      </w:r>
      <w:r w:rsidRPr="004C480D">
        <w:rPr>
          <w:rFonts w:ascii="GHEA Grapalat" w:hAnsi="GHEA Grapalat" w:cs="GHEA Grapalat"/>
          <w:color w:val="000000" w:themeColor="text1"/>
          <w:sz w:val="24"/>
          <w:szCs w:val="24"/>
          <w:lang w:val="hy-AM"/>
        </w:rPr>
        <w:t xml:space="preserve"> </w:t>
      </w:r>
      <w:r w:rsidRPr="00E626AE">
        <w:rPr>
          <w:rFonts w:ascii="GHEA Grapalat" w:hAnsi="GHEA Grapalat" w:cs="GHEA Grapalat"/>
          <w:color w:val="000000" w:themeColor="text1"/>
          <w:sz w:val="24"/>
          <w:szCs w:val="24"/>
          <w:lang w:val="hy-AM"/>
        </w:rPr>
        <w:t>ն</w:t>
      </w:r>
      <w:r w:rsidRPr="004C480D">
        <w:rPr>
          <w:rFonts w:ascii="GHEA Grapalat" w:hAnsi="GHEA Grapalat"/>
          <w:color w:val="000000" w:themeColor="text1"/>
          <w:sz w:val="24"/>
          <w:szCs w:val="24"/>
          <w:lang w:val="hy-AM"/>
        </w:rPr>
        <w:t xml:space="preserve">ախագծի ընդունումը կնպաստի «Ակադեմիական քաղաք» ծրագրի արդյունավետ իրականացմանը՝ ենթակառուցվածքների կառուցման և շահագործման համար հնարավորություն ստեղծելով։ </w:t>
      </w:r>
    </w:p>
    <w:p w14:paraId="02D83B29" w14:textId="77777777" w:rsidR="00E40696" w:rsidRPr="00D14F39" w:rsidRDefault="00E40696" w:rsidP="00E40696">
      <w:pPr>
        <w:pStyle w:val="Title"/>
        <w:numPr>
          <w:ilvl w:val="0"/>
          <w:numId w:val="1"/>
        </w:numPr>
        <w:ind w:left="0" w:right="-50" w:firstLine="720"/>
        <w:jc w:val="both"/>
        <w:rPr>
          <w:rFonts w:ascii="GHEA Grapalat" w:hAnsi="GHEA Grapalat" w:cs="GHEAGrapalat-Bold"/>
          <w:b/>
          <w:bCs/>
          <w:color w:val="000000" w:themeColor="text1"/>
          <w:sz w:val="24"/>
          <w:szCs w:val="24"/>
          <w:lang w:val="hy-AM"/>
        </w:rPr>
      </w:pPr>
      <w:r w:rsidRPr="00D14F39">
        <w:rPr>
          <w:rFonts w:ascii="GHEA Grapalat" w:hAnsi="GHEA Grapalat" w:cs="Arial"/>
          <w:b/>
          <w:iCs/>
          <w:color w:val="000000" w:themeColor="text1"/>
          <w:sz w:val="24"/>
          <w:szCs w:val="24"/>
          <w:lang w:val="hy-AM"/>
        </w:rPr>
        <w:t>ՀՀ կառավարության</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որոշման</w:t>
      </w:r>
      <w:r w:rsidRPr="00D14F39">
        <w:rPr>
          <w:rFonts w:ascii="GHEA Grapalat" w:hAnsi="GHEA Grapalat"/>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նախագծի</w:t>
      </w:r>
      <w:r w:rsidRPr="00D14F39">
        <w:rPr>
          <w:rFonts w:ascii="GHEA Grapalat" w:hAnsi="GHEA Grapalat"/>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ընդունման</w:t>
      </w:r>
      <w:r w:rsidRPr="00D14F39">
        <w:rPr>
          <w:rFonts w:ascii="GHEA Grapalat" w:hAnsi="GHEA Grapalat"/>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կապակցությամբ լրացուցիչ</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ֆինանսական</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միջոցների</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անհրաժեշտության</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և</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պետական</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բյուջեի</w:t>
      </w:r>
      <w:r w:rsidRPr="00D14F39">
        <w:rPr>
          <w:rFonts w:ascii="GHEA Grapalat" w:hAnsi="GHEA Grapalat" w:cs="Sylfaen"/>
          <w:b/>
          <w:iCs/>
          <w:color w:val="000000" w:themeColor="text1"/>
          <w:sz w:val="24"/>
          <w:szCs w:val="24"/>
          <w:lang w:val="hy-AM"/>
        </w:rPr>
        <w:t xml:space="preserve"> </w:t>
      </w:r>
      <w:proofErr w:type="spellStart"/>
      <w:r w:rsidRPr="00D14F39">
        <w:rPr>
          <w:rFonts w:ascii="GHEA Grapalat" w:hAnsi="GHEA Grapalat" w:cs="Arial"/>
          <w:b/>
          <w:iCs/>
          <w:color w:val="000000" w:themeColor="text1"/>
          <w:sz w:val="24"/>
          <w:szCs w:val="24"/>
          <w:lang w:val="hy-AM"/>
        </w:rPr>
        <w:t>եկամուտներում</w:t>
      </w:r>
      <w:proofErr w:type="spellEnd"/>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և</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ծախսերում</w:t>
      </w:r>
      <w:r w:rsidRPr="00D14F39">
        <w:rPr>
          <w:rFonts w:ascii="GHEA Grapalat" w:hAnsi="GHEA Grapalat" w:cs="Sylfaen"/>
          <w:b/>
          <w:iCs/>
          <w:color w:val="000000" w:themeColor="text1"/>
          <w:sz w:val="24"/>
          <w:szCs w:val="24"/>
          <w:lang w:val="hy-AM"/>
        </w:rPr>
        <w:t xml:space="preserve"> սպասվող </w:t>
      </w:r>
      <w:r w:rsidRPr="00D14F39">
        <w:rPr>
          <w:rFonts w:ascii="GHEA Grapalat" w:hAnsi="GHEA Grapalat" w:cs="Arial"/>
          <w:b/>
          <w:iCs/>
          <w:color w:val="000000" w:themeColor="text1"/>
          <w:sz w:val="24"/>
          <w:szCs w:val="24"/>
          <w:lang w:val="hy-AM"/>
        </w:rPr>
        <w:t>փոփոխությունների</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մասին</w:t>
      </w:r>
    </w:p>
    <w:p w14:paraId="3C6249C5" w14:textId="77777777" w:rsidR="00E40696" w:rsidRPr="004C480D" w:rsidRDefault="00E40696" w:rsidP="00E40696">
      <w:pPr>
        <w:pStyle w:val="NormalWeb"/>
        <w:tabs>
          <w:tab w:val="left" w:pos="945"/>
        </w:tabs>
        <w:spacing w:before="0" w:beforeAutospacing="0" w:after="0" w:afterAutospacing="0" w:line="360" w:lineRule="auto"/>
        <w:ind w:firstLine="810"/>
        <w:jc w:val="both"/>
        <w:rPr>
          <w:rFonts w:ascii="GHEA Grapalat" w:eastAsia="Calibri" w:hAnsi="GHEA Grapalat"/>
          <w:color w:val="000000" w:themeColor="text1"/>
          <w:lang w:val="hy-AM"/>
        </w:rPr>
      </w:pPr>
      <w:r w:rsidRPr="004C480D">
        <w:rPr>
          <w:rFonts w:ascii="GHEA Grapalat" w:eastAsia="Calibri" w:hAnsi="GHEA Grapalat"/>
          <w:color w:val="000000" w:themeColor="text1"/>
          <w:lang w:val="hy-AM"/>
        </w:rPr>
        <w:t xml:space="preserve">«Հայաստանի Հանրապետության </w:t>
      </w:r>
      <w:proofErr w:type="spellStart"/>
      <w:r w:rsidRPr="004C480D">
        <w:rPr>
          <w:rFonts w:ascii="GHEA Grapalat" w:eastAsia="Calibri" w:hAnsi="GHEA Grapalat"/>
          <w:color w:val="000000" w:themeColor="text1"/>
          <w:lang w:val="hy-AM"/>
        </w:rPr>
        <w:t>Երևան</w:t>
      </w:r>
      <w:proofErr w:type="spellEnd"/>
      <w:r w:rsidRPr="004C480D">
        <w:rPr>
          <w:rFonts w:ascii="GHEA Grapalat" w:eastAsia="Calibri" w:hAnsi="GHEA Grapalat"/>
          <w:color w:val="000000" w:themeColor="text1"/>
          <w:lang w:val="hy-AM"/>
        </w:rPr>
        <w:t xml:space="preserve"> քաղաքի և </w:t>
      </w:r>
      <w:r>
        <w:rPr>
          <w:rFonts w:ascii="GHEA Grapalat" w:eastAsia="Calibri" w:hAnsi="GHEA Grapalat"/>
          <w:color w:val="000000" w:themeColor="text1"/>
          <w:lang w:val="hy-AM"/>
        </w:rPr>
        <w:t xml:space="preserve">Արագածոտնի մարզի Աշտարակ համայնքի </w:t>
      </w:r>
      <w:proofErr w:type="spellStart"/>
      <w:r>
        <w:rPr>
          <w:rFonts w:ascii="GHEA Grapalat" w:eastAsia="Calibri" w:hAnsi="GHEA Grapalat"/>
          <w:color w:val="000000" w:themeColor="text1"/>
          <w:lang w:val="hy-AM"/>
        </w:rPr>
        <w:t>Սասունիկ</w:t>
      </w:r>
      <w:proofErr w:type="spellEnd"/>
      <w:r>
        <w:rPr>
          <w:rFonts w:ascii="GHEA Grapalat" w:eastAsia="Calibri" w:hAnsi="GHEA Grapalat"/>
          <w:color w:val="000000" w:themeColor="text1"/>
          <w:lang w:val="hy-AM"/>
        </w:rPr>
        <w:t xml:space="preserve"> բնակավայր</w:t>
      </w:r>
      <w:r w:rsidRPr="004C480D">
        <w:rPr>
          <w:rFonts w:ascii="GHEA Grapalat" w:eastAsia="Calibri" w:hAnsi="GHEA Grapalat"/>
          <w:color w:val="000000" w:themeColor="text1"/>
          <w:lang w:val="hy-AM"/>
        </w:rPr>
        <w:t xml:space="preserve">ի վարչական սահմաններում գտնվող որոշ տարածքների նկատմամբ հանրության գերակա շահ ճանաչելու մասին» 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 </w:t>
      </w:r>
    </w:p>
    <w:p w14:paraId="21B4D50D" w14:textId="77777777" w:rsidR="00E40696" w:rsidRPr="00D14F39" w:rsidRDefault="00E40696" w:rsidP="00E40696">
      <w:pPr>
        <w:pStyle w:val="Title"/>
        <w:numPr>
          <w:ilvl w:val="0"/>
          <w:numId w:val="1"/>
        </w:numPr>
        <w:ind w:left="0" w:right="-50" w:firstLine="720"/>
        <w:jc w:val="both"/>
        <w:rPr>
          <w:rFonts w:ascii="GHEA Grapalat" w:hAnsi="GHEA Grapalat" w:cs="Arial"/>
          <w:b/>
          <w:iCs/>
          <w:color w:val="000000" w:themeColor="text1"/>
          <w:sz w:val="24"/>
          <w:szCs w:val="24"/>
          <w:lang w:val="hy-AM"/>
        </w:rPr>
      </w:pPr>
      <w:r w:rsidRPr="00D14F39">
        <w:rPr>
          <w:rFonts w:ascii="GHEA Grapalat" w:hAnsi="GHEA Grapalat" w:cs="Arial"/>
          <w:b/>
          <w:iCs/>
          <w:color w:val="000000" w:themeColor="text1"/>
          <w:sz w:val="24"/>
          <w:szCs w:val="24"/>
          <w:lang w:val="hy-AM"/>
        </w:rPr>
        <w:t>ՀՀ կառավարության</w:t>
      </w:r>
      <w:r w:rsidRPr="00D14F39">
        <w:rPr>
          <w:rFonts w:ascii="GHEA Grapalat" w:hAnsi="GHEA Grapalat" w:cs="Sylfaen"/>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որոշման</w:t>
      </w:r>
      <w:r w:rsidRPr="00D14F39">
        <w:rPr>
          <w:rFonts w:ascii="GHEA Grapalat" w:hAnsi="GHEA Grapalat"/>
          <w:b/>
          <w:iCs/>
          <w:color w:val="000000" w:themeColor="text1"/>
          <w:sz w:val="24"/>
          <w:szCs w:val="24"/>
          <w:lang w:val="hy-AM"/>
        </w:rPr>
        <w:t xml:space="preserve"> </w:t>
      </w:r>
      <w:r w:rsidRPr="00D14F39">
        <w:rPr>
          <w:rFonts w:ascii="GHEA Grapalat" w:hAnsi="GHEA Grapalat" w:cs="Arial"/>
          <w:b/>
          <w:iCs/>
          <w:color w:val="000000" w:themeColor="text1"/>
          <w:sz w:val="24"/>
          <w:szCs w:val="24"/>
          <w:lang w:val="hy-AM"/>
        </w:rPr>
        <w:t>նախագծի ընդունման կապակցությամբ այլ իրավական ակտերի նախագծերի կամ դրանց ընդունման անհրաժեշտության բացակայության մասին</w:t>
      </w:r>
    </w:p>
    <w:p w14:paraId="315E0CF8" w14:textId="77777777" w:rsidR="00E40696" w:rsidRPr="004C480D" w:rsidRDefault="00E40696" w:rsidP="00E40696">
      <w:pPr>
        <w:pStyle w:val="NormalWeb"/>
        <w:tabs>
          <w:tab w:val="left" w:pos="945"/>
        </w:tabs>
        <w:spacing w:before="0" w:beforeAutospacing="0" w:after="0" w:afterAutospacing="0" w:line="360" w:lineRule="auto"/>
        <w:ind w:firstLine="720"/>
        <w:jc w:val="both"/>
        <w:rPr>
          <w:rFonts w:ascii="GHEA Grapalat" w:eastAsia="Calibri" w:hAnsi="GHEA Grapalat"/>
          <w:color w:val="000000" w:themeColor="text1"/>
          <w:lang w:val="hy-AM"/>
        </w:rPr>
      </w:pPr>
      <w:r w:rsidRPr="004C480D">
        <w:rPr>
          <w:rFonts w:ascii="GHEA Grapalat" w:eastAsia="Calibri" w:hAnsi="GHEA Grapalat"/>
          <w:color w:val="000000" w:themeColor="text1"/>
          <w:lang w:val="hy-AM"/>
        </w:rPr>
        <w:t xml:space="preserve">«Հայաստանի Հանրապետության </w:t>
      </w:r>
      <w:proofErr w:type="spellStart"/>
      <w:r w:rsidRPr="004C480D">
        <w:rPr>
          <w:rFonts w:ascii="GHEA Grapalat" w:eastAsia="Calibri" w:hAnsi="GHEA Grapalat"/>
          <w:color w:val="000000" w:themeColor="text1"/>
          <w:lang w:val="hy-AM"/>
        </w:rPr>
        <w:t>Երևան</w:t>
      </w:r>
      <w:proofErr w:type="spellEnd"/>
      <w:r w:rsidRPr="004C480D">
        <w:rPr>
          <w:rFonts w:ascii="GHEA Grapalat" w:eastAsia="Calibri" w:hAnsi="GHEA Grapalat"/>
          <w:color w:val="000000" w:themeColor="text1"/>
          <w:lang w:val="hy-AM"/>
        </w:rPr>
        <w:t xml:space="preserve"> քաղաքի և </w:t>
      </w:r>
      <w:r>
        <w:rPr>
          <w:rFonts w:ascii="GHEA Grapalat" w:eastAsia="Calibri" w:hAnsi="GHEA Grapalat"/>
          <w:color w:val="000000" w:themeColor="text1"/>
          <w:lang w:val="hy-AM"/>
        </w:rPr>
        <w:t xml:space="preserve">Արագածոտնի մարզի Աշտարակ համայնքի </w:t>
      </w:r>
      <w:proofErr w:type="spellStart"/>
      <w:r>
        <w:rPr>
          <w:rFonts w:ascii="GHEA Grapalat" w:eastAsia="Calibri" w:hAnsi="GHEA Grapalat"/>
          <w:color w:val="000000" w:themeColor="text1"/>
          <w:lang w:val="hy-AM"/>
        </w:rPr>
        <w:t>Սասունիկ</w:t>
      </w:r>
      <w:proofErr w:type="spellEnd"/>
      <w:r>
        <w:rPr>
          <w:rFonts w:ascii="GHEA Grapalat" w:eastAsia="Calibri" w:hAnsi="GHEA Grapalat"/>
          <w:color w:val="000000" w:themeColor="text1"/>
          <w:lang w:val="hy-AM"/>
        </w:rPr>
        <w:t xml:space="preserve"> բնակավայր</w:t>
      </w:r>
      <w:r w:rsidRPr="004C480D">
        <w:rPr>
          <w:rFonts w:ascii="GHEA Grapalat" w:eastAsia="Calibri" w:hAnsi="GHEA Grapalat"/>
          <w:color w:val="000000" w:themeColor="text1"/>
          <w:lang w:val="hy-AM"/>
        </w:rPr>
        <w:t xml:space="preserve">ի վարչական սահմաններում գտնվող որոշ տարածքների նկատմամբ հանրության գերակա շահ ճանաչելու մասին» ՀՀ կառավարության որոշման նախագծի </w:t>
      </w:r>
      <w:proofErr w:type="spellStart"/>
      <w:r w:rsidRPr="004C480D">
        <w:rPr>
          <w:rFonts w:ascii="GHEA Grapalat" w:eastAsia="Calibri" w:hAnsi="GHEA Grapalat"/>
          <w:color w:val="000000" w:themeColor="text1"/>
          <w:lang w:val="hy-AM"/>
        </w:rPr>
        <w:t>ընդունմամբ</w:t>
      </w:r>
      <w:proofErr w:type="spellEnd"/>
      <w:r w:rsidRPr="004C480D">
        <w:rPr>
          <w:rFonts w:ascii="GHEA Grapalat" w:eastAsia="Calibri" w:hAnsi="GHEA Grapalat"/>
          <w:color w:val="000000" w:themeColor="text1"/>
          <w:lang w:val="hy-AM"/>
        </w:rPr>
        <w:t xml:space="preserve"> այլ իրավական ակտերում փոփոխություններ կատարելու անհրաժեշտությունը բացակայում է:</w:t>
      </w:r>
    </w:p>
    <w:p w14:paraId="0024573F" w14:textId="77777777" w:rsidR="00E40696" w:rsidRPr="00CD0D86" w:rsidRDefault="00E40696" w:rsidP="00E4069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CD0D86">
        <w:rPr>
          <w:rFonts w:ascii="GHEA Grapalat" w:hAnsi="GHEA Grapalat" w:cs="GHEAGrapalat-Bold"/>
          <w:b/>
          <w:bCs/>
          <w:sz w:val="24"/>
          <w:szCs w:val="24"/>
          <w:u w:val="single"/>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CD0D86">
        <w:rPr>
          <w:rFonts w:ascii="GHEA Grapalat" w:hAnsi="GHEA Grapalat" w:cs="GHEAGrapalat-Bold"/>
          <w:b/>
          <w:bCs/>
          <w:sz w:val="24"/>
          <w:szCs w:val="24"/>
          <w:u w:val="single"/>
          <w:lang w:val="hy-AM" w:eastAsia="en-US"/>
        </w:rPr>
        <w:t>ռազմավարություններ</w:t>
      </w:r>
      <w:proofErr w:type="spellEnd"/>
    </w:p>
    <w:p w14:paraId="0D33B480" w14:textId="77777777" w:rsidR="00E40696" w:rsidRPr="00945D2A" w:rsidRDefault="00E40696" w:rsidP="00E40696">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0D3DAE">
        <w:rPr>
          <w:rFonts w:ascii="GHEA Grapalat" w:eastAsia="Calibri" w:hAnsi="GHEA Grapalat"/>
          <w:lang w:val="hy-AM"/>
        </w:rPr>
        <w:t xml:space="preserve">«Հայաստանի Հանրապետության </w:t>
      </w:r>
      <w:proofErr w:type="spellStart"/>
      <w:r w:rsidRPr="000D3DAE">
        <w:rPr>
          <w:rFonts w:ascii="GHEA Grapalat" w:eastAsia="Calibri" w:hAnsi="GHEA Grapalat"/>
          <w:lang w:val="hy-AM"/>
        </w:rPr>
        <w:t>Երևան</w:t>
      </w:r>
      <w:proofErr w:type="spellEnd"/>
      <w:r w:rsidRPr="000D3DAE">
        <w:rPr>
          <w:rFonts w:ascii="GHEA Grapalat" w:eastAsia="Calibri" w:hAnsi="GHEA Grapalat"/>
          <w:lang w:val="hy-AM"/>
        </w:rPr>
        <w:t xml:space="preserve"> քաղաքի և Արագածոտնի մարզի Աշտարակ համայնքի </w:t>
      </w:r>
      <w:proofErr w:type="spellStart"/>
      <w:r w:rsidRPr="000D3DAE">
        <w:rPr>
          <w:rFonts w:ascii="GHEA Grapalat" w:eastAsia="Calibri" w:hAnsi="GHEA Grapalat"/>
          <w:lang w:val="hy-AM"/>
        </w:rPr>
        <w:t>Սասունիկ</w:t>
      </w:r>
      <w:proofErr w:type="spellEnd"/>
      <w:r w:rsidRPr="000D3DAE">
        <w:rPr>
          <w:rFonts w:ascii="GHEA Grapalat" w:eastAsia="Calibri" w:hAnsi="GHEA Grapalat"/>
          <w:lang w:val="hy-AM"/>
        </w:rPr>
        <w:t xml:space="preserve"> բնակավայրի վարչական սահմաններում գտնվող որոշ տարածքների նկատմամբ հանրության գերակա շահ ճանաչելու մասին» ՀՀ կառավարության որոշման </w:t>
      </w:r>
      <w:r w:rsidRPr="00CD0D86">
        <w:rPr>
          <w:rFonts w:ascii="GHEA Grapalat" w:eastAsia="Calibri" w:hAnsi="GHEA Grapalat"/>
          <w:lang w:val="hy-AM"/>
        </w:rPr>
        <w:t xml:space="preserve">նախագծի ընդունումը բխում է </w:t>
      </w:r>
      <w:r w:rsidRPr="00945D2A">
        <w:rPr>
          <w:rFonts w:ascii="GHEA Grapalat" w:eastAsia="Calibri" w:hAnsi="GHEA Grapalat"/>
          <w:lang w:val="hy-AM"/>
        </w:rPr>
        <w:t xml:space="preserve">«Հայաստանի Հանրապետության կրթության </w:t>
      </w:r>
      <w:proofErr w:type="spellStart"/>
      <w:r w:rsidRPr="00945D2A">
        <w:rPr>
          <w:rFonts w:ascii="GHEA Grapalat" w:eastAsia="Calibri" w:hAnsi="GHEA Grapalat"/>
          <w:lang w:val="hy-AM"/>
        </w:rPr>
        <w:t>մինչև</w:t>
      </w:r>
      <w:proofErr w:type="spellEnd"/>
      <w:r w:rsidRPr="00945D2A">
        <w:rPr>
          <w:rFonts w:ascii="GHEA Grapalat" w:eastAsia="Calibri" w:hAnsi="GHEA Grapalat"/>
          <w:lang w:val="hy-AM"/>
        </w:rPr>
        <w:t xml:space="preserve"> 2030 թվականի զարգացման պետական ծրագիրը» հաստատելու մասին» օրենքի հավելվածի </w:t>
      </w:r>
      <w:r w:rsidRPr="00CD0D86">
        <w:rPr>
          <w:rFonts w:ascii="GHEA Grapalat" w:eastAsia="Calibri" w:hAnsi="GHEA Grapalat"/>
          <w:lang w:val="hy-AM"/>
        </w:rPr>
        <w:t xml:space="preserve">82-րդ կետի 4-րդ ենթակետի </w:t>
      </w:r>
      <w:r w:rsidRPr="00945D2A">
        <w:rPr>
          <w:rFonts w:ascii="GHEA Grapalat" w:eastAsia="Calibri" w:hAnsi="GHEA Grapalat"/>
          <w:lang w:val="hy-AM"/>
        </w:rPr>
        <w:t>«</w:t>
      </w:r>
      <w:r w:rsidRPr="00CD0D86">
        <w:rPr>
          <w:rFonts w:ascii="GHEA Grapalat" w:eastAsia="Calibri" w:hAnsi="GHEA Grapalat"/>
          <w:lang w:val="hy-AM"/>
        </w:rPr>
        <w:t>դ</w:t>
      </w:r>
      <w:r w:rsidRPr="00945D2A">
        <w:rPr>
          <w:rFonts w:ascii="GHEA Grapalat" w:eastAsia="Calibri" w:hAnsi="GHEA Grapalat"/>
          <w:lang w:val="hy-AM"/>
        </w:rPr>
        <w:t>»</w:t>
      </w:r>
      <w:r w:rsidRPr="00CD0D86">
        <w:rPr>
          <w:rFonts w:ascii="GHEA Grapalat" w:eastAsia="Calibri" w:hAnsi="GHEA Grapalat"/>
          <w:lang w:val="hy-AM"/>
        </w:rPr>
        <w:t xml:space="preserve"> պարբերությ</w:t>
      </w:r>
      <w:r>
        <w:rPr>
          <w:rFonts w:ascii="GHEA Grapalat" w:eastAsia="Calibri" w:hAnsi="GHEA Grapalat"/>
          <w:lang w:val="hy-AM"/>
        </w:rPr>
        <w:t>ան դրույթից:</w:t>
      </w:r>
      <w:r w:rsidRPr="00945D2A">
        <w:rPr>
          <w:rFonts w:ascii="GHEA Grapalat" w:eastAsia="Calibri" w:hAnsi="GHEA Grapalat"/>
          <w:lang w:val="hy-AM"/>
        </w:rPr>
        <w:t xml:space="preserve"> </w:t>
      </w:r>
    </w:p>
    <w:p w14:paraId="13A05737" w14:textId="77777777" w:rsidR="00E40696" w:rsidRPr="00BA6CAC" w:rsidRDefault="00E40696" w:rsidP="00E40696">
      <w:pPr>
        <w:pStyle w:val="NormalWeb"/>
        <w:tabs>
          <w:tab w:val="left" w:pos="945"/>
        </w:tabs>
        <w:spacing w:before="0" w:beforeAutospacing="0" w:after="0" w:afterAutospacing="0" w:line="360" w:lineRule="auto"/>
        <w:ind w:right="21" w:firstLine="562"/>
        <w:jc w:val="both"/>
        <w:rPr>
          <w:lang w:val="hy-AM"/>
        </w:rPr>
      </w:pPr>
    </w:p>
    <w:p w14:paraId="093E8A21" w14:textId="77777777" w:rsidR="00E40696" w:rsidRPr="004C480D" w:rsidRDefault="00E40696" w:rsidP="00E40696">
      <w:pPr>
        <w:spacing w:line="360" w:lineRule="auto"/>
        <w:ind w:right="36" w:firstLine="720"/>
        <w:jc w:val="both"/>
        <w:rPr>
          <w:rFonts w:ascii="GHEA Grapalat" w:hAnsi="GHEA Grapalat" w:cs="GHEA Grapalat"/>
          <w:color w:val="000000" w:themeColor="text1"/>
          <w:sz w:val="24"/>
          <w:szCs w:val="24"/>
          <w:lang w:val="hy-AM"/>
        </w:rPr>
      </w:pPr>
    </w:p>
    <w:p w14:paraId="3F45BE36" w14:textId="77777777" w:rsidR="00E40696" w:rsidRPr="004C480D" w:rsidRDefault="00E40696" w:rsidP="00E40696">
      <w:pPr>
        <w:pStyle w:val="NormalWeb"/>
        <w:tabs>
          <w:tab w:val="left" w:pos="945"/>
        </w:tabs>
        <w:spacing w:before="0" w:beforeAutospacing="0" w:after="0" w:afterAutospacing="0" w:line="360" w:lineRule="auto"/>
        <w:ind w:firstLine="567"/>
        <w:jc w:val="both"/>
        <w:rPr>
          <w:rFonts w:ascii="GHEA Grapalat" w:eastAsia="Calibri" w:hAnsi="GHEA Grapalat"/>
          <w:color w:val="000000" w:themeColor="text1"/>
          <w:lang w:val="hy-AM"/>
        </w:rPr>
      </w:pPr>
    </w:p>
    <w:p w14:paraId="719EF1DF" w14:textId="77777777" w:rsidR="00E40696" w:rsidRPr="004C480D" w:rsidRDefault="00E40696" w:rsidP="00E40696">
      <w:pPr>
        <w:jc w:val="both"/>
        <w:rPr>
          <w:rFonts w:ascii="GHEA Grapalat" w:hAnsi="GHEA Grapalat"/>
          <w:color w:val="000000" w:themeColor="text1"/>
          <w:sz w:val="24"/>
          <w:szCs w:val="24"/>
          <w:lang w:val="af-ZA"/>
        </w:rPr>
      </w:pPr>
    </w:p>
    <w:p w14:paraId="79B1EED8" w14:textId="77777777" w:rsidR="00E40696" w:rsidRPr="004C480D" w:rsidRDefault="00E40696" w:rsidP="00E40696">
      <w:pPr>
        <w:ind w:right="10200"/>
        <w:jc w:val="right"/>
        <w:rPr>
          <w:rFonts w:ascii="GHEA Grapalat" w:hAnsi="GHEA Grapalat"/>
          <w:color w:val="000000" w:themeColor="text1"/>
          <w:sz w:val="24"/>
          <w:szCs w:val="24"/>
          <w:lang w:val="hy-AM"/>
        </w:rPr>
      </w:pPr>
    </w:p>
    <w:p w14:paraId="3A24D7F8" w14:textId="77777777" w:rsidR="00E40696" w:rsidRPr="004C480D" w:rsidRDefault="00E40696" w:rsidP="00E40696">
      <w:pPr>
        <w:rPr>
          <w:rFonts w:ascii="GHEA Grapalat" w:hAnsi="GHEA Grapalat"/>
          <w:color w:val="000000" w:themeColor="text1"/>
          <w:sz w:val="24"/>
          <w:szCs w:val="24"/>
          <w:lang w:val="hy-AM"/>
        </w:rPr>
      </w:pPr>
    </w:p>
    <w:p w14:paraId="7C927120" w14:textId="77777777" w:rsidR="004F0472" w:rsidRPr="00E40696" w:rsidRDefault="004F0472" w:rsidP="00E40696">
      <w:pPr>
        <w:rPr>
          <w:lang w:val="hy-AM"/>
        </w:rPr>
      </w:pPr>
      <w:bookmarkStart w:id="0" w:name="_GoBack"/>
      <w:bookmarkEnd w:id="0"/>
    </w:p>
    <w:sectPr w:rsidR="004F0472" w:rsidRPr="00E40696" w:rsidSect="00F2087B">
      <w:pgSz w:w="11906" w:h="16838" w:code="9"/>
      <w:pgMar w:top="1134" w:right="851" w:bottom="1134"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1"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034"/>
    <w:rsid w:val="000810B4"/>
    <w:rsid w:val="000905A2"/>
    <w:rsid w:val="0009544E"/>
    <w:rsid w:val="000D3DAE"/>
    <w:rsid w:val="001B22F1"/>
    <w:rsid w:val="001C13B2"/>
    <w:rsid w:val="0023109F"/>
    <w:rsid w:val="00245879"/>
    <w:rsid w:val="00261CB2"/>
    <w:rsid w:val="00272B6B"/>
    <w:rsid w:val="002C4028"/>
    <w:rsid w:val="002D7FED"/>
    <w:rsid w:val="00347B67"/>
    <w:rsid w:val="00392880"/>
    <w:rsid w:val="00425F20"/>
    <w:rsid w:val="004C480D"/>
    <w:rsid w:val="004F0472"/>
    <w:rsid w:val="004F0CDB"/>
    <w:rsid w:val="005363F9"/>
    <w:rsid w:val="005C4034"/>
    <w:rsid w:val="005D1484"/>
    <w:rsid w:val="00616FA4"/>
    <w:rsid w:val="006259BC"/>
    <w:rsid w:val="00637194"/>
    <w:rsid w:val="006A16D4"/>
    <w:rsid w:val="006B6FE1"/>
    <w:rsid w:val="00754092"/>
    <w:rsid w:val="00774230"/>
    <w:rsid w:val="007E117F"/>
    <w:rsid w:val="007E4A44"/>
    <w:rsid w:val="00812E45"/>
    <w:rsid w:val="00834FDF"/>
    <w:rsid w:val="0091126D"/>
    <w:rsid w:val="00920635"/>
    <w:rsid w:val="00945D2A"/>
    <w:rsid w:val="009C120A"/>
    <w:rsid w:val="009D4850"/>
    <w:rsid w:val="00A01003"/>
    <w:rsid w:val="00A43E63"/>
    <w:rsid w:val="00A65A20"/>
    <w:rsid w:val="00AC5161"/>
    <w:rsid w:val="00B65A37"/>
    <w:rsid w:val="00BA493E"/>
    <w:rsid w:val="00CD0D86"/>
    <w:rsid w:val="00D07EFC"/>
    <w:rsid w:val="00D14F39"/>
    <w:rsid w:val="00D45592"/>
    <w:rsid w:val="00D66B7E"/>
    <w:rsid w:val="00D96E26"/>
    <w:rsid w:val="00DB1CCC"/>
    <w:rsid w:val="00E02C51"/>
    <w:rsid w:val="00E40696"/>
    <w:rsid w:val="00E415F9"/>
    <w:rsid w:val="00E44B13"/>
    <w:rsid w:val="00E51031"/>
    <w:rsid w:val="00E626AE"/>
    <w:rsid w:val="00EC2F5A"/>
    <w:rsid w:val="00EF20C4"/>
    <w:rsid w:val="00F11358"/>
    <w:rsid w:val="00F60C61"/>
    <w:rsid w:val="00F93B02"/>
    <w:rsid w:val="00FA178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112F"/>
  <w15:docId w15:val="{49A89055-6DA5-4DDF-85F4-13D0988FE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034"/>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5C4034"/>
    <w:pPr>
      <w:spacing w:before="100" w:beforeAutospacing="1" w:after="100" w:afterAutospacing="1"/>
    </w:pPr>
    <w:rPr>
      <w:rFonts w:ascii="Times New Roman" w:hAnsi="Times New Roman"/>
      <w:sz w:val="24"/>
      <w:szCs w:val="24"/>
      <w:lang w:eastAsia="en-US"/>
    </w:rPr>
  </w:style>
  <w:style w:type="character" w:styleId="Strong">
    <w:name w:val="Strong"/>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basedOn w:val="Normal"/>
    <w:uiPriority w:val="34"/>
    <w:qFormat/>
    <w:rsid w:val="00A43E63"/>
    <w:pPr>
      <w:ind w:left="720"/>
      <w:contextualSpacing/>
    </w:pPr>
  </w:style>
  <w:style w:type="character" w:styleId="CommentReference">
    <w:name w:val="annotation reference"/>
    <w:rsid w:val="00E51031"/>
    <w:rPr>
      <w:sz w:val="16"/>
      <w:szCs w:val="16"/>
    </w:rPr>
  </w:style>
  <w:style w:type="paragraph" w:styleId="CommentText">
    <w:name w:val="annotation text"/>
    <w:basedOn w:val="Normal"/>
    <w:link w:val="CommentTextChar"/>
    <w:rsid w:val="00E51031"/>
    <w:rPr>
      <w:rFonts w:ascii="Times New Roman" w:eastAsia="Batang" w:hAnsi="Times New Roman"/>
      <w:lang w:val="ru-RU" w:eastAsia="ko-KR"/>
    </w:rPr>
  </w:style>
  <w:style w:type="character" w:customStyle="1" w:styleId="CommentTextChar">
    <w:name w:val="Comment Text Char"/>
    <w:basedOn w:val="DefaultParagraphFont"/>
    <w:link w:val="CommentText"/>
    <w:rsid w:val="00E51031"/>
    <w:rPr>
      <w:rFonts w:ascii="Times New Roman" w:eastAsia="Batang" w:hAnsi="Times New Roman" w:cs="Times New Roman"/>
      <w:kern w:val="0"/>
      <w:sz w:val="20"/>
      <w:szCs w:val="20"/>
      <w:lang w:val="ru-RU" w:eastAsia="ko-KR"/>
      <w14:ligatures w14:val="none"/>
    </w:rPr>
  </w:style>
  <w:style w:type="paragraph" w:styleId="BalloonText">
    <w:name w:val="Balloon Text"/>
    <w:basedOn w:val="Normal"/>
    <w:link w:val="BalloonTextChar"/>
    <w:uiPriority w:val="99"/>
    <w:semiHidden/>
    <w:unhideWhenUsed/>
    <w:rsid w:val="00E510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031"/>
    <w:rPr>
      <w:rFonts w:ascii="Segoe UI" w:eastAsia="Times New Roman" w:hAnsi="Segoe UI" w:cs="Segoe UI"/>
      <w:kern w:val="0"/>
      <w:sz w:val="18"/>
      <w:szCs w:val="18"/>
      <w:lang w:eastAsia="ru-RU"/>
      <w14:ligatures w14:val="none"/>
    </w:rPr>
  </w:style>
  <w:style w:type="paragraph" w:customStyle="1" w:styleId="mechtex">
    <w:name w:val="mechtex"/>
    <w:basedOn w:val="Normal"/>
    <w:link w:val="mechtex0"/>
    <w:qFormat/>
    <w:rsid w:val="004C480D"/>
    <w:pPr>
      <w:jc w:val="center"/>
    </w:pPr>
    <w:rPr>
      <w:sz w:val="22"/>
    </w:rPr>
  </w:style>
  <w:style w:type="character" w:customStyle="1" w:styleId="mechtex0">
    <w:name w:val="mechtex Знак"/>
    <w:link w:val="mechtex"/>
    <w:locked/>
    <w:rsid w:val="004C480D"/>
    <w:rPr>
      <w:rFonts w:ascii="Arial Armenian" w:eastAsia="Times New Roman" w:hAnsi="Arial Armenian" w:cs="Times New Roman"/>
      <w:kern w:val="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C579E-0D14-4505-B0F7-72A6848D6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713</Words>
  <Characters>5569</Characters>
  <Application>Microsoft Office Word</Application>
  <DocSecurity>0</DocSecurity>
  <Lines>115</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Simonyan</dc:creator>
  <cp:keywords>https://mul2.gov.am/tasks/891892/oneclick/b4996ba86694bf83f1abf1eeab1e52944b84009b4077da4e034406436b1df366.docx?token=8aa63c84e19dd2a5e5c735e8644231f1</cp:keywords>
  <dc:description/>
  <cp:lastModifiedBy>Ashot Tsormutyan</cp:lastModifiedBy>
  <cp:revision>85</cp:revision>
  <dcterms:created xsi:type="dcterms:W3CDTF">2023-07-19T08:41:00Z</dcterms:created>
  <dcterms:modified xsi:type="dcterms:W3CDTF">2023-12-27T10:25:00Z</dcterms:modified>
</cp:coreProperties>
</file>