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16AC" w:rsidRPr="00371254" w:rsidRDefault="000616AC" w:rsidP="0037125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</w:pPr>
      <w:r w:rsidRPr="00371254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ՀԻՄՆԱՎՈՐՈՒՄ</w:t>
      </w:r>
    </w:p>
    <w:p w:rsidR="000616AC" w:rsidRPr="00371254" w:rsidRDefault="00F1150B" w:rsidP="00371254">
      <w:pPr>
        <w:spacing w:after="0" w:line="36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371254">
        <w:rPr>
          <w:rFonts w:ascii="GHEA Grapalat" w:eastAsia="Times New Roman" w:hAnsi="GHEA Grapalat"/>
          <w:b/>
          <w:bCs/>
          <w:caps/>
          <w:sz w:val="24"/>
          <w:szCs w:val="24"/>
          <w:lang w:val="hy-AM" w:eastAsia="hy-AM"/>
        </w:rPr>
        <w:t>«</w:t>
      </w:r>
      <w:r w:rsidR="000616AC" w:rsidRPr="00371254">
        <w:rPr>
          <w:rFonts w:ascii="GHEA Grapalat" w:eastAsia="Times New Roman" w:hAnsi="GHEA Grapalat" w:cs="Sylfaen"/>
          <w:b/>
          <w:bCs/>
          <w:caps/>
          <w:sz w:val="24"/>
          <w:szCs w:val="24"/>
          <w:lang w:val="hy-AM" w:eastAsia="hy-AM"/>
        </w:rPr>
        <w:t>մթնոլորտային</w:t>
      </w:r>
      <w:r w:rsidR="000616AC" w:rsidRPr="00371254">
        <w:rPr>
          <w:rFonts w:ascii="GHEA Grapalat" w:eastAsia="Times New Roman" w:hAnsi="GHEA Grapalat"/>
          <w:b/>
          <w:bCs/>
          <w:caps/>
          <w:sz w:val="24"/>
          <w:szCs w:val="24"/>
          <w:lang w:val="hy-AM" w:eastAsia="hy-AM"/>
        </w:rPr>
        <w:t xml:space="preserve"> </w:t>
      </w:r>
      <w:r w:rsidR="000616AC" w:rsidRPr="00371254">
        <w:rPr>
          <w:rFonts w:ascii="GHEA Grapalat" w:eastAsia="Times New Roman" w:hAnsi="GHEA Grapalat" w:cs="Sylfaen"/>
          <w:b/>
          <w:bCs/>
          <w:caps/>
          <w:sz w:val="24"/>
          <w:szCs w:val="24"/>
          <w:lang w:val="hy-AM" w:eastAsia="hy-AM"/>
        </w:rPr>
        <w:t>օդՆ</w:t>
      </w:r>
      <w:r w:rsidR="000616AC" w:rsidRPr="00371254">
        <w:rPr>
          <w:rFonts w:ascii="GHEA Grapalat" w:eastAsia="Times New Roman" w:hAnsi="GHEA Grapalat"/>
          <w:b/>
          <w:bCs/>
          <w:caps/>
          <w:sz w:val="24"/>
          <w:szCs w:val="24"/>
          <w:lang w:val="hy-AM" w:eastAsia="hy-AM"/>
        </w:rPr>
        <w:t xml:space="preserve"> </w:t>
      </w:r>
      <w:r w:rsidR="000616AC" w:rsidRPr="00371254">
        <w:rPr>
          <w:rFonts w:ascii="GHEA Grapalat" w:eastAsia="Times New Roman" w:hAnsi="GHEA Grapalat" w:cs="Sylfaen"/>
          <w:b/>
          <w:bCs/>
          <w:caps/>
          <w:sz w:val="24"/>
          <w:szCs w:val="24"/>
          <w:lang w:val="hy-AM" w:eastAsia="hy-AM"/>
        </w:rPr>
        <w:t>ԱՂՏՈՏՈՂ</w:t>
      </w:r>
      <w:r w:rsidR="000616AC" w:rsidRPr="00371254">
        <w:rPr>
          <w:rFonts w:ascii="GHEA Grapalat" w:eastAsia="Times New Roman" w:hAnsi="GHEA Grapalat"/>
          <w:b/>
          <w:bCs/>
          <w:caps/>
          <w:sz w:val="24"/>
          <w:szCs w:val="24"/>
          <w:lang w:val="hy-AM" w:eastAsia="hy-AM"/>
        </w:rPr>
        <w:t xml:space="preserve"> (</w:t>
      </w:r>
      <w:r w:rsidR="000616AC" w:rsidRPr="00371254">
        <w:rPr>
          <w:rFonts w:ascii="GHEA Grapalat" w:eastAsia="Times New Roman" w:hAnsi="GHEA Grapalat" w:cs="Sylfaen"/>
          <w:b/>
          <w:bCs/>
          <w:caps/>
          <w:sz w:val="24"/>
          <w:szCs w:val="24"/>
          <w:lang w:val="hy-AM" w:eastAsia="hy-AM"/>
        </w:rPr>
        <w:t>ՎՆԱՍԱԿԱՐ</w:t>
      </w:r>
      <w:r w:rsidR="000616AC" w:rsidRPr="00371254">
        <w:rPr>
          <w:rFonts w:ascii="GHEA Grapalat" w:eastAsia="Times New Roman" w:hAnsi="GHEA Grapalat"/>
          <w:b/>
          <w:bCs/>
          <w:caps/>
          <w:sz w:val="24"/>
          <w:szCs w:val="24"/>
          <w:lang w:val="hy-AM" w:eastAsia="hy-AM"/>
        </w:rPr>
        <w:t xml:space="preserve">) </w:t>
      </w:r>
      <w:r w:rsidR="003F5106" w:rsidRPr="00371254">
        <w:rPr>
          <w:rFonts w:ascii="GHEA Grapalat" w:eastAsia="Times New Roman" w:hAnsi="GHEA Grapalat" w:cs="Sylfaen"/>
          <w:b/>
          <w:bCs/>
          <w:caps/>
          <w:sz w:val="24"/>
          <w:szCs w:val="24"/>
          <w:lang w:val="hy-AM" w:eastAsia="hy-AM"/>
        </w:rPr>
        <w:t>Ն</w:t>
      </w:r>
      <w:r w:rsidR="003F5106" w:rsidRPr="00371254">
        <w:rPr>
          <w:rFonts w:ascii="GHEA Grapalat" w:eastAsia="Times New Roman" w:hAnsi="GHEA Grapalat" w:cs="Sylfaen"/>
          <w:b/>
          <w:bCs/>
          <w:caps/>
          <w:sz w:val="24"/>
          <w:szCs w:val="24"/>
          <w:lang w:val="en-US" w:eastAsia="hy-AM"/>
        </w:rPr>
        <w:t>Յ</w:t>
      </w:r>
      <w:r w:rsidR="000616AC" w:rsidRPr="00371254">
        <w:rPr>
          <w:rFonts w:ascii="GHEA Grapalat" w:eastAsia="Times New Roman" w:hAnsi="GHEA Grapalat" w:cs="Sylfaen"/>
          <w:b/>
          <w:bCs/>
          <w:caps/>
          <w:sz w:val="24"/>
          <w:szCs w:val="24"/>
          <w:lang w:val="hy-AM" w:eastAsia="hy-AM"/>
        </w:rPr>
        <w:t>ՈՒԹԵՐԻ</w:t>
      </w:r>
      <w:r w:rsidR="000616AC" w:rsidRPr="00371254">
        <w:rPr>
          <w:rFonts w:ascii="GHEA Grapalat" w:eastAsia="Times New Roman" w:hAnsi="GHEA Grapalat"/>
          <w:b/>
          <w:bCs/>
          <w:caps/>
          <w:sz w:val="24"/>
          <w:szCs w:val="24"/>
          <w:lang w:val="hy-AM" w:eastAsia="hy-AM"/>
        </w:rPr>
        <w:t xml:space="preserve"> </w:t>
      </w:r>
      <w:r w:rsidR="000616AC" w:rsidRPr="00371254">
        <w:rPr>
          <w:rFonts w:ascii="GHEA Grapalat" w:eastAsia="Times New Roman" w:hAnsi="GHEA Grapalat" w:cs="Sylfaen"/>
          <w:b/>
          <w:bCs/>
          <w:caps/>
          <w:sz w:val="24"/>
          <w:szCs w:val="24"/>
          <w:lang w:val="hy-AM" w:eastAsia="hy-AM"/>
        </w:rPr>
        <w:t>պետական</w:t>
      </w:r>
      <w:r w:rsidR="000616AC" w:rsidRPr="00371254">
        <w:rPr>
          <w:rFonts w:ascii="GHEA Grapalat" w:eastAsia="Times New Roman" w:hAnsi="GHEA Grapalat"/>
          <w:b/>
          <w:bCs/>
          <w:caps/>
          <w:sz w:val="24"/>
          <w:szCs w:val="24"/>
          <w:lang w:val="hy-AM" w:eastAsia="hy-AM"/>
        </w:rPr>
        <w:t xml:space="preserve"> </w:t>
      </w:r>
      <w:r w:rsidR="000616AC" w:rsidRPr="00371254">
        <w:rPr>
          <w:rFonts w:ascii="GHEA Grapalat" w:eastAsia="Times New Roman" w:hAnsi="GHEA Grapalat" w:cs="Sylfaen"/>
          <w:b/>
          <w:bCs/>
          <w:caps/>
          <w:sz w:val="24"/>
          <w:szCs w:val="24"/>
          <w:lang w:val="hy-AM" w:eastAsia="hy-AM"/>
        </w:rPr>
        <w:t>հաշվառման</w:t>
      </w:r>
      <w:r w:rsidR="000616AC" w:rsidRPr="00371254">
        <w:rPr>
          <w:rFonts w:ascii="GHEA Grapalat" w:eastAsia="Times New Roman" w:hAnsi="GHEA Grapalat"/>
          <w:b/>
          <w:bCs/>
          <w:caps/>
          <w:sz w:val="24"/>
          <w:szCs w:val="24"/>
          <w:lang w:val="hy-AM" w:eastAsia="hy-AM"/>
        </w:rPr>
        <w:t xml:space="preserve"> </w:t>
      </w:r>
      <w:r w:rsidR="000616AC" w:rsidRPr="00371254">
        <w:rPr>
          <w:rFonts w:ascii="GHEA Grapalat" w:eastAsia="Times New Roman" w:hAnsi="GHEA Grapalat" w:cs="Sylfaen"/>
          <w:b/>
          <w:bCs/>
          <w:caps/>
          <w:sz w:val="24"/>
          <w:szCs w:val="24"/>
          <w:lang w:val="hy-AM" w:eastAsia="hy-AM"/>
        </w:rPr>
        <w:t>ԵՎ</w:t>
      </w:r>
      <w:r w:rsidR="000616AC" w:rsidRPr="00371254">
        <w:rPr>
          <w:rFonts w:ascii="GHEA Grapalat" w:eastAsia="Times New Roman" w:hAnsi="GHEA Grapalat"/>
          <w:b/>
          <w:bCs/>
          <w:caps/>
          <w:sz w:val="24"/>
          <w:szCs w:val="24"/>
          <w:lang w:val="hy-AM" w:eastAsia="hy-AM"/>
        </w:rPr>
        <w:t xml:space="preserve"> </w:t>
      </w:r>
      <w:r w:rsidR="000616AC" w:rsidRPr="00371254">
        <w:rPr>
          <w:rFonts w:ascii="GHEA Grapalat" w:eastAsia="Times New Roman" w:hAnsi="GHEA Grapalat" w:cs="Sylfaen"/>
          <w:b/>
          <w:bCs/>
          <w:caps/>
          <w:sz w:val="24"/>
          <w:szCs w:val="24"/>
          <w:lang w:val="hy-AM" w:eastAsia="hy-AM"/>
        </w:rPr>
        <w:t>ՀԱՇՎԱՌՄԱՆ</w:t>
      </w:r>
      <w:r w:rsidR="000616AC" w:rsidRPr="00371254">
        <w:rPr>
          <w:rFonts w:ascii="GHEA Grapalat" w:eastAsia="Times New Roman" w:hAnsi="GHEA Grapalat"/>
          <w:b/>
          <w:bCs/>
          <w:caps/>
          <w:sz w:val="24"/>
          <w:szCs w:val="24"/>
          <w:lang w:val="hy-AM" w:eastAsia="hy-AM"/>
        </w:rPr>
        <w:t xml:space="preserve"> </w:t>
      </w:r>
      <w:r w:rsidR="000616AC" w:rsidRPr="00371254">
        <w:rPr>
          <w:rFonts w:ascii="GHEA Grapalat" w:eastAsia="Times New Roman" w:hAnsi="GHEA Grapalat" w:cs="Sylfaen"/>
          <w:b/>
          <w:bCs/>
          <w:caps/>
          <w:sz w:val="24"/>
          <w:szCs w:val="24"/>
          <w:lang w:val="hy-AM" w:eastAsia="hy-AM"/>
        </w:rPr>
        <w:t>ՎԵՐԱԲԵՐՅԱԼ</w:t>
      </w:r>
      <w:r w:rsidR="000616AC" w:rsidRPr="00371254">
        <w:rPr>
          <w:rFonts w:ascii="GHEA Grapalat" w:eastAsia="Times New Roman" w:hAnsi="GHEA Grapalat"/>
          <w:b/>
          <w:bCs/>
          <w:caps/>
          <w:sz w:val="24"/>
          <w:szCs w:val="24"/>
          <w:lang w:val="hy-AM" w:eastAsia="hy-AM"/>
        </w:rPr>
        <w:t xml:space="preserve"> </w:t>
      </w:r>
      <w:r w:rsidR="000616AC" w:rsidRPr="00371254">
        <w:rPr>
          <w:rFonts w:ascii="GHEA Grapalat" w:eastAsia="Times New Roman" w:hAnsi="GHEA Grapalat" w:cs="Sylfaen"/>
          <w:b/>
          <w:bCs/>
          <w:caps/>
          <w:sz w:val="24"/>
          <w:szCs w:val="24"/>
          <w:lang w:val="hy-AM" w:eastAsia="hy-AM"/>
        </w:rPr>
        <w:t>ՏԵՂԵԿԱՏՎՈՒԹՅԱՆ</w:t>
      </w:r>
      <w:r w:rsidR="000616AC" w:rsidRPr="00371254">
        <w:rPr>
          <w:rFonts w:ascii="GHEA Grapalat" w:eastAsia="Times New Roman" w:hAnsi="GHEA Grapalat"/>
          <w:b/>
          <w:bCs/>
          <w:caps/>
          <w:sz w:val="24"/>
          <w:szCs w:val="24"/>
          <w:lang w:val="hy-AM" w:eastAsia="hy-AM"/>
        </w:rPr>
        <w:t xml:space="preserve"> </w:t>
      </w:r>
      <w:r w:rsidR="000616AC" w:rsidRPr="00371254">
        <w:rPr>
          <w:rFonts w:ascii="GHEA Grapalat" w:eastAsia="Times New Roman" w:hAnsi="GHEA Grapalat" w:cs="Sylfaen"/>
          <w:b/>
          <w:bCs/>
          <w:caps/>
          <w:sz w:val="24"/>
          <w:szCs w:val="24"/>
          <w:lang w:val="hy-AM" w:eastAsia="hy-AM"/>
        </w:rPr>
        <w:t>ԱՄՓՈՓՄԱՆ</w:t>
      </w:r>
      <w:r w:rsidR="000616AC" w:rsidRPr="00371254">
        <w:rPr>
          <w:rFonts w:ascii="GHEA Grapalat" w:eastAsia="Times New Roman" w:hAnsi="GHEA Grapalat"/>
          <w:b/>
          <w:bCs/>
          <w:caps/>
          <w:sz w:val="24"/>
          <w:szCs w:val="24"/>
          <w:lang w:val="hy-AM" w:eastAsia="hy-AM"/>
        </w:rPr>
        <w:t xml:space="preserve">, </w:t>
      </w:r>
      <w:r w:rsidR="000616AC" w:rsidRPr="00371254">
        <w:rPr>
          <w:rFonts w:ascii="GHEA Grapalat" w:eastAsia="Times New Roman" w:hAnsi="GHEA Grapalat" w:cs="Sylfaen"/>
          <w:b/>
          <w:bCs/>
          <w:caps/>
          <w:sz w:val="24"/>
          <w:szCs w:val="24"/>
          <w:lang w:val="hy-AM" w:eastAsia="hy-AM"/>
        </w:rPr>
        <w:t>ՎԵՐԼՈՒԾՄԱՆ</w:t>
      </w:r>
      <w:r w:rsidR="000616AC" w:rsidRPr="00371254">
        <w:rPr>
          <w:rFonts w:ascii="GHEA Grapalat" w:eastAsia="Times New Roman" w:hAnsi="GHEA Grapalat"/>
          <w:b/>
          <w:bCs/>
          <w:caps/>
          <w:sz w:val="24"/>
          <w:szCs w:val="24"/>
          <w:lang w:val="hy-AM" w:eastAsia="hy-AM"/>
        </w:rPr>
        <w:t xml:space="preserve"> </w:t>
      </w:r>
      <w:r w:rsidR="000616AC" w:rsidRPr="00371254">
        <w:rPr>
          <w:rFonts w:ascii="GHEA Grapalat" w:eastAsia="Times New Roman" w:hAnsi="GHEA Grapalat" w:cs="Sylfaen"/>
          <w:b/>
          <w:bCs/>
          <w:caps/>
          <w:sz w:val="24"/>
          <w:szCs w:val="24"/>
          <w:lang w:val="hy-AM" w:eastAsia="hy-AM"/>
        </w:rPr>
        <w:t>ԵՎ</w:t>
      </w:r>
      <w:r w:rsidR="000616AC" w:rsidRPr="00371254">
        <w:rPr>
          <w:rFonts w:ascii="GHEA Grapalat" w:eastAsia="Times New Roman" w:hAnsi="GHEA Grapalat"/>
          <w:b/>
          <w:bCs/>
          <w:caps/>
          <w:sz w:val="24"/>
          <w:szCs w:val="24"/>
          <w:lang w:val="hy-AM" w:eastAsia="hy-AM"/>
        </w:rPr>
        <w:t xml:space="preserve"> </w:t>
      </w:r>
      <w:r w:rsidR="000616AC" w:rsidRPr="00371254">
        <w:rPr>
          <w:rFonts w:ascii="GHEA Grapalat" w:eastAsia="Times New Roman" w:hAnsi="GHEA Grapalat" w:cs="Sylfaen"/>
          <w:b/>
          <w:bCs/>
          <w:caps/>
          <w:sz w:val="24"/>
          <w:szCs w:val="24"/>
          <w:lang w:val="hy-AM" w:eastAsia="hy-AM"/>
        </w:rPr>
        <w:t>ԱՐԽԻՎԱՑՄԱՆ</w:t>
      </w:r>
      <w:r w:rsidR="00371254">
        <w:rPr>
          <w:rFonts w:ascii="GHEA Grapalat" w:eastAsia="Times New Roman" w:hAnsi="GHEA Grapalat" w:cs="Sylfaen"/>
          <w:b/>
          <w:bCs/>
          <w:caps/>
          <w:sz w:val="24"/>
          <w:szCs w:val="24"/>
          <w:lang w:val="hy-AM" w:eastAsia="hy-AM"/>
        </w:rPr>
        <w:t xml:space="preserve"> </w:t>
      </w:r>
      <w:r w:rsidR="000616AC" w:rsidRPr="00371254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ԿԱՐԳԸ</w:t>
      </w:r>
      <w:r w:rsidR="000616AC" w:rsidRPr="0037125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616AC" w:rsidRPr="00371254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ՀԱՍՏԱՏԵԼՈՒ</w:t>
      </w:r>
      <w:r w:rsidR="000616AC" w:rsidRPr="0037125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616AC" w:rsidRPr="00371254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37125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="000616AC" w:rsidRPr="0037125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0616AC" w:rsidRPr="00371254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ՀԱՅԱՍՏԱՆԻ</w:t>
      </w:r>
      <w:r w:rsidR="000616AC" w:rsidRPr="0037125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0616AC" w:rsidRPr="00371254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ՀԱՆՐԱՊԵՏՈՒԹՅԱՆ</w:t>
      </w:r>
      <w:r w:rsidR="000616AC" w:rsidRPr="0037125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0616AC" w:rsidRPr="00371254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ԿԱՌԱՎԱՐՈՒԹՅԱՆ</w:t>
      </w:r>
      <w:r w:rsidR="000616AC" w:rsidRPr="0037125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0616AC" w:rsidRPr="00371254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ՈՐՈՇՄԱՆ</w:t>
      </w:r>
      <w:r w:rsidR="000616AC" w:rsidRPr="0037125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5E408D" w:rsidRPr="00371254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ՆԱԽԱԳԾԻ</w:t>
      </w:r>
      <w:r w:rsidR="00F4773B" w:rsidRPr="0037125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F4773B" w:rsidRPr="00371254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ՎԵՐԱԲԵՐՅԱԼ</w:t>
      </w:r>
    </w:p>
    <w:p w:rsidR="000616AC" w:rsidRPr="00371254" w:rsidRDefault="000616AC" w:rsidP="00371254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5E408D" w:rsidRPr="00371254" w:rsidRDefault="005E408D" w:rsidP="00371254">
      <w:pPr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</w:pPr>
      <w:r w:rsidRPr="00371254">
        <w:rPr>
          <w:rFonts w:ascii="GHEA Grapalat" w:eastAsia="Times New Roman" w:hAnsi="GHEA Grapalat" w:cs="Sylfaen"/>
          <w:b/>
          <w:bCs/>
          <w:noProof/>
          <w:color w:val="000000"/>
          <w:spacing w:val="10"/>
          <w:sz w:val="24"/>
          <w:szCs w:val="24"/>
          <w:lang w:val="hy-AM"/>
        </w:rPr>
        <w:t>Ընթացիկ</w:t>
      </w:r>
      <w:r w:rsidR="00B827C9" w:rsidRPr="00371254">
        <w:rPr>
          <w:rFonts w:ascii="GHEA Grapalat" w:eastAsia="Times New Roman" w:hAnsi="GHEA Grapalat" w:cs="Sylfaen"/>
          <w:b/>
          <w:bCs/>
          <w:noProof/>
          <w:color w:val="000000"/>
          <w:spacing w:val="10"/>
          <w:sz w:val="24"/>
          <w:szCs w:val="24"/>
          <w:lang w:val="hy-AM"/>
        </w:rPr>
        <w:tab/>
      </w:r>
      <w:r w:rsidRPr="00371254">
        <w:rPr>
          <w:rFonts w:ascii="GHEA Grapalat" w:eastAsia="Times New Roman" w:hAnsi="GHEA Grapalat" w:cs="Sylfaen"/>
          <w:b/>
          <w:bCs/>
          <w:noProof/>
          <w:color w:val="000000"/>
          <w:spacing w:val="10"/>
          <w:sz w:val="24"/>
          <w:szCs w:val="24"/>
          <w:lang w:val="hy-AM"/>
        </w:rPr>
        <w:t>իրավիճակը</w:t>
      </w:r>
      <w:r w:rsidR="00B827C9" w:rsidRPr="00371254">
        <w:rPr>
          <w:rFonts w:ascii="GHEA Grapalat" w:eastAsia="Times New Roman" w:hAnsi="GHEA Grapalat" w:cs="Sylfaen"/>
          <w:b/>
          <w:bCs/>
          <w:noProof/>
          <w:color w:val="000000"/>
          <w:spacing w:val="10"/>
          <w:sz w:val="24"/>
          <w:szCs w:val="24"/>
          <w:lang w:val="hy-AM"/>
        </w:rPr>
        <w:t xml:space="preserve"> </w:t>
      </w:r>
      <w:r w:rsidRPr="00371254">
        <w:rPr>
          <w:rFonts w:ascii="GHEA Grapalat" w:eastAsia="Times New Roman" w:hAnsi="GHEA Grapalat" w:cs="Sylfaen"/>
          <w:b/>
          <w:bCs/>
          <w:noProof/>
          <w:color w:val="000000"/>
          <w:spacing w:val="10"/>
          <w:sz w:val="24"/>
          <w:szCs w:val="24"/>
          <w:lang w:val="hy-AM"/>
        </w:rPr>
        <w:t>և</w:t>
      </w:r>
      <w:r w:rsidR="00B827C9" w:rsidRPr="00371254">
        <w:rPr>
          <w:rFonts w:ascii="GHEA Grapalat" w:eastAsia="Times New Roman" w:hAnsi="GHEA Grapalat" w:cs="Sylfaen"/>
          <w:b/>
          <w:bCs/>
          <w:noProof/>
          <w:color w:val="000000"/>
          <w:spacing w:val="10"/>
          <w:sz w:val="24"/>
          <w:szCs w:val="24"/>
          <w:lang w:val="hy-AM"/>
        </w:rPr>
        <w:t xml:space="preserve"> </w:t>
      </w:r>
      <w:r w:rsidRPr="00371254">
        <w:rPr>
          <w:rFonts w:ascii="GHEA Grapalat" w:eastAsia="Times New Roman" w:hAnsi="GHEA Grapalat" w:cs="Sylfaen"/>
          <w:b/>
          <w:bCs/>
          <w:noProof/>
          <w:color w:val="000000"/>
          <w:spacing w:val="10"/>
          <w:sz w:val="24"/>
          <w:szCs w:val="24"/>
          <w:lang w:val="hy-AM"/>
        </w:rPr>
        <w:t>իրավական</w:t>
      </w:r>
      <w:r w:rsidR="00B827C9" w:rsidRPr="00371254">
        <w:rPr>
          <w:rFonts w:ascii="GHEA Grapalat" w:eastAsia="Times New Roman" w:hAnsi="GHEA Grapalat" w:cs="Sylfaen"/>
          <w:b/>
          <w:bCs/>
          <w:noProof/>
          <w:color w:val="000000"/>
          <w:spacing w:val="10"/>
          <w:sz w:val="24"/>
          <w:szCs w:val="24"/>
          <w:lang w:val="hy-AM"/>
        </w:rPr>
        <w:t xml:space="preserve"> </w:t>
      </w:r>
      <w:r w:rsidRPr="00371254">
        <w:rPr>
          <w:rFonts w:ascii="GHEA Grapalat" w:eastAsia="Times New Roman" w:hAnsi="GHEA Grapalat" w:cs="Sylfaen"/>
          <w:b/>
          <w:bCs/>
          <w:noProof/>
          <w:color w:val="000000"/>
          <w:spacing w:val="10"/>
          <w:sz w:val="24"/>
          <w:szCs w:val="24"/>
          <w:lang w:val="hy-AM"/>
        </w:rPr>
        <w:t>ակտի</w:t>
      </w:r>
      <w:r w:rsidR="00B827C9" w:rsidRPr="00371254">
        <w:rPr>
          <w:rFonts w:ascii="GHEA Grapalat" w:eastAsia="Times New Roman" w:hAnsi="GHEA Grapalat" w:cs="Sylfaen"/>
          <w:b/>
          <w:bCs/>
          <w:noProof/>
          <w:color w:val="000000"/>
          <w:spacing w:val="10"/>
          <w:sz w:val="24"/>
          <w:szCs w:val="24"/>
          <w:lang w:val="hy-AM"/>
        </w:rPr>
        <w:t xml:space="preserve"> </w:t>
      </w:r>
      <w:r w:rsidRPr="00371254">
        <w:rPr>
          <w:rFonts w:ascii="GHEA Grapalat" w:eastAsia="Times New Roman" w:hAnsi="GHEA Grapalat" w:cs="Sylfaen"/>
          <w:b/>
          <w:bCs/>
          <w:noProof/>
          <w:color w:val="000000"/>
          <w:spacing w:val="10"/>
          <w:sz w:val="24"/>
          <w:szCs w:val="24"/>
          <w:lang w:val="hy-AM"/>
        </w:rPr>
        <w:t>ընդունման</w:t>
      </w:r>
      <w:r w:rsidR="000E4D90" w:rsidRPr="00371254">
        <w:rPr>
          <w:rFonts w:ascii="GHEA Grapalat" w:eastAsia="Times New Roman" w:hAnsi="GHEA Grapalat"/>
          <w:b/>
          <w:bCs/>
          <w:noProof/>
          <w:color w:val="000000"/>
          <w:spacing w:val="10"/>
          <w:sz w:val="24"/>
          <w:szCs w:val="24"/>
          <w:lang w:val="hy-AM"/>
        </w:rPr>
        <w:t xml:space="preserve"> </w:t>
      </w:r>
      <w:r w:rsidRPr="00371254">
        <w:rPr>
          <w:rFonts w:ascii="GHEA Grapalat" w:eastAsia="Times New Roman" w:hAnsi="GHEA Grapalat" w:cs="Sylfaen"/>
          <w:b/>
          <w:bCs/>
          <w:noProof/>
          <w:color w:val="000000"/>
          <w:spacing w:val="10"/>
          <w:sz w:val="24"/>
          <w:szCs w:val="24"/>
          <w:lang w:val="hy-AM"/>
        </w:rPr>
        <w:t>ա</w:t>
      </w:r>
      <w:proofErr w:type="spellStart"/>
      <w:r w:rsidRPr="00371254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նհրաժեշտությունը</w:t>
      </w:r>
      <w:proofErr w:type="spellEnd"/>
    </w:p>
    <w:p w:rsidR="00F153B5" w:rsidRPr="00371254" w:rsidRDefault="00727B71" w:rsidP="00371254">
      <w:pPr>
        <w:spacing w:after="0" w:line="360" w:lineRule="auto"/>
        <w:ind w:firstLine="629"/>
        <w:jc w:val="both"/>
        <w:rPr>
          <w:rFonts w:ascii="GHEA Grapalat" w:hAnsi="GHEA Grapalat"/>
          <w:sz w:val="24"/>
          <w:szCs w:val="24"/>
          <w:lang w:val="hy-AM"/>
        </w:rPr>
      </w:pPr>
      <w:r w:rsidRPr="0037125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Ներկայում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վնասակար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նյութերի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արտանետումների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հաշվառումն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իրականացվում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է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1999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թվականի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ապրիլի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22-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ի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N 259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որոշմամբ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հաստատված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 xml:space="preserve">կարգով։ </w:t>
      </w:r>
      <w:r w:rsidR="003B6EDB" w:rsidRPr="00371254">
        <w:rPr>
          <w:rFonts w:ascii="GHEA Grapalat" w:hAnsi="GHEA Grapalat" w:cs="Arial"/>
          <w:sz w:val="24"/>
          <w:szCs w:val="24"/>
          <w:lang w:val="hy-AM"/>
        </w:rPr>
        <w:t>Հ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աշվառվում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են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մթնոլորտային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օդի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վրա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ներգործության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աղբյուրներ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ունեցող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օբյեկտները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,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աղտոտող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աղբյուրները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,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արտանետվող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վնասակար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նյութերի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քանակները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և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տեսակները</w:t>
      </w:r>
      <w:r w:rsidR="003B6EDB" w:rsidRPr="00371254">
        <w:rPr>
          <w:rFonts w:ascii="GHEA Grapalat" w:hAnsi="GHEA Grapalat"/>
          <w:sz w:val="24"/>
          <w:szCs w:val="24"/>
          <w:lang w:val="hy-AM"/>
        </w:rPr>
        <w:t>։ Ա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ղտոտման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անշարժ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աղբյուրների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արտանետումները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պետական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հաշվառման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ենթակայության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տեսակետից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դասակարգվում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են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ըստ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դրանց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տարեկան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արտանետումների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հիման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վրա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հաշվարկված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օդի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պահանջվող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օգտագործման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(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ՕՊՕ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)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ցուցանիշի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,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որի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ստորին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շեմի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համար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1999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թվականի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ապրիլի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22-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ի</w:t>
      </w:r>
      <w:r w:rsidR="003B6EDB" w:rsidRPr="00371254">
        <w:rPr>
          <w:rFonts w:ascii="GHEA Grapalat" w:hAnsi="GHEA Grapalat"/>
          <w:sz w:val="24"/>
          <w:szCs w:val="24"/>
          <w:lang w:val="hy-AM"/>
        </w:rPr>
        <w:t xml:space="preserve"> N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259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որոշմամբ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սահմանված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է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200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մլն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>.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խոր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>.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մ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ցուցանիշը</w:t>
      </w:r>
      <w:r w:rsidR="003B6EDB" w:rsidRPr="00371254">
        <w:rPr>
          <w:rFonts w:ascii="GHEA Grapalat" w:hAnsi="GHEA Grapalat"/>
          <w:sz w:val="24"/>
          <w:szCs w:val="24"/>
          <w:lang w:val="hy-AM"/>
        </w:rPr>
        <w:t>։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 </w:t>
      </w:r>
      <w:r w:rsidR="003B6EDB" w:rsidRPr="00371254">
        <w:rPr>
          <w:rFonts w:ascii="GHEA Grapalat" w:hAnsi="GHEA Grapalat"/>
          <w:sz w:val="24"/>
          <w:szCs w:val="24"/>
          <w:lang w:val="hy-AM"/>
        </w:rPr>
        <w:t>Մ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թնոլորտային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օդի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վրա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վնասակար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ներգործություն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ունեցող՝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պետական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հաշվառման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ենթակա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օբյեկտներ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ունեցող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կազմակերպությունների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ցանկը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(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տարեկան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կտրվածքով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)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հաստատում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է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3B6EDB" w:rsidRPr="00371254">
        <w:rPr>
          <w:rFonts w:ascii="GHEA Grapalat" w:hAnsi="GHEA Grapalat" w:cs="Arial"/>
          <w:sz w:val="24"/>
          <w:szCs w:val="24"/>
          <w:lang w:val="hy-AM"/>
        </w:rPr>
        <w:t xml:space="preserve">շրջակա միջավայրի </w:t>
      </w:r>
      <w:r w:rsidR="00F153B5" w:rsidRPr="00371254">
        <w:rPr>
          <w:rFonts w:ascii="GHEA Grapalat" w:hAnsi="GHEA Grapalat" w:cs="Arial"/>
          <w:sz w:val="24"/>
          <w:szCs w:val="24"/>
          <w:lang w:val="hy-AM"/>
        </w:rPr>
        <w:t>նախարարը</w:t>
      </w:r>
      <w:r w:rsidR="00F153B5" w:rsidRPr="00371254">
        <w:rPr>
          <w:rFonts w:ascii="GHEA Grapalat" w:hAnsi="GHEA Grapalat"/>
          <w:sz w:val="24"/>
          <w:szCs w:val="24"/>
          <w:lang w:val="hy-AM"/>
        </w:rPr>
        <w:t>:</w:t>
      </w:r>
      <w:r w:rsidR="001F4E20" w:rsidRPr="0037125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B684A" w:rsidRPr="0037125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Կարգի կիրառման ընթացքում վերհանված բացերը (</w:t>
      </w:r>
      <w:r w:rsidR="00F01531" w:rsidRPr="0037125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մասնավորապես՝ </w:t>
      </w:r>
      <w:r w:rsidR="007B684A" w:rsidRPr="00371254">
        <w:rPr>
          <w:rFonts w:ascii="GHEA Grapalat" w:hAnsi="GHEA Grapalat" w:cs="Sylfaen"/>
          <w:sz w:val="24"/>
          <w:szCs w:val="24"/>
          <w:lang w:val="hy-AM"/>
        </w:rPr>
        <w:t>մթնոլորտային</w:t>
      </w:r>
      <w:r w:rsidR="007B684A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7B684A" w:rsidRPr="00371254">
        <w:rPr>
          <w:rFonts w:ascii="GHEA Grapalat" w:hAnsi="GHEA Grapalat" w:cs="Sylfaen"/>
          <w:sz w:val="24"/>
          <w:szCs w:val="24"/>
          <w:lang w:val="hy-AM"/>
        </w:rPr>
        <w:t>օդն</w:t>
      </w:r>
      <w:r w:rsidR="007B684A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7B684A" w:rsidRPr="00371254">
        <w:rPr>
          <w:rFonts w:ascii="GHEA Grapalat" w:hAnsi="GHEA Grapalat" w:cs="Sylfaen"/>
          <w:sz w:val="24"/>
          <w:szCs w:val="24"/>
          <w:lang w:val="hy-AM"/>
        </w:rPr>
        <w:t>աղտոտող</w:t>
      </w:r>
      <w:r w:rsidR="007B684A" w:rsidRPr="00371254">
        <w:rPr>
          <w:rFonts w:ascii="GHEA Grapalat" w:hAnsi="GHEA Grapalat"/>
          <w:sz w:val="24"/>
          <w:szCs w:val="24"/>
          <w:lang w:val="hy-AM"/>
        </w:rPr>
        <w:t xml:space="preserve"> (</w:t>
      </w:r>
      <w:r w:rsidR="007B684A" w:rsidRPr="00371254">
        <w:rPr>
          <w:rFonts w:ascii="GHEA Grapalat" w:hAnsi="GHEA Grapalat" w:cs="Sylfaen"/>
          <w:sz w:val="24"/>
          <w:szCs w:val="24"/>
          <w:lang w:val="hy-AM"/>
        </w:rPr>
        <w:t>վնասակար</w:t>
      </w:r>
      <w:r w:rsidR="007B684A" w:rsidRPr="00371254">
        <w:rPr>
          <w:rFonts w:ascii="GHEA Grapalat" w:hAnsi="GHEA Grapalat"/>
          <w:sz w:val="24"/>
          <w:szCs w:val="24"/>
          <w:lang w:val="hy-AM"/>
        </w:rPr>
        <w:t xml:space="preserve">) </w:t>
      </w:r>
      <w:r w:rsidR="007B684A" w:rsidRPr="00371254">
        <w:rPr>
          <w:rFonts w:ascii="GHEA Grapalat" w:hAnsi="GHEA Grapalat" w:cs="Sylfaen"/>
          <w:sz w:val="24"/>
          <w:szCs w:val="24"/>
          <w:lang w:val="hy-AM"/>
        </w:rPr>
        <w:t>նյութերի</w:t>
      </w:r>
      <w:r w:rsidR="007B684A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7B684A" w:rsidRPr="00371254">
        <w:rPr>
          <w:rFonts w:ascii="GHEA Grapalat" w:hAnsi="GHEA Grapalat" w:cs="Sylfaen"/>
          <w:sz w:val="24"/>
          <w:szCs w:val="24"/>
          <w:lang w:val="hy-AM"/>
        </w:rPr>
        <w:t>արտանետումների հաշվարկի համար մեթոդաբանության,</w:t>
      </w:r>
      <w:r w:rsidR="007B684A" w:rsidRPr="0037125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B684A" w:rsidRPr="00371254">
        <w:rPr>
          <w:rFonts w:ascii="GHEA Grapalat" w:hAnsi="GHEA Grapalat" w:cs="Sylfaen"/>
          <w:sz w:val="24"/>
          <w:szCs w:val="24"/>
          <w:lang w:val="hy-AM"/>
        </w:rPr>
        <w:t>հաշվառման</w:t>
      </w:r>
      <w:r w:rsidR="007B684A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7B684A" w:rsidRPr="00371254">
        <w:rPr>
          <w:rFonts w:ascii="GHEA Grapalat" w:hAnsi="GHEA Grapalat" w:cs="Sylfaen"/>
          <w:sz w:val="24"/>
          <w:szCs w:val="24"/>
          <w:lang w:val="hy-AM"/>
        </w:rPr>
        <w:t>ենթակա</w:t>
      </w:r>
      <w:r w:rsidR="007B684A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7B684A" w:rsidRPr="00371254">
        <w:rPr>
          <w:rFonts w:ascii="GHEA Grapalat" w:hAnsi="GHEA Grapalat" w:cs="Sylfaen"/>
          <w:sz w:val="24"/>
          <w:szCs w:val="24"/>
          <w:lang w:val="hy-AM"/>
        </w:rPr>
        <w:t>կազմակերպությունների</w:t>
      </w:r>
      <w:r w:rsidR="007B684A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7B684A" w:rsidRPr="00371254">
        <w:rPr>
          <w:rFonts w:ascii="GHEA Grapalat" w:hAnsi="GHEA Grapalat" w:cs="Sylfaen"/>
          <w:sz w:val="24"/>
          <w:szCs w:val="24"/>
          <w:lang w:val="hy-AM"/>
        </w:rPr>
        <w:t>ցանկի</w:t>
      </w:r>
      <w:r w:rsidR="007B684A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7B684A" w:rsidRPr="00371254">
        <w:rPr>
          <w:rFonts w:ascii="GHEA Grapalat" w:hAnsi="GHEA Grapalat" w:cs="Sylfaen"/>
          <w:sz w:val="24"/>
          <w:szCs w:val="24"/>
          <w:lang w:val="hy-AM"/>
        </w:rPr>
        <w:t>վերանայման և հաստատման</w:t>
      </w:r>
      <w:r w:rsidR="007B684A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7B684A" w:rsidRPr="00371254">
        <w:rPr>
          <w:rFonts w:ascii="GHEA Grapalat" w:hAnsi="GHEA Grapalat" w:cs="Sylfaen"/>
          <w:sz w:val="24"/>
          <w:szCs w:val="24"/>
          <w:lang w:val="hy-AM"/>
        </w:rPr>
        <w:t>ժամկետների հստակեցում</w:t>
      </w:r>
      <w:r w:rsidR="0099091D" w:rsidRPr="0037125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01531" w:rsidRPr="00371254">
        <w:rPr>
          <w:rFonts w:ascii="GHEA Grapalat" w:hAnsi="GHEA Grapalat" w:cs="Sylfaen"/>
          <w:sz w:val="24"/>
          <w:szCs w:val="24"/>
          <w:lang w:val="hy-AM"/>
        </w:rPr>
        <w:t>և</w:t>
      </w:r>
      <w:r w:rsidR="007B684A" w:rsidRPr="0037125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B684A" w:rsidRPr="00371254">
        <w:rPr>
          <w:rFonts w:ascii="GHEA Grapalat" w:hAnsi="GHEA Grapalat"/>
          <w:sz w:val="24"/>
          <w:szCs w:val="24"/>
          <w:lang w:val="hy-AM"/>
        </w:rPr>
        <w:t>ն</w:t>
      </w:r>
      <w:r w:rsidR="007B684A" w:rsidRPr="00371254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</w:t>
      </w:r>
      <w:r w:rsidR="007B684A" w:rsidRPr="00371254">
        <w:rPr>
          <w:rFonts w:ascii="GHEA Grapalat" w:eastAsia="Times New Roman" w:hAnsi="GHEA Grapalat"/>
          <w:sz w:val="24"/>
          <w:szCs w:val="24"/>
          <w:lang w:val="hy-AM" w:eastAsia="hy-AM"/>
        </w:rPr>
        <w:t xml:space="preserve">, </w:t>
      </w:r>
      <w:r w:rsidR="007B684A" w:rsidRPr="00371254">
        <w:rPr>
          <w:rFonts w:ascii="GHEA Grapalat" w:eastAsia="Times New Roman" w:hAnsi="GHEA Grapalat" w:cs="Sylfaen"/>
          <w:sz w:val="24"/>
          <w:szCs w:val="24"/>
          <w:lang w:val="hy-AM" w:eastAsia="hy-AM"/>
        </w:rPr>
        <w:t>վերակառուցվող</w:t>
      </w:r>
      <w:r w:rsidR="007B684A" w:rsidRPr="00371254">
        <w:rPr>
          <w:rFonts w:ascii="GHEA Grapalat" w:eastAsia="Times New Roman" w:hAnsi="GHEA Grapalat"/>
          <w:sz w:val="24"/>
          <w:szCs w:val="24"/>
          <w:lang w:val="hy-AM" w:eastAsia="hy-AM"/>
        </w:rPr>
        <w:t xml:space="preserve"> </w:t>
      </w:r>
      <w:r w:rsidR="007B684A" w:rsidRPr="00371254">
        <w:rPr>
          <w:rFonts w:ascii="GHEA Grapalat" w:eastAsia="Times New Roman" w:hAnsi="GHEA Grapalat" w:cs="Sylfaen"/>
          <w:sz w:val="24"/>
          <w:szCs w:val="24"/>
          <w:lang w:val="hy-AM" w:eastAsia="hy-AM"/>
        </w:rPr>
        <w:t>և</w:t>
      </w:r>
      <w:r w:rsidR="007B684A" w:rsidRPr="00371254">
        <w:rPr>
          <w:rFonts w:ascii="GHEA Grapalat" w:eastAsia="Times New Roman" w:hAnsi="GHEA Grapalat"/>
          <w:sz w:val="24"/>
          <w:szCs w:val="24"/>
          <w:lang w:val="hy-AM" w:eastAsia="hy-AM"/>
        </w:rPr>
        <w:t xml:space="preserve"> </w:t>
      </w:r>
      <w:r w:rsidR="007B684A" w:rsidRPr="00371254">
        <w:rPr>
          <w:rFonts w:ascii="GHEA Grapalat" w:eastAsia="Times New Roman" w:hAnsi="GHEA Grapalat" w:cs="Sylfaen"/>
          <w:sz w:val="24"/>
          <w:szCs w:val="24"/>
          <w:lang w:val="hy-AM" w:eastAsia="hy-AM"/>
        </w:rPr>
        <w:t>ընդլայնվող</w:t>
      </w:r>
      <w:r w:rsidR="007B684A" w:rsidRPr="00371254">
        <w:rPr>
          <w:rFonts w:ascii="GHEA Grapalat" w:eastAsia="Times New Roman" w:hAnsi="GHEA Grapalat"/>
          <w:sz w:val="24"/>
          <w:szCs w:val="24"/>
          <w:lang w:val="hy-AM" w:eastAsia="hy-AM"/>
        </w:rPr>
        <w:t xml:space="preserve"> </w:t>
      </w:r>
      <w:r w:rsidR="007B684A" w:rsidRPr="00371254">
        <w:rPr>
          <w:rFonts w:ascii="GHEA Grapalat" w:eastAsia="Times New Roman" w:hAnsi="GHEA Grapalat" w:cs="Sylfaen"/>
          <w:sz w:val="24"/>
          <w:szCs w:val="24"/>
          <w:lang w:val="hy-AM" w:eastAsia="hy-AM"/>
        </w:rPr>
        <w:t>աղտոտման</w:t>
      </w:r>
      <w:r w:rsidR="007B684A" w:rsidRPr="00371254">
        <w:rPr>
          <w:rFonts w:ascii="GHEA Grapalat" w:eastAsia="Times New Roman" w:hAnsi="GHEA Grapalat"/>
          <w:sz w:val="24"/>
          <w:szCs w:val="24"/>
          <w:lang w:val="hy-AM" w:eastAsia="hy-AM"/>
        </w:rPr>
        <w:t xml:space="preserve"> </w:t>
      </w:r>
      <w:r w:rsidR="007B684A" w:rsidRPr="00371254">
        <w:rPr>
          <w:rFonts w:ascii="GHEA Grapalat" w:eastAsia="Times New Roman" w:hAnsi="GHEA Grapalat" w:cs="Sylfaen"/>
          <w:sz w:val="24"/>
          <w:szCs w:val="24"/>
          <w:lang w:val="hy-AM" w:eastAsia="hy-AM"/>
        </w:rPr>
        <w:t>անշարժ</w:t>
      </w:r>
      <w:r w:rsidR="007B684A" w:rsidRPr="00371254">
        <w:rPr>
          <w:rFonts w:ascii="GHEA Grapalat" w:eastAsia="Times New Roman" w:hAnsi="GHEA Grapalat"/>
          <w:sz w:val="24"/>
          <w:szCs w:val="24"/>
          <w:lang w:val="hy-AM" w:eastAsia="hy-AM"/>
        </w:rPr>
        <w:t xml:space="preserve"> </w:t>
      </w:r>
      <w:r w:rsidR="007B684A" w:rsidRPr="00371254">
        <w:rPr>
          <w:rFonts w:ascii="GHEA Grapalat" w:eastAsia="Times New Roman" w:hAnsi="GHEA Grapalat" w:cs="Sylfaen"/>
          <w:sz w:val="24"/>
          <w:szCs w:val="24"/>
          <w:lang w:val="hy-AM" w:eastAsia="hy-AM"/>
        </w:rPr>
        <w:t>աղբյուրներ</w:t>
      </w:r>
      <w:r w:rsidR="007B684A" w:rsidRPr="00371254">
        <w:rPr>
          <w:rFonts w:ascii="GHEA Grapalat" w:eastAsia="Times New Roman" w:hAnsi="GHEA Grapalat"/>
          <w:sz w:val="24"/>
          <w:szCs w:val="24"/>
          <w:lang w:val="hy-AM" w:eastAsia="hy-AM"/>
        </w:rPr>
        <w:t xml:space="preserve"> </w:t>
      </w:r>
      <w:r w:rsidR="007B684A" w:rsidRPr="00371254">
        <w:rPr>
          <w:rFonts w:ascii="GHEA Grapalat" w:eastAsia="Times New Roman" w:hAnsi="GHEA Grapalat" w:cs="Sylfaen"/>
          <w:sz w:val="24"/>
          <w:szCs w:val="24"/>
          <w:lang w:val="hy-AM" w:eastAsia="hy-AM"/>
        </w:rPr>
        <w:t>ունեցող</w:t>
      </w:r>
      <w:r w:rsidR="007B684A" w:rsidRPr="00371254">
        <w:rPr>
          <w:rFonts w:ascii="GHEA Grapalat" w:eastAsia="Times New Roman" w:hAnsi="GHEA Grapalat"/>
          <w:sz w:val="24"/>
          <w:szCs w:val="24"/>
          <w:lang w:val="hy-AM" w:eastAsia="hy-AM"/>
        </w:rPr>
        <w:t xml:space="preserve"> </w:t>
      </w:r>
      <w:r w:rsidR="007B684A" w:rsidRPr="00371254">
        <w:rPr>
          <w:rFonts w:ascii="GHEA Grapalat" w:eastAsia="Times New Roman" w:hAnsi="GHEA Grapalat" w:cs="Sylfaen"/>
          <w:sz w:val="24"/>
          <w:szCs w:val="24"/>
          <w:lang w:val="hy-AM" w:eastAsia="hy-AM"/>
        </w:rPr>
        <w:t>կազմակերպությունների</w:t>
      </w:r>
      <w:r w:rsidR="007B684A" w:rsidRPr="00371254">
        <w:rPr>
          <w:rFonts w:ascii="GHEA Grapalat" w:eastAsia="Times New Roman" w:hAnsi="GHEA Grapalat"/>
          <w:sz w:val="24"/>
          <w:szCs w:val="24"/>
          <w:lang w:val="hy-AM" w:eastAsia="hy-AM"/>
        </w:rPr>
        <w:t xml:space="preserve"> </w:t>
      </w:r>
      <w:r w:rsidR="007B684A" w:rsidRPr="00371254">
        <w:rPr>
          <w:rFonts w:ascii="GHEA Grapalat" w:eastAsia="Times New Roman" w:hAnsi="GHEA Grapalat" w:cs="Sylfaen"/>
          <w:sz w:val="24"/>
          <w:szCs w:val="24"/>
          <w:lang w:val="hy-AM" w:eastAsia="hy-AM"/>
        </w:rPr>
        <w:t>մինչև</w:t>
      </w:r>
      <w:r w:rsidR="007B684A" w:rsidRPr="00371254">
        <w:rPr>
          <w:rFonts w:ascii="GHEA Grapalat" w:eastAsia="Times New Roman" w:hAnsi="GHEA Grapalat"/>
          <w:sz w:val="24"/>
          <w:szCs w:val="24"/>
          <w:lang w:val="hy-AM" w:eastAsia="hy-AM"/>
        </w:rPr>
        <w:t xml:space="preserve"> </w:t>
      </w:r>
      <w:r w:rsidR="007B684A" w:rsidRPr="00371254">
        <w:rPr>
          <w:rFonts w:ascii="GHEA Grapalat" w:eastAsia="Times New Roman" w:hAnsi="GHEA Grapalat" w:cs="Sylfaen"/>
          <w:sz w:val="24"/>
          <w:szCs w:val="24"/>
          <w:lang w:val="hy-AM" w:eastAsia="hy-AM"/>
        </w:rPr>
        <w:t>գործարկումը</w:t>
      </w:r>
      <w:r w:rsidR="007B684A" w:rsidRPr="00371254">
        <w:rPr>
          <w:rFonts w:ascii="GHEA Grapalat" w:eastAsia="Times New Roman" w:hAnsi="GHEA Grapalat"/>
          <w:sz w:val="24"/>
          <w:szCs w:val="24"/>
          <w:lang w:val="hy-AM" w:eastAsia="hy-AM"/>
        </w:rPr>
        <w:t xml:space="preserve">  </w:t>
      </w:r>
      <w:r w:rsidR="007B684A" w:rsidRPr="00371254">
        <w:rPr>
          <w:rFonts w:ascii="GHEA Grapalat" w:eastAsia="Times New Roman" w:hAnsi="GHEA Grapalat" w:cs="Sylfaen"/>
          <w:sz w:val="24"/>
          <w:szCs w:val="24"/>
          <w:lang w:val="hy-AM" w:eastAsia="hy-AM"/>
        </w:rPr>
        <w:t>լիազոր</w:t>
      </w:r>
      <w:r w:rsidR="007B684A" w:rsidRPr="00371254">
        <w:rPr>
          <w:rFonts w:ascii="GHEA Grapalat" w:eastAsia="Times New Roman" w:hAnsi="GHEA Grapalat"/>
          <w:sz w:val="24"/>
          <w:szCs w:val="24"/>
          <w:lang w:val="hy-AM" w:eastAsia="hy-AM"/>
        </w:rPr>
        <w:t xml:space="preserve"> </w:t>
      </w:r>
      <w:r w:rsidR="007B684A" w:rsidRPr="00371254">
        <w:rPr>
          <w:rFonts w:ascii="GHEA Grapalat" w:eastAsia="Times New Roman" w:hAnsi="GHEA Grapalat" w:cs="Sylfaen"/>
          <w:sz w:val="24"/>
          <w:szCs w:val="24"/>
          <w:lang w:val="hy-AM" w:eastAsia="hy-AM"/>
        </w:rPr>
        <w:t>մարմնին</w:t>
      </w:r>
      <w:r w:rsidR="007B684A" w:rsidRPr="00371254">
        <w:rPr>
          <w:rFonts w:ascii="GHEA Grapalat" w:eastAsia="Times New Roman" w:hAnsi="GHEA Grapalat"/>
          <w:sz w:val="24"/>
          <w:szCs w:val="24"/>
          <w:lang w:val="hy-AM" w:eastAsia="hy-AM"/>
        </w:rPr>
        <w:t xml:space="preserve"> </w:t>
      </w:r>
      <w:r w:rsidR="007B684A" w:rsidRPr="00371254">
        <w:rPr>
          <w:rFonts w:ascii="GHEA Grapalat" w:eastAsia="Times New Roman" w:hAnsi="GHEA Grapalat" w:cs="Sylfaen"/>
          <w:sz w:val="24"/>
          <w:szCs w:val="24"/>
          <w:lang w:val="hy-AM" w:eastAsia="hy-AM"/>
        </w:rPr>
        <w:t>ՕՊՕ</w:t>
      </w:r>
      <w:r w:rsidR="007B684A" w:rsidRPr="00371254">
        <w:rPr>
          <w:rFonts w:ascii="GHEA Grapalat" w:eastAsia="Times New Roman" w:hAnsi="GHEA Grapalat"/>
          <w:sz w:val="24"/>
          <w:szCs w:val="24"/>
          <w:lang w:val="hy-AM" w:eastAsia="hy-AM"/>
        </w:rPr>
        <w:t>-</w:t>
      </w:r>
      <w:r w:rsidR="007B684A" w:rsidRPr="00371254">
        <w:rPr>
          <w:rFonts w:ascii="GHEA Grapalat" w:eastAsia="Times New Roman" w:hAnsi="GHEA Grapalat" w:cs="Sylfaen"/>
          <w:sz w:val="24"/>
          <w:szCs w:val="24"/>
          <w:lang w:val="hy-AM" w:eastAsia="hy-AM"/>
        </w:rPr>
        <w:t>ի</w:t>
      </w:r>
      <w:r w:rsidR="007B684A" w:rsidRPr="00371254">
        <w:rPr>
          <w:rFonts w:ascii="GHEA Grapalat" w:eastAsia="Times New Roman" w:hAnsi="GHEA Grapalat"/>
          <w:sz w:val="24"/>
          <w:szCs w:val="24"/>
          <w:lang w:val="hy-AM" w:eastAsia="hy-AM"/>
        </w:rPr>
        <w:t xml:space="preserve"> </w:t>
      </w:r>
      <w:r w:rsidR="007B684A" w:rsidRPr="00371254">
        <w:rPr>
          <w:rFonts w:ascii="GHEA Grapalat" w:eastAsia="Times New Roman" w:hAnsi="GHEA Grapalat" w:cs="Sylfaen"/>
          <w:sz w:val="24"/>
          <w:szCs w:val="24"/>
          <w:lang w:val="hy-AM" w:eastAsia="hy-AM"/>
        </w:rPr>
        <w:t>հաշվարկի ներկայացման բացակայություն)</w:t>
      </w:r>
      <w:r w:rsidR="007B684A" w:rsidRPr="0037125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շտկելու նպատակով, անհրաժեշտություն առաջացավ նոր իրավական ակտի մշակումը:</w:t>
      </w:r>
    </w:p>
    <w:p w:rsidR="005E408D" w:rsidRPr="00371254" w:rsidRDefault="00F153B5" w:rsidP="00371254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37125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F1150B" w:rsidRPr="00371254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</w:t>
      </w:r>
      <w:r w:rsidR="00687604" w:rsidRPr="0037125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Մթնոլորտային օդն աղտոտող (վնասակար) նյութերի պետական հաշվառման և հաշվառման վերաբերյալ տեղեկատվության ամփոփման, վերլուծման և արխիվացման կարգը հաստատելու մասին</w:t>
      </w:r>
      <w:r w:rsidR="00F1150B" w:rsidRPr="00371254">
        <w:rPr>
          <w:rFonts w:ascii="GHEA Grapalat" w:eastAsia="Times New Roman" w:hAnsi="GHEA Grapalat"/>
          <w:color w:val="000000"/>
          <w:sz w:val="24"/>
          <w:szCs w:val="24"/>
          <w:lang w:val="hy-AM"/>
        </w:rPr>
        <w:t>»</w:t>
      </w:r>
      <w:r w:rsidR="00687604" w:rsidRPr="0037125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Կառավարության որոշման ընդունման անհրաժեշ</w:t>
      </w:r>
      <w:r w:rsidR="00F1150B" w:rsidRPr="0037125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տությունը պայմանավորված է </w:t>
      </w:r>
      <w:r w:rsidR="00F01531" w:rsidRPr="0037125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նաև </w:t>
      </w:r>
      <w:r w:rsidR="00F1150B" w:rsidRPr="00371254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</w:t>
      </w:r>
      <w:r w:rsidR="00687604" w:rsidRPr="0037125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Մթնոլոր</w:t>
      </w:r>
      <w:r w:rsidR="00F1150B" w:rsidRPr="0037125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տային  օդի պահպանության մասին»</w:t>
      </w:r>
      <w:r w:rsidR="00687604" w:rsidRPr="0037125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 օրենքում փ</w:t>
      </w:r>
      <w:r w:rsidR="000D142B" w:rsidRPr="0037125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ոփոխություններ կատարելու մասին»</w:t>
      </w:r>
      <w:r w:rsidR="00687604" w:rsidRPr="0037125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2022 թվականի</w:t>
      </w:r>
      <w:r w:rsidR="00FF0DF9" w:rsidRPr="0037125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դեկտեմբերի 7-ի ՀՕ-522-Ն օրենքի </w:t>
      </w:r>
      <w:r w:rsidR="00FF0DF9" w:rsidRPr="00371254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5-</w:t>
      </w:r>
      <w:r w:rsidR="00FF0DF9" w:rsidRPr="00371254">
        <w:rPr>
          <w:rFonts w:ascii="GHEA Grapalat" w:hAnsi="GHEA Grapalat" w:cs="Sylfaen"/>
          <w:color w:val="000000"/>
          <w:sz w:val="24"/>
          <w:szCs w:val="24"/>
          <w:lang w:val="hy-AM"/>
        </w:rPr>
        <w:t>րդ</w:t>
      </w:r>
      <w:r w:rsidR="00FF0DF9" w:rsidRPr="0037125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F0DF9" w:rsidRPr="00371254">
        <w:rPr>
          <w:rFonts w:ascii="GHEA Grapalat" w:hAnsi="GHEA Grapalat" w:cs="Sylfaen"/>
          <w:color w:val="000000"/>
          <w:sz w:val="24"/>
          <w:szCs w:val="24"/>
          <w:lang w:val="hy-AM"/>
        </w:rPr>
        <w:t>հոդվածի</w:t>
      </w:r>
      <w:r w:rsidR="00FF0DF9" w:rsidRPr="00371254">
        <w:rPr>
          <w:rFonts w:ascii="GHEA Grapalat" w:hAnsi="GHEA Grapalat"/>
          <w:color w:val="000000"/>
          <w:sz w:val="24"/>
          <w:szCs w:val="24"/>
          <w:lang w:val="hy-AM"/>
        </w:rPr>
        <w:t xml:space="preserve"> 1-</w:t>
      </w:r>
      <w:r w:rsidR="00FF0DF9" w:rsidRPr="00371254">
        <w:rPr>
          <w:rFonts w:ascii="GHEA Grapalat" w:hAnsi="GHEA Grapalat" w:cs="Sylfaen"/>
          <w:color w:val="000000"/>
          <w:sz w:val="24"/>
          <w:szCs w:val="24"/>
          <w:lang w:val="hy-AM"/>
        </w:rPr>
        <w:t>ին</w:t>
      </w:r>
      <w:r w:rsidR="00FF0DF9" w:rsidRPr="0037125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F0DF9" w:rsidRPr="00371254">
        <w:rPr>
          <w:rFonts w:ascii="GHEA Grapalat" w:hAnsi="GHEA Grapalat" w:cs="Sylfaen"/>
          <w:color w:val="000000"/>
          <w:sz w:val="24"/>
          <w:szCs w:val="24"/>
          <w:lang w:val="hy-AM"/>
        </w:rPr>
        <w:t>մասի</w:t>
      </w:r>
      <w:r w:rsidR="00FF0DF9" w:rsidRPr="00371254">
        <w:rPr>
          <w:rFonts w:ascii="GHEA Grapalat" w:hAnsi="GHEA Grapalat"/>
          <w:color w:val="000000"/>
          <w:sz w:val="24"/>
          <w:szCs w:val="24"/>
          <w:lang w:val="hy-AM"/>
        </w:rPr>
        <w:t xml:space="preserve"> 5-</w:t>
      </w:r>
      <w:r w:rsidR="00FF0DF9" w:rsidRPr="00371254">
        <w:rPr>
          <w:rFonts w:ascii="GHEA Grapalat" w:hAnsi="GHEA Grapalat" w:cs="Sylfaen"/>
          <w:color w:val="000000"/>
          <w:sz w:val="24"/>
          <w:szCs w:val="24"/>
          <w:lang w:val="hy-AM"/>
        </w:rPr>
        <w:t>րդ կետով և 15-րդ հոդվածով</w:t>
      </w:r>
      <w:r w:rsidR="00687604" w:rsidRPr="00371254">
        <w:rPr>
          <w:rFonts w:ascii="GHEA Grapalat" w:eastAsia="Times New Roman" w:hAnsi="GHEA Grapalat"/>
          <w:color w:val="000000"/>
          <w:sz w:val="24"/>
          <w:szCs w:val="24"/>
          <w:lang w:val="hy-AM"/>
        </w:rPr>
        <w:t>, ին</w:t>
      </w:r>
      <w:r w:rsidR="00963918" w:rsidRPr="0037125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</w:t>
      </w:r>
      <w:r w:rsidR="00687604" w:rsidRPr="0037125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պես նաև</w:t>
      </w:r>
      <w:r w:rsidR="00F1150B" w:rsidRPr="0037125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«</w:t>
      </w:r>
      <w:r w:rsidR="00963918" w:rsidRPr="0037125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Մթնոլոր</w:t>
      </w:r>
      <w:r w:rsidR="00F1150B" w:rsidRPr="0037125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տային  օդի պահպանության մասին»</w:t>
      </w:r>
      <w:r w:rsidR="00963918" w:rsidRPr="0037125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 օրենքում փ</w:t>
      </w:r>
      <w:r w:rsidR="00F1150B" w:rsidRPr="0037125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ոփոխություններ կատարելու մասին»</w:t>
      </w:r>
      <w:r w:rsidR="00687604" w:rsidRPr="0037125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63918" w:rsidRPr="0037125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</w:t>
      </w:r>
      <w:r w:rsidR="00256D8F" w:rsidRPr="0037125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այաստանի Հանրապետության օրեն</w:t>
      </w:r>
      <w:r w:rsidR="00963918" w:rsidRPr="0037125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քի կիրարկումն ապահովող Հայաստանի Հանրապետության վարչապետի N343-Ա որոշմամբ հաստատված ցանկի 1-ին կետով:  </w:t>
      </w:r>
      <w:r w:rsidR="00687604" w:rsidRPr="0037125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</w:p>
    <w:p w:rsidR="00E01171" w:rsidRPr="00371254" w:rsidRDefault="00E01171" w:rsidP="00371254">
      <w:pPr>
        <w:spacing w:after="0" w:line="360" w:lineRule="auto"/>
        <w:ind w:left="720" w:firstLine="273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:rsidR="005E408D" w:rsidRPr="00371254" w:rsidRDefault="002A2770" w:rsidP="00371254">
      <w:pPr>
        <w:pStyle w:val="ListParagraph"/>
        <w:numPr>
          <w:ilvl w:val="0"/>
          <w:numId w:val="1"/>
        </w:numPr>
        <w:spacing w:after="0" w:line="360" w:lineRule="auto"/>
        <w:ind w:left="0" w:firstLine="567"/>
        <w:rPr>
          <w:rFonts w:ascii="GHEA Grapalat" w:hAnsi="GHEA Grapalat"/>
          <w:b/>
          <w:sz w:val="24"/>
          <w:szCs w:val="24"/>
          <w:lang w:val="en-US"/>
        </w:rPr>
      </w:pPr>
      <w:proofErr w:type="spellStart"/>
      <w:r w:rsidRPr="00371254">
        <w:rPr>
          <w:rFonts w:ascii="GHEA Grapalat" w:hAnsi="GHEA Grapalat"/>
          <w:b/>
          <w:sz w:val="24"/>
          <w:szCs w:val="24"/>
          <w:lang w:val="en-US"/>
        </w:rPr>
        <w:t>Առաջարկվող</w:t>
      </w:r>
      <w:proofErr w:type="spellEnd"/>
      <w:r w:rsidRPr="0037125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 w:rsidRPr="00371254">
        <w:rPr>
          <w:rFonts w:ascii="GHEA Grapalat" w:hAnsi="GHEA Grapalat"/>
          <w:b/>
          <w:sz w:val="24"/>
          <w:szCs w:val="24"/>
          <w:lang w:val="en-US"/>
        </w:rPr>
        <w:t>կարգավորման</w:t>
      </w:r>
      <w:proofErr w:type="spellEnd"/>
      <w:r w:rsidRPr="0037125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 w:rsidRPr="00371254">
        <w:rPr>
          <w:rFonts w:ascii="GHEA Grapalat" w:hAnsi="GHEA Grapalat"/>
          <w:b/>
          <w:sz w:val="24"/>
          <w:szCs w:val="24"/>
          <w:lang w:val="en-US"/>
        </w:rPr>
        <w:t>բնույթը</w:t>
      </w:r>
      <w:proofErr w:type="spellEnd"/>
    </w:p>
    <w:p w:rsidR="00362307" w:rsidRPr="00371254" w:rsidRDefault="00F1150B" w:rsidP="00371254">
      <w:pPr>
        <w:pStyle w:val="ListParagraph"/>
        <w:spacing w:after="0" w:line="360" w:lineRule="auto"/>
        <w:ind w:left="0"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r w:rsidRPr="00371254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</w:t>
      </w:r>
      <w:r w:rsidR="00C66EDD" w:rsidRPr="0037125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Մթնոլորտային օդն աղտոտող (վնասակար) նյութերի պետական հաշվառման և հաշվառման վերաբերյալ տեղեկատվության ամփոփման, վերլուծման և </w:t>
      </w:r>
      <w:proofErr w:type="spellStart"/>
      <w:r w:rsidR="00C66EDD" w:rsidRPr="0037125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</w:t>
      </w:r>
      <w:r w:rsidRPr="00371254">
        <w:rPr>
          <w:rFonts w:ascii="GHEA Grapalat" w:eastAsia="Times New Roman" w:hAnsi="GHEA Grapalat"/>
          <w:color w:val="000000"/>
          <w:sz w:val="24"/>
          <w:szCs w:val="24"/>
          <w:lang w:val="hy-AM"/>
        </w:rPr>
        <w:t>րխիվացման</w:t>
      </w:r>
      <w:proofErr w:type="spellEnd"/>
      <w:r w:rsidRPr="0037125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կարգը հաստատելու մասին</w:t>
      </w:r>
      <w:r w:rsidR="000D142B" w:rsidRPr="00371254">
        <w:rPr>
          <w:rFonts w:ascii="GHEA Grapalat" w:eastAsia="Times New Roman" w:hAnsi="GHEA Grapalat"/>
          <w:color w:val="000000"/>
          <w:sz w:val="24"/>
          <w:szCs w:val="24"/>
          <w:lang w:val="hy-AM"/>
        </w:rPr>
        <w:t>»</w:t>
      </w:r>
      <w:r w:rsidR="00C66EDD" w:rsidRPr="0037125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Կառավարության որոշման</w:t>
      </w:r>
      <w:r w:rsidR="00C66EDD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C66EDD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նախագծում</w:t>
      </w:r>
      <w:proofErr w:type="spellEnd"/>
      <w:r w:rsidR="00C66EDD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C66EDD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կատար</w:t>
      </w:r>
      <w:r w:rsidR="00A72E21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վել</w:t>
      </w:r>
      <w:proofErr w:type="spellEnd"/>
      <w:r w:rsidR="00A72E21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A72E21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են</w:t>
      </w:r>
      <w:proofErr w:type="spellEnd"/>
      <w:r w:rsidR="00A72E21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A72E21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մի</w:t>
      </w:r>
      <w:proofErr w:type="spellEnd"/>
      <w:r w:rsidR="00A72E21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A72E21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շարք</w:t>
      </w:r>
      <w:proofErr w:type="spellEnd"/>
      <w:r w:rsidR="00A72E21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A72E21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փոփոխություններ</w:t>
      </w:r>
      <w:proofErr w:type="spellEnd"/>
      <w:r w:rsidR="00A72E21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, </w:t>
      </w:r>
      <w:proofErr w:type="spellStart"/>
      <w:r w:rsidR="00C66EDD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մասնավորապես</w:t>
      </w:r>
      <w:proofErr w:type="spellEnd"/>
      <w:r w:rsidR="00A72E21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՝ </w:t>
      </w:r>
      <w:r w:rsidR="00C66EDD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C66EDD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նշվել</w:t>
      </w:r>
      <w:proofErr w:type="spellEnd"/>
      <w:r w:rsidR="00C66EDD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է</w:t>
      </w:r>
      <w:r w:rsidR="00BE0221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BE0221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պետական</w:t>
      </w:r>
      <w:proofErr w:type="spellEnd"/>
      <w:r w:rsidR="00BE0221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BE0221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հաշվառում</w:t>
      </w:r>
      <w:proofErr w:type="spellEnd"/>
      <w:r w:rsidR="00BE0221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BE0221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իրականացնող</w:t>
      </w:r>
      <w:proofErr w:type="spellEnd"/>
      <w:r w:rsidR="00BE0221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BE0221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լիազոր</w:t>
      </w:r>
      <w:proofErr w:type="spellEnd"/>
      <w:r w:rsidR="00BE0221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BE0221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մարմինը</w:t>
      </w:r>
      <w:proofErr w:type="spellEnd"/>
      <w:r w:rsidR="00BE0221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,</w:t>
      </w:r>
      <w:r w:rsidR="00C66EDD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C66EDD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պետական</w:t>
      </w:r>
      <w:proofErr w:type="spellEnd"/>
      <w:r w:rsidR="00C66EDD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C66EDD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հաշվառման</w:t>
      </w:r>
      <w:proofErr w:type="spellEnd"/>
      <w:r w:rsidR="00C66EDD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C66EDD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ենթակա</w:t>
      </w:r>
      <w:proofErr w:type="spellEnd"/>
      <w:r w:rsidR="00C66EDD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C66EDD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կազմակերպությունների</w:t>
      </w:r>
      <w:proofErr w:type="spellEnd"/>
      <w:r w:rsidR="00C66EDD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C66EDD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ցանկի</w:t>
      </w:r>
      <w:proofErr w:type="spellEnd"/>
      <w:r w:rsidR="00F01531" w:rsidRPr="0037125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վերանայման և</w:t>
      </w:r>
      <w:r w:rsidR="00C66EDD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C66EDD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հաստատման</w:t>
      </w:r>
      <w:proofErr w:type="spellEnd"/>
      <w:r w:rsidR="00C66EDD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C66EDD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ժամկետը</w:t>
      </w:r>
      <w:proofErr w:type="spellEnd"/>
      <w:r w:rsidR="00C66EDD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, </w:t>
      </w:r>
      <w:proofErr w:type="spellStart"/>
      <w:r w:rsidR="00C66EDD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առաջարկվել</w:t>
      </w:r>
      <w:proofErr w:type="spellEnd"/>
      <w:r w:rsidR="00C66EDD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է </w:t>
      </w:r>
      <w:proofErr w:type="spellStart"/>
      <w:r w:rsidR="00C66EDD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մթնոլորտային</w:t>
      </w:r>
      <w:proofErr w:type="spellEnd"/>
      <w:r w:rsidR="00C66EDD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C66EDD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օդն</w:t>
      </w:r>
      <w:proofErr w:type="spellEnd"/>
      <w:r w:rsidR="00C66EDD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C66EDD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աղտոտող</w:t>
      </w:r>
      <w:proofErr w:type="spellEnd"/>
      <w:r w:rsidR="00C66EDD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(</w:t>
      </w:r>
      <w:proofErr w:type="spellStart"/>
      <w:r w:rsidR="00C66EDD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վնասակար</w:t>
      </w:r>
      <w:proofErr w:type="spellEnd"/>
      <w:r w:rsidR="00C66EDD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) </w:t>
      </w:r>
      <w:proofErr w:type="spellStart"/>
      <w:r w:rsidR="00C66EDD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նյութերի</w:t>
      </w:r>
      <w:proofErr w:type="spellEnd"/>
      <w:r w:rsidR="00C66EDD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C66EDD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արտանետումների</w:t>
      </w:r>
      <w:proofErr w:type="spellEnd"/>
      <w:r w:rsidR="00C66EDD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C66EDD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քանակն</w:t>
      </w:r>
      <w:r w:rsidR="00F01531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երի</w:t>
      </w:r>
      <w:proofErr w:type="spellEnd"/>
      <w:r w:rsidR="00F01531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և </w:t>
      </w:r>
      <w:proofErr w:type="spellStart"/>
      <w:r w:rsidR="00F01531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տեսակների</w:t>
      </w:r>
      <w:proofErr w:type="spellEnd"/>
      <w:r w:rsidR="00F01531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F01531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հաշվարկման</w:t>
      </w:r>
      <w:proofErr w:type="spellEnd"/>
      <w:r w:rsidR="00F01531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F01531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մեթոդը</w:t>
      </w:r>
      <w:proofErr w:type="spellEnd"/>
      <w:r w:rsidR="00C66EDD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, </w:t>
      </w:r>
      <w:r w:rsidR="001D12C3" w:rsidRPr="0037125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</w:t>
      </w:r>
      <w:r w:rsidR="00362307" w:rsidRPr="00371254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</w:t>
      </w:r>
      <w:r w:rsidR="00362307" w:rsidRPr="00371254">
        <w:rPr>
          <w:rFonts w:ascii="GHEA Grapalat" w:eastAsia="Times New Roman" w:hAnsi="GHEA Grapalat"/>
          <w:sz w:val="24"/>
          <w:szCs w:val="24"/>
          <w:lang w:val="hy-AM" w:eastAsia="hy-AM"/>
        </w:rPr>
        <w:t xml:space="preserve">, </w:t>
      </w:r>
      <w:r w:rsidR="00362307" w:rsidRPr="00371254">
        <w:rPr>
          <w:rFonts w:ascii="GHEA Grapalat" w:eastAsia="Times New Roman" w:hAnsi="GHEA Grapalat" w:cs="Sylfaen"/>
          <w:sz w:val="24"/>
          <w:szCs w:val="24"/>
          <w:lang w:val="hy-AM" w:eastAsia="hy-AM"/>
        </w:rPr>
        <w:t>վերակառուցվող</w:t>
      </w:r>
      <w:r w:rsidR="00362307" w:rsidRPr="00371254">
        <w:rPr>
          <w:rFonts w:ascii="GHEA Grapalat" w:eastAsia="Times New Roman" w:hAnsi="GHEA Grapalat"/>
          <w:sz w:val="24"/>
          <w:szCs w:val="24"/>
          <w:lang w:val="hy-AM" w:eastAsia="hy-AM"/>
        </w:rPr>
        <w:t xml:space="preserve"> </w:t>
      </w:r>
      <w:r w:rsidR="00362307" w:rsidRPr="00371254">
        <w:rPr>
          <w:rFonts w:ascii="GHEA Grapalat" w:eastAsia="Times New Roman" w:hAnsi="GHEA Grapalat" w:cs="Sylfaen"/>
          <w:sz w:val="24"/>
          <w:szCs w:val="24"/>
          <w:lang w:val="hy-AM" w:eastAsia="hy-AM"/>
        </w:rPr>
        <w:t>և</w:t>
      </w:r>
      <w:r w:rsidR="00362307" w:rsidRPr="00371254">
        <w:rPr>
          <w:rFonts w:ascii="GHEA Grapalat" w:eastAsia="Times New Roman" w:hAnsi="GHEA Grapalat"/>
          <w:sz w:val="24"/>
          <w:szCs w:val="24"/>
          <w:lang w:val="hy-AM" w:eastAsia="hy-AM"/>
        </w:rPr>
        <w:t xml:space="preserve"> </w:t>
      </w:r>
      <w:r w:rsidR="00362307" w:rsidRPr="00371254">
        <w:rPr>
          <w:rFonts w:ascii="GHEA Grapalat" w:eastAsia="Times New Roman" w:hAnsi="GHEA Grapalat" w:cs="Sylfaen"/>
          <w:sz w:val="24"/>
          <w:szCs w:val="24"/>
          <w:lang w:val="hy-AM" w:eastAsia="hy-AM"/>
        </w:rPr>
        <w:t>ընդլայնվող</w:t>
      </w:r>
      <w:r w:rsidR="00362307" w:rsidRPr="00371254">
        <w:rPr>
          <w:rFonts w:ascii="GHEA Grapalat" w:eastAsia="Times New Roman" w:hAnsi="GHEA Grapalat"/>
          <w:sz w:val="24"/>
          <w:szCs w:val="24"/>
          <w:lang w:val="hy-AM" w:eastAsia="hy-AM"/>
        </w:rPr>
        <w:t xml:space="preserve"> </w:t>
      </w:r>
      <w:r w:rsidR="00362307" w:rsidRPr="00371254">
        <w:rPr>
          <w:rFonts w:ascii="GHEA Grapalat" w:eastAsia="Times New Roman" w:hAnsi="GHEA Grapalat" w:cs="Sylfaen"/>
          <w:sz w:val="24"/>
          <w:szCs w:val="24"/>
          <w:lang w:val="hy-AM" w:eastAsia="hy-AM"/>
        </w:rPr>
        <w:t>աղտոտման</w:t>
      </w:r>
      <w:r w:rsidR="00362307" w:rsidRPr="00371254">
        <w:rPr>
          <w:rFonts w:ascii="GHEA Grapalat" w:eastAsia="Times New Roman" w:hAnsi="GHEA Grapalat"/>
          <w:sz w:val="24"/>
          <w:szCs w:val="24"/>
          <w:lang w:val="hy-AM" w:eastAsia="hy-AM"/>
        </w:rPr>
        <w:t xml:space="preserve"> </w:t>
      </w:r>
      <w:r w:rsidR="00362307" w:rsidRPr="00371254">
        <w:rPr>
          <w:rFonts w:ascii="GHEA Grapalat" w:eastAsia="Times New Roman" w:hAnsi="GHEA Grapalat" w:cs="Sylfaen"/>
          <w:sz w:val="24"/>
          <w:szCs w:val="24"/>
          <w:lang w:val="hy-AM" w:eastAsia="hy-AM"/>
        </w:rPr>
        <w:t>անշարժ</w:t>
      </w:r>
      <w:r w:rsidR="00362307" w:rsidRPr="00371254">
        <w:rPr>
          <w:rFonts w:ascii="GHEA Grapalat" w:eastAsia="Times New Roman" w:hAnsi="GHEA Grapalat"/>
          <w:sz w:val="24"/>
          <w:szCs w:val="24"/>
          <w:lang w:val="hy-AM" w:eastAsia="hy-AM"/>
        </w:rPr>
        <w:t xml:space="preserve"> </w:t>
      </w:r>
      <w:r w:rsidR="00362307" w:rsidRPr="00371254">
        <w:rPr>
          <w:rFonts w:ascii="GHEA Grapalat" w:eastAsia="Times New Roman" w:hAnsi="GHEA Grapalat" w:cs="Sylfaen"/>
          <w:sz w:val="24"/>
          <w:szCs w:val="24"/>
          <w:lang w:val="hy-AM" w:eastAsia="hy-AM"/>
        </w:rPr>
        <w:t>աղբյուրներ</w:t>
      </w:r>
      <w:r w:rsidR="00362307" w:rsidRPr="00371254">
        <w:rPr>
          <w:rFonts w:ascii="GHEA Grapalat" w:eastAsia="Times New Roman" w:hAnsi="GHEA Grapalat"/>
          <w:sz w:val="24"/>
          <w:szCs w:val="24"/>
          <w:lang w:val="hy-AM" w:eastAsia="hy-AM"/>
        </w:rPr>
        <w:t xml:space="preserve"> </w:t>
      </w:r>
      <w:r w:rsidR="00362307" w:rsidRPr="00371254">
        <w:rPr>
          <w:rFonts w:ascii="GHEA Grapalat" w:eastAsia="Times New Roman" w:hAnsi="GHEA Grapalat" w:cs="Sylfaen"/>
          <w:sz w:val="24"/>
          <w:szCs w:val="24"/>
          <w:lang w:val="hy-AM" w:eastAsia="hy-AM"/>
        </w:rPr>
        <w:t>ունեցող</w:t>
      </w:r>
      <w:r w:rsidR="00362307" w:rsidRPr="00371254">
        <w:rPr>
          <w:rFonts w:ascii="GHEA Grapalat" w:eastAsia="Times New Roman" w:hAnsi="GHEA Grapalat"/>
          <w:sz w:val="24"/>
          <w:szCs w:val="24"/>
          <w:lang w:val="hy-AM" w:eastAsia="hy-AM"/>
        </w:rPr>
        <w:t xml:space="preserve"> </w:t>
      </w:r>
      <w:r w:rsidR="00362307" w:rsidRPr="00371254">
        <w:rPr>
          <w:rFonts w:ascii="GHEA Grapalat" w:eastAsia="Times New Roman" w:hAnsi="GHEA Grapalat" w:cs="Sylfaen"/>
          <w:sz w:val="24"/>
          <w:szCs w:val="24"/>
          <w:lang w:val="hy-AM" w:eastAsia="hy-AM"/>
        </w:rPr>
        <w:t>կազմակերպությունները</w:t>
      </w:r>
      <w:r w:rsidR="00362307" w:rsidRPr="00371254">
        <w:rPr>
          <w:rFonts w:ascii="GHEA Grapalat" w:eastAsia="Times New Roman" w:hAnsi="GHEA Grapalat"/>
          <w:sz w:val="24"/>
          <w:szCs w:val="24"/>
          <w:lang w:val="hy-AM" w:eastAsia="hy-AM"/>
        </w:rPr>
        <w:t xml:space="preserve"> </w:t>
      </w:r>
      <w:r w:rsidR="00362307" w:rsidRPr="00371254">
        <w:rPr>
          <w:rFonts w:ascii="GHEA Grapalat" w:eastAsia="Times New Roman" w:hAnsi="GHEA Grapalat" w:cs="Sylfaen"/>
          <w:sz w:val="24"/>
          <w:szCs w:val="24"/>
          <w:lang w:val="hy-AM" w:eastAsia="hy-AM"/>
        </w:rPr>
        <w:t>մինչև</w:t>
      </w:r>
      <w:r w:rsidR="00362307" w:rsidRPr="00371254">
        <w:rPr>
          <w:rFonts w:ascii="GHEA Grapalat" w:eastAsia="Times New Roman" w:hAnsi="GHEA Grapalat"/>
          <w:sz w:val="24"/>
          <w:szCs w:val="24"/>
          <w:lang w:val="hy-AM" w:eastAsia="hy-AM"/>
        </w:rPr>
        <w:t xml:space="preserve"> </w:t>
      </w:r>
      <w:r w:rsidR="00362307" w:rsidRPr="00371254">
        <w:rPr>
          <w:rFonts w:ascii="GHEA Grapalat" w:eastAsia="Times New Roman" w:hAnsi="GHEA Grapalat" w:cs="Sylfaen"/>
          <w:sz w:val="24"/>
          <w:szCs w:val="24"/>
          <w:lang w:val="hy-AM" w:eastAsia="hy-AM"/>
        </w:rPr>
        <w:t>գործարկումը</w:t>
      </w:r>
      <w:r w:rsidR="00362307" w:rsidRPr="00371254">
        <w:rPr>
          <w:rFonts w:ascii="GHEA Grapalat" w:eastAsia="Times New Roman" w:hAnsi="GHEA Grapalat"/>
          <w:sz w:val="24"/>
          <w:szCs w:val="24"/>
          <w:lang w:val="hy-AM" w:eastAsia="hy-AM"/>
        </w:rPr>
        <w:t xml:space="preserve">  </w:t>
      </w:r>
      <w:r w:rsidR="00362307" w:rsidRPr="00371254">
        <w:rPr>
          <w:rFonts w:ascii="GHEA Grapalat" w:eastAsia="Times New Roman" w:hAnsi="GHEA Grapalat" w:cs="Sylfaen"/>
          <w:sz w:val="24"/>
          <w:szCs w:val="24"/>
          <w:lang w:val="hy-AM" w:eastAsia="hy-AM"/>
        </w:rPr>
        <w:t>լիազոր</w:t>
      </w:r>
      <w:r w:rsidR="00362307" w:rsidRPr="00371254">
        <w:rPr>
          <w:rFonts w:ascii="GHEA Grapalat" w:eastAsia="Times New Roman" w:hAnsi="GHEA Grapalat"/>
          <w:sz w:val="24"/>
          <w:szCs w:val="24"/>
          <w:lang w:val="hy-AM" w:eastAsia="hy-AM"/>
        </w:rPr>
        <w:t xml:space="preserve"> </w:t>
      </w:r>
      <w:r w:rsidR="00362307" w:rsidRPr="00371254">
        <w:rPr>
          <w:rFonts w:ascii="GHEA Grapalat" w:eastAsia="Times New Roman" w:hAnsi="GHEA Grapalat" w:cs="Sylfaen"/>
          <w:sz w:val="24"/>
          <w:szCs w:val="24"/>
          <w:lang w:val="hy-AM" w:eastAsia="hy-AM"/>
        </w:rPr>
        <w:t>մարմ</w:t>
      </w:r>
      <w:r w:rsidR="001D12C3" w:rsidRPr="00371254">
        <w:rPr>
          <w:rFonts w:ascii="GHEA Grapalat" w:eastAsia="Times New Roman" w:hAnsi="GHEA Grapalat" w:cs="Sylfaen"/>
          <w:sz w:val="24"/>
          <w:szCs w:val="24"/>
          <w:lang w:val="hy-AM" w:eastAsia="hy-AM"/>
        </w:rPr>
        <w:t>ին</w:t>
      </w:r>
      <w:r w:rsidR="00362307" w:rsidRPr="00371254">
        <w:rPr>
          <w:rFonts w:ascii="GHEA Grapalat" w:eastAsia="Times New Roman" w:hAnsi="GHEA Grapalat"/>
          <w:sz w:val="24"/>
          <w:szCs w:val="24"/>
          <w:lang w:val="hy-AM" w:eastAsia="hy-AM"/>
        </w:rPr>
        <w:t xml:space="preserve"> </w:t>
      </w:r>
      <w:r w:rsidR="00362307" w:rsidRPr="00371254">
        <w:rPr>
          <w:rFonts w:ascii="GHEA Grapalat" w:eastAsia="Times New Roman" w:hAnsi="GHEA Grapalat" w:cs="Sylfaen"/>
          <w:sz w:val="24"/>
          <w:szCs w:val="24"/>
          <w:lang w:val="hy-AM" w:eastAsia="hy-AM"/>
        </w:rPr>
        <w:t>ՕՊՕ</w:t>
      </w:r>
      <w:r w:rsidR="00362307" w:rsidRPr="00371254">
        <w:rPr>
          <w:rFonts w:ascii="GHEA Grapalat" w:eastAsia="Times New Roman" w:hAnsi="GHEA Grapalat"/>
          <w:sz w:val="24"/>
          <w:szCs w:val="24"/>
          <w:lang w:val="hy-AM" w:eastAsia="hy-AM"/>
        </w:rPr>
        <w:t>-</w:t>
      </w:r>
      <w:r w:rsidR="00362307" w:rsidRPr="00371254">
        <w:rPr>
          <w:rFonts w:ascii="GHEA Grapalat" w:eastAsia="Times New Roman" w:hAnsi="GHEA Grapalat" w:cs="Sylfaen"/>
          <w:sz w:val="24"/>
          <w:szCs w:val="24"/>
          <w:lang w:val="hy-AM" w:eastAsia="hy-AM"/>
        </w:rPr>
        <w:t>ի</w:t>
      </w:r>
      <w:r w:rsidR="00362307" w:rsidRPr="00371254">
        <w:rPr>
          <w:rFonts w:ascii="GHEA Grapalat" w:eastAsia="Times New Roman" w:hAnsi="GHEA Grapalat"/>
          <w:sz w:val="24"/>
          <w:szCs w:val="24"/>
          <w:lang w:val="hy-AM" w:eastAsia="hy-AM"/>
        </w:rPr>
        <w:t xml:space="preserve"> </w:t>
      </w:r>
      <w:r w:rsidR="001D12C3" w:rsidRPr="00371254">
        <w:rPr>
          <w:rFonts w:ascii="GHEA Grapalat" w:eastAsia="Times New Roman" w:hAnsi="GHEA Grapalat" w:cs="Sylfaen"/>
          <w:sz w:val="24"/>
          <w:szCs w:val="24"/>
          <w:lang w:val="hy-AM" w:eastAsia="hy-AM"/>
        </w:rPr>
        <w:t>հաշվարկի</w:t>
      </w:r>
      <w:r w:rsidR="001D12C3" w:rsidRPr="00371254">
        <w:rPr>
          <w:rFonts w:ascii="GHEA Grapalat" w:eastAsia="Times New Roman" w:hAnsi="GHEA Grapalat"/>
          <w:sz w:val="24"/>
          <w:szCs w:val="24"/>
          <w:lang w:val="hy-AM" w:eastAsia="hy-AM"/>
        </w:rPr>
        <w:t xml:space="preserve"> ներկայացումը</w:t>
      </w:r>
      <w:r w:rsidR="00362307" w:rsidRPr="00371254">
        <w:rPr>
          <w:rFonts w:ascii="GHEA Grapalat" w:eastAsia="Times New Roman" w:hAnsi="GHEA Grapalat"/>
          <w:sz w:val="24"/>
          <w:szCs w:val="24"/>
          <w:lang w:val="hy-AM" w:eastAsia="hy-AM"/>
        </w:rPr>
        <w:t>:</w:t>
      </w:r>
    </w:p>
    <w:p w:rsidR="002A2770" w:rsidRPr="00371254" w:rsidRDefault="00C66EDD" w:rsidP="00371254">
      <w:pPr>
        <w:pStyle w:val="ListParagraph"/>
        <w:spacing w:after="0" w:line="360" w:lineRule="auto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r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</w:p>
    <w:p w:rsidR="00BE0221" w:rsidRPr="00371254" w:rsidRDefault="00BE0221" w:rsidP="00371254">
      <w:pPr>
        <w:pStyle w:val="ListParagraph"/>
        <w:numPr>
          <w:ilvl w:val="0"/>
          <w:numId w:val="1"/>
        </w:numPr>
        <w:spacing w:after="0" w:line="360" w:lineRule="auto"/>
        <w:ind w:left="0" w:firstLine="567"/>
        <w:rPr>
          <w:rFonts w:ascii="GHEA Grapalat" w:hAnsi="GHEA Grapalat"/>
          <w:b/>
          <w:sz w:val="24"/>
          <w:szCs w:val="24"/>
          <w:lang w:val="en-US"/>
        </w:rPr>
      </w:pPr>
      <w:proofErr w:type="spellStart"/>
      <w:r w:rsidRPr="00371254">
        <w:rPr>
          <w:rFonts w:ascii="GHEA Grapalat" w:hAnsi="GHEA Grapalat" w:cs="Arial"/>
          <w:b/>
          <w:sz w:val="24"/>
          <w:szCs w:val="24"/>
          <w:lang w:val="en-US"/>
        </w:rPr>
        <w:t>Նախագծի</w:t>
      </w:r>
      <w:proofErr w:type="spellEnd"/>
      <w:r w:rsidRPr="0037125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 w:rsidRPr="00371254">
        <w:rPr>
          <w:rFonts w:ascii="GHEA Grapalat" w:hAnsi="GHEA Grapalat"/>
          <w:b/>
          <w:sz w:val="24"/>
          <w:szCs w:val="24"/>
          <w:lang w:val="en-US"/>
        </w:rPr>
        <w:t>մշակման</w:t>
      </w:r>
      <w:proofErr w:type="spellEnd"/>
      <w:r w:rsidRPr="0037125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 w:rsidRPr="00371254">
        <w:rPr>
          <w:rFonts w:ascii="GHEA Grapalat" w:hAnsi="GHEA Grapalat"/>
          <w:b/>
          <w:sz w:val="24"/>
          <w:szCs w:val="24"/>
          <w:lang w:val="en-US"/>
        </w:rPr>
        <w:t>գործընթածում</w:t>
      </w:r>
      <w:proofErr w:type="spellEnd"/>
      <w:r w:rsidRPr="0037125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 w:rsidRPr="00371254">
        <w:rPr>
          <w:rFonts w:ascii="GHEA Grapalat" w:hAnsi="GHEA Grapalat"/>
          <w:b/>
          <w:sz w:val="24"/>
          <w:szCs w:val="24"/>
          <w:lang w:val="en-US"/>
        </w:rPr>
        <w:t>ներգրավված</w:t>
      </w:r>
      <w:proofErr w:type="spellEnd"/>
      <w:r w:rsidRPr="0037125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 w:rsidRPr="00371254">
        <w:rPr>
          <w:rFonts w:ascii="GHEA Grapalat" w:hAnsi="GHEA Grapalat"/>
          <w:b/>
          <w:sz w:val="24"/>
          <w:szCs w:val="24"/>
          <w:lang w:val="en-US"/>
        </w:rPr>
        <w:t>ինստիտուտները</w:t>
      </w:r>
      <w:proofErr w:type="spellEnd"/>
      <w:r w:rsidRPr="00371254">
        <w:rPr>
          <w:rFonts w:ascii="GHEA Grapalat" w:hAnsi="GHEA Grapalat"/>
          <w:b/>
          <w:sz w:val="24"/>
          <w:szCs w:val="24"/>
          <w:lang w:val="en-US"/>
        </w:rPr>
        <w:t xml:space="preserve"> և </w:t>
      </w:r>
      <w:r w:rsidR="00F1150B" w:rsidRPr="00371254">
        <w:rPr>
          <w:rFonts w:ascii="GHEA Grapalat" w:hAnsi="GHEA Grapalat"/>
          <w:b/>
          <w:sz w:val="24"/>
          <w:szCs w:val="24"/>
          <w:lang w:val="hy-AM"/>
        </w:rPr>
        <w:t xml:space="preserve">   </w:t>
      </w:r>
      <w:r w:rsidR="00E30B44" w:rsidRPr="00371254">
        <w:rPr>
          <w:rFonts w:ascii="GHEA Grapalat" w:hAnsi="GHEA Grapalat"/>
          <w:b/>
          <w:sz w:val="24"/>
          <w:szCs w:val="24"/>
          <w:lang w:val="hy-AM"/>
        </w:rPr>
        <w:t xml:space="preserve">    </w:t>
      </w:r>
      <w:proofErr w:type="spellStart"/>
      <w:r w:rsidRPr="00371254">
        <w:rPr>
          <w:rFonts w:ascii="GHEA Grapalat" w:hAnsi="GHEA Grapalat"/>
          <w:b/>
          <w:sz w:val="24"/>
          <w:szCs w:val="24"/>
          <w:lang w:val="en-US"/>
        </w:rPr>
        <w:t>անձինք</w:t>
      </w:r>
      <w:proofErr w:type="spellEnd"/>
    </w:p>
    <w:p w:rsidR="00BE0221" w:rsidRDefault="0000091A" w:rsidP="0037125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71254">
        <w:rPr>
          <w:rFonts w:ascii="GHEA Grapalat" w:hAnsi="GHEA Grapalat"/>
          <w:sz w:val="24"/>
          <w:szCs w:val="24"/>
          <w:lang w:val="en-US"/>
        </w:rPr>
        <w:t xml:space="preserve">          </w:t>
      </w:r>
      <w:r w:rsidR="00BE0221" w:rsidRPr="00371254">
        <w:rPr>
          <w:rFonts w:ascii="GHEA Grapalat" w:hAnsi="GHEA Grapalat"/>
          <w:sz w:val="24"/>
          <w:szCs w:val="24"/>
          <w:lang w:val="en-US"/>
        </w:rPr>
        <w:t xml:space="preserve"> </w:t>
      </w:r>
      <w:r w:rsidR="000D142B" w:rsidRPr="00371254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BE0221" w:rsidRPr="0037125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E0221" w:rsidRPr="00371254">
        <w:rPr>
          <w:rFonts w:ascii="GHEA Grapalat" w:hAnsi="GHEA Grapalat"/>
          <w:sz w:val="24"/>
          <w:szCs w:val="24"/>
          <w:lang w:val="en-US"/>
        </w:rPr>
        <w:t>շրջակա</w:t>
      </w:r>
      <w:proofErr w:type="spellEnd"/>
      <w:r w:rsidR="00BE0221" w:rsidRPr="0037125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E0221" w:rsidRPr="00371254">
        <w:rPr>
          <w:rFonts w:ascii="GHEA Grapalat" w:hAnsi="GHEA Grapalat"/>
          <w:sz w:val="24"/>
          <w:szCs w:val="24"/>
          <w:lang w:val="en-US"/>
        </w:rPr>
        <w:t>միջավայրի</w:t>
      </w:r>
      <w:proofErr w:type="spellEnd"/>
      <w:r w:rsidR="00BE0221" w:rsidRPr="0037125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D142B" w:rsidRPr="00371254">
        <w:rPr>
          <w:rFonts w:ascii="GHEA Grapalat" w:hAnsi="GHEA Grapalat"/>
          <w:sz w:val="24"/>
          <w:szCs w:val="24"/>
          <w:lang w:val="en-US"/>
        </w:rPr>
        <w:t>նախարարությ</w:t>
      </w:r>
      <w:proofErr w:type="spellEnd"/>
      <w:r w:rsidR="000D142B" w:rsidRPr="00371254">
        <w:rPr>
          <w:rFonts w:ascii="GHEA Grapalat" w:hAnsi="GHEA Grapalat"/>
          <w:sz w:val="24"/>
          <w:szCs w:val="24"/>
          <w:lang w:val="hy-AM"/>
        </w:rPr>
        <w:t>ա</w:t>
      </w:r>
      <w:r w:rsidR="00BE0221" w:rsidRPr="00371254">
        <w:rPr>
          <w:rFonts w:ascii="GHEA Grapalat" w:hAnsi="GHEA Grapalat"/>
          <w:sz w:val="24"/>
          <w:szCs w:val="24"/>
          <w:lang w:val="en-US"/>
        </w:rPr>
        <w:t>ն</w:t>
      </w:r>
      <w:r w:rsidR="000D142B" w:rsidRPr="00371254">
        <w:rPr>
          <w:rFonts w:ascii="GHEA Grapalat" w:hAnsi="GHEA Grapalat"/>
          <w:sz w:val="24"/>
          <w:szCs w:val="24"/>
          <w:lang w:val="hy-AM"/>
        </w:rPr>
        <w:t xml:space="preserve"> կողմից</w:t>
      </w:r>
      <w:r w:rsidR="00851931" w:rsidRPr="00371254">
        <w:rPr>
          <w:rFonts w:ascii="GHEA Grapalat" w:hAnsi="GHEA Grapalat"/>
          <w:sz w:val="24"/>
          <w:szCs w:val="24"/>
          <w:lang w:val="en-US"/>
        </w:rPr>
        <w:t xml:space="preserve"> </w:t>
      </w:r>
      <w:r w:rsidR="00851931" w:rsidRPr="00371254">
        <w:rPr>
          <w:rFonts w:ascii="GHEA Grapalat" w:hAnsi="GHEA Grapalat"/>
          <w:sz w:val="24"/>
          <w:szCs w:val="24"/>
          <w:lang w:val="hy-AM"/>
        </w:rPr>
        <w:t>և Համաշխարհային բանկի կողմից առաջադրված խորհրդատուների աջակցությամբ</w:t>
      </w:r>
      <w:r w:rsidR="000D142B" w:rsidRPr="00371254">
        <w:rPr>
          <w:rFonts w:ascii="GHEA Grapalat" w:hAnsi="GHEA Grapalat"/>
          <w:sz w:val="24"/>
          <w:szCs w:val="24"/>
          <w:lang w:val="hy-AM"/>
        </w:rPr>
        <w:t>։</w:t>
      </w:r>
    </w:p>
    <w:p w:rsidR="00371254" w:rsidRPr="00371254" w:rsidRDefault="00371254" w:rsidP="0037125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BE0221" w:rsidRPr="00371254" w:rsidRDefault="00BE0221" w:rsidP="00371254">
      <w:pPr>
        <w:pStyle w:val="ListParagraph"/>
        <w:numPr>
          <w:ilvl w:val="0"/>
          <w:numId w:val="1"/>
        </w:numPr>
        <w:spacing w:after="0" w:line="360" w:lineRule="auto"/>
        <w:ind w:left="0" w:firstLine="567"/>
        <w:rPr>
          <w:rFonts w:ascii="GHEA Grapalat" w:hAnsi="GHEA Grapalat"/>
          <w:b/>
          <w:sz w:val="24"/>
          <w:szCs w:val="24"/>
          <w:lang w:val="en-US"/>
        </w:rPr>
      </w:pPr>
      <w:r w:rsidRPr="00371254">
        <w:rPr>
          <w:rFonts w:ascii="GHEA Grapalat" w:hAnsi="GHEA Grapalat"/>
          <w:sz w:val="24"/>
          <w:szCs w:val="24"/>
          <w:lang w:val="en-US"/>
        </w:rPr>
        <w:t xml:space="preserve">   </w:t>
      </w:r>
      <w:proofErr w:type="spellStart"/>
      <w:r w:rsidRPr="00371254">
        <w:rPr>
          <w:rFonts w:ascii="GHEA Grapalat" w:hAnsi="GHEA Grapalat"/>
          <w:b/>
          <w:sz w:val="24"/>
          <w:szCs w:val="24"/>
          <w:lang w:val="en-US"/>
        </w:rPr>
        <w:t>Ակնկալվող</w:t>
      </w:r>
      <w:proofErr w:type="spellEnd"/>
      <w:r w:rsidRPr="0037125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 w:rsidRPr="00371254">
        <w:rPr>
          <w:rFonts w:ascii="GHEA Grapalat" w:hAnsi="GHEA Grapalat"/>
          <w:b/>
          <w:sz w:val="24"/>
          <w:szCs w:val="24"/>
          <w:lang w:val="en-US"/>
        </w:rPr>
        <w:t>արդյու</w:t>
      </w:r>
      <w:r w:rsidR="00671FBA" w:rsidRPr="00371254">
        <w:rPr>
          <w:rFonts w:ascii="GHEA Grapalat" w:hAnsi="GHEA Grapalat"/>
          <w:b/>
          <w:sz w:val="24"/>
          <w:szCs w:val="24"/>
          <w:lang w:val="en-US"/>
        </w:rPr>
        <w:t>ն</w:t>
      </w:r>
      <w:r w:rsidRPr="00371254">
        <w:rPr>
          <w:rFonts w:ascii="GHEA Grapalat" w:hAnsi="GHEA Grapalat"/>
          <w:b/>
          <w:sz w:val="24"/>
          <w:szCs w:val="24"/>
          <w:lang w:val="en-US"/>
        </w:rPr>
        <w:t>քը</w:t>
      </w:r>
      <w:proofErr w:type="spellEnd"/>
    </w:p>
    <w:p w:rsidR="00C601FC" w:rsidRPr="00371254" w:rsidRDefault="00BB085E" w:rsidP="00371254">
      <w:pPr>
        <w:pStyle w:val="ListParagraph"/>
        <w:spacing w:after="0" w:line="360" w:lineRule="auto"/>
        <w:ind w:left="0"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bookmarkStart w:id="0" w:name="_GoBack"/>
      <w:bookmarkEnd w:id="0"/>
      <w:proofErr w:type="spellStart"/>
      <w:r w:rsidRPr="00371254">
        <w:rPr>
          <w:rFonts w:ascii="GHEA Grapalat" w:hAnsi="GHEA Grapalat"/>
          <w:sz w:val="24"/>
          <w:szCs w:val="24"/>
          <w:lang w:val="en-US"/>
        </w:rPr>
        <w:t>Նախագծի</w:t>
      </w:r>
      <w:proofErr w:type="spellEnd"/>
      <w:r w:rsidRPr="0037125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371254">
        <w:rPr>
          <w:rFonts w:ascii="GHEA Grapalat" w:hAnsi="GHEA Grapalat"/>
          <w:sz w:val="24"/>
          <w:szCs w:val="24"/>
          <w:lang w:val="en-US"/>
        </w:rPr>
        <w:t>ընդունումը</w:t>
      </w:r>
      <w:proofErr w:type="spellEnd"/>
      <w:r w:rsidRPr="0037125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371254">
        <w:rPr>
          <w:rFonts w:ascii="GHEA Grapalat" w:hAnsi="GHEA Grapalat"/>
          <w:sz w:val="24"/>
          <w:szCs w:val="24"/>
          <w:lang w:val="en-US"/>
        </w:rPr>
        <w:t>կնպաստի</w:t>
      </w:r>
      <w:proofErr w:type="spellEnd"/>
      <w:r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մթն</w:t>
      </w:r>
      <w:r w:rsidR="00E30B44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ոլորտային</w:t>
      </w:r>
      <w:proofErr w:type="spellEnd"/>
      <w:r w:rsidR="00E30B44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E30B44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օդն</w:t>
      </w:r>
      <w:proofErr w:type="spellEnd"/>
      <w:r w:rsidR="00E30B44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E30B44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աղտոտող</w:t>
      </w:r>
      <w:proofErr w:type="spellEnd"/>
      <w:r w:rsidR="00E30B44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(</w:t>
      </w:r>
      <w:proofErr w:type="spellStart"/>
      <w:r w:rsidR="00E30B44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վնասակար</w:t>
      </w:r>
      <w:proofErr w:type="spellEnd"/>
      <w:r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) </w:t>
      </w:r>
      <w:proofErr w:type="spellStart"/>
      <w:r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նյութերի</w:t>
      </w:r>
      <w:proofErr w:type="spellEnd"/>
      <w:r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արտանետումների</w:t>
      </w:r>
      <w:proofErr w:type="spellEnd"/>
      <w:r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հաշվառման</w:t>
      </w:r>
      <w:proofErr w:type="spellEnd"/>
      <w:r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տվյալների</w:t>
      </w:r>
      <w:proofErr w:type="spellEnd"/>
      <w:r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հստակեցմանը</w:t>
      </w:r>
      <w:proofErr w:type="spellEnd"/>
      <w:r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և</w:t>
      </w:r>
      <w:r w:rsidR="00F35F9E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F35F9E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որակի</w:t>
      </w:r>
      <w:proofErr w:type="spellEnd"/>
      <w:r w:rsidR="007C2341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7C2341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բարելավմանը</w:t>
      </w:r>
      <w:proofErr w:type="spellEnd"/>
      <w:r w:rsidR="007C2341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, </w:t>
      </w:r>
      <w:proofErr w:type="spellStart"/>
      <w:r w:rsidR="007C2341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ինչ</w:t>
      </w:r>
      <w:proofErr w:type="spellEnd"/>
      <w:r w:rsidR="007C2341" w:rsidRPr="0037125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</w:t>
      </w:r>
      <w:r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իր</w:t>
      </w:r>
      <w:proofErr w:type="spellEnd"/>
      <w:r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հերթին</w:t>
      </w:r>
      <w:proofErr w:type="spellEnd"/>
      <w:r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C601FC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կկատարելագործի</w:t>
      </w:r>
      <w:proofErr w:type="spellEnd"/>
      <w:r w:rsidR="007C2341" w:rsidRPr="0037125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C601FC" w:rsidRPr="00371254">
        <w:rPr>
          <w:rFonts w:ascii="GHEA Grapalat" w:eastAsia="Times New Roman" w:hAnsi="GHEA Grapalat" w:cs="Arial"/>
          <w:color w:val="000000"/>
          <w:sz w:val="24"/>
          <w:szCs w:val="24"/>
          <w:lang w:val="en-US"/>
        </w:rPr>
        <w:t>այս</w:t>
      </w:r>
      <w:proofErr w:type="spellEnd"/>
      <w:r w:rsidR="00C601FC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C601FC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բնագավառում</w:t>
      </w:r>
      <w:proofErr w:type="spellEnd"/>
      <w:r w:rsidR="00C601FC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C601FC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միջազգային</w:t>
      </w:r>
      <w:proofErr w:type="spellEnd"/>
      <w:r w:rsidR="00C601FC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C601FC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պարտավորությունների</w:t>
      </w:r>
      <w:proofErr w:type="spellEnd"/>
      <w:r w:rsidR="00C601FC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C601FC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կատարումը</w:t>
      </w:r>
      <w:proofErr w:type="spellEnd"/>
      <w:r w:rsidR="00C601FC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,</w:t>
      </w:r>
      <w:r w:rsidR="007C2341" w:rsidRPr="0037125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C601FC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մթնոլորտային</w:t>
      </w:r>
      <w:proofErr w:type="spellEnd"/>
      <w:r w:rsidR="00C601FC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C601FC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օդի</w:t>
      </w:r>
      <w:proofErr w:type="spellEnd"/>
      <w:r w:rsidR="00C601FC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C601FC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որակի</w:t>
      </w:r>
      <w:proofErr w:type="spellEnd"/>
      <w:r w:rsidR="00C601FC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C601FC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կառավարման</w:t>
      </w:r>
      <w:proofErr w:type="spellEnd"/>
      <w:r w:rsidR="00C601FC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C601FC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համար</w:t>
      </w:r>
      <w:proofErr w:type="spellEnd"/>
      <w:r w:rsidR="00C601FC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C601FC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անհրաժեշտ</w:t>
      </w:r>
      <w:proofErr w:type="spellEnd"/>
      <w:r w:rsidR="00C601FC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C601FC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տվյալների</w:t>
      </w:r>
      <w:proofErr w:type="spellEnd"/>
      <w:r w:rsidR="00C601FC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C601FC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բազան</w:t>
      </w:r>
      <w:proofErr w:type="spellEnd"/>
      <w:r w:rsidR="00C601FC" w:rsidRPr="00371254">
        <w:rPr>
          <w:rFonts w:ascii="GHEA Grapalat" w:eastAsia="Times New Roman" w:hAnsi="GHEA Grapalat"/>
          <w:color w:val="000000"/>
          <w:sz w:val="24"/>
          <w:szCs w:val="24"/>
          <w:lang w:val="en-US"/>
        </w:rPr>
        <w:t>:</w:t>
      </w:r>
    </w:p>
    <w:p w:rsidR="00C601FC" w:rsidRPr="00371254" w:rsidRDefault="00C601FC" w:rsidP="00371254">
      <w:pPr>
        <w:pStyle w:val="ListParagraph"/>
        <w:spacing w:after="0" w:line="360" w:lineRule="auto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:rsidR="00371254" w:rsidRPr="00371254" w:rsidRDefault="00371254" w:rsidP="00371254">
      <w:pPr>
        <w:pStyle w:val="ListParagraph"/>
        <w:spacing w:after="0" w:line="360" w:lineRule="auto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:rsidR="00371254" w:rsidRPr="00371254" w:rsidRDefault="00371254" w:rsidP="00371254">
      <w:pPr>
        <w:pStyle w:val="ListParagraph"/>
        <w:spacing w:after="0" w:line="360" w:lineRule="auto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:rsidR="00BB085E" w:rsidRPr="00371254" w:rsidRDefault="00C601FC" w:rsidP="00371254">
      <w:pPr>
        <w:pStyle w:val="ListParagraph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en-US"/>
        </w:rPr>
      </w:pPr>
      <w:proofErr w:type="spellStart"/>
      <w:r w:rsidRPr="00371254"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  <w:lastRenderedPageBreak/>
        <w:t>Տեղեկատվություն</w:t>
      </w:r>
      <w:proofErr w:type="spellEnd"/>
      <w:r w:rsidRPr="00371254"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371254"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  <w:t>լրացուցիչ</w:t>
      </w:r>
      <w:proofErr w:type="spellEnd"/>
      <w:r w:rsidRPr="00371254"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371254"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  <w:t>ֆինանսակ</w:t>
      </w:r>
      <w:r w:rsidR="000242A4" w:rsidRPr="00371254"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  <w:t>ա</w:t>
      </w:r>
      <w:r w:rsidRPr="00371254"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  <w:t>ն</w:t>
      </w:r>
      <w:proofErr w:type="spellEnd"/>
      <w:r w:rsidRPr="00371254"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371254"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  <w:t>միջոցների</w:t>
      </w:r>
      <w:proofErr w:type="spellEnd"/>
      <w:r w:rsidRPr="00371254"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371254"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  <w:t>անհրաժեշտության</w:t>
      </w:r>
      <w:proofErr w:type="spellEnd"/>
      <w:r w:rsidRPr="00371254"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  <w:t xml:space="preserve"> և </w:t>
      </w:r>
      <w:proofErr w:type="spellStart"/>
      <w:r w:rsidRPr="00371254"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  <w:t>պետական</w:t>
      </w:r>
      <w:proofErr w:type="spellEnd"/>
      <w:r w:rsidRPr="00371254"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371254"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  <w:t>բյուջեի</w:t>
      </w:r>
      <w:proofErr w:type="spellEnd"/>
      <w:r w:rsidRPr="00371254"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371254"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  <w:t>եկամուտներում</w:t>
      </w:r>
      <w:proofErr w:type="spellEnd"/>
      <w:r w:rsidRPr="00371254"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  <w:t xml:space="preserve"> և </w:t>
      </w:r>
      <w:proofErr w:type="spellStart"/>
      <w:r w:rsidRPr="00371254"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  <w:t>ծախսերում</w:t>
      </w:r>
      <w:proofErr w:type="spellEnd"/>
      <w:r w:rsidRPr="00371254"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371254"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  <w:t>սպասվելիք</w:t>
      </w:r>
      <w:proofErr w:type="spellEnd"/>
      <w:r w:rsidRPr="00371254"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371254"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  <w:t>փոփոխությունների</w:t>
      </w:r>
      <w:proofErr w:type="spellEnd"/>
      <w:r w:rsidRPr="00371254"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371254"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  <w:t>մասին</w:t>
      </w:r>
      <w:proofErr w:type="spellEnd"/>
      <w:r w:rsidR="00BB085E" w:rsidRPr="00371254"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  <w:t xml:space="preserve">  </w:t>
      </w:r>
    </w:p>
    <w:p w:rsidR="00C601FC" w:rsidRPr="00371254" w:rsidRDefault="000D142B" w:rsidP="00371254">
      <w:pPr>
        <w:pStyle w:val="ListParagraph"/>
        <w:spacing w:after="0" w:line="360" w:lineRule="auto"/>
        <w:ind w:left="0"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371254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</w:t>
      </w:r>
      <w:r w:rsidR="00C601FC" w:rsidRPr="0037125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Մթնոլորտային օդն աղտոտող (վնասակար) նյութերի պետական հաշվառման և հաշվառման վերաբերյալ տեղեկատվության ամփոփման, վերլուծման և արխիվացման կարգը</w:t>
      </w:r>
      <w:r w:rsidRPr="0037125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հաստատելու մասին»</w:t>
      </w:r>
      <w:r w:rsidR="00C601FC" w:rsidRPr="0037125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Կառավարության որոշման</w:t>
      </w:r>
      <w:r w:rsidR="00D74450" w:rsidRPr="0037125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նախագծի </w:t>
      </w:r>
      <w:r w:rsidR="00C601FC" w:rsidRPr="0037125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ընդունման</w:t>
      </w:r>
      <w:r w:rsidR="00D74450" w:rsidRPr="0037125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կապակցությամբ  լրացուցիչ ֆինանսական միջոցների անհրաժեշտություն չկա և պետական բյուջեի եկամուտներում և ծախսերում փոփոխություններ չեն նախատեսվում:</w:t>
      </w:r>
    </w:p>
    <w:p w:rsidR="00D74450" w:rsidRPr="00371254" w:rsidRDefault="00D74450" w:rsidP="00371254">
      <w:pPr>
        <w:pStyle w:val="ListParagraph"/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37125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  </w:t>
      </w:r>
    </w:p>
    <w:p w:rsidR="00D74450" w:rsidRPr="00371254" w:rsidRDefault="00D74450" w:rsidP="00371254">
      <w:pPr>
        <w:pStyle w:val="ListParagraph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71254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 թ., Կառավարության 2021-2026թթ. ծրագրի, ոլորտային և/կամ այլ </w:t>
      </w:r>
      <w:proofErr w:type="spellStart"/>
      <w:r w:rsidRPr="00371254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ռազմավարություններ</w:t>
      </w:r>
      <w:proofErr w:type="spellEnd"/>
    </w:p>
    <w:p w:rsidR="00BE0221" w:rsidRPr="00371254" w:rsidRDefault="00C601FC" w:rsidP="00371254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71254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 xml:space="preserve">  </w:t>
      </w:r>
      <w:r w:rsidR="000E58B3" w:rsidRPr="00371254">
        <w:rPr>
          <w:rFonts w:ascii="GHEA Grapalat" w:hAnsi="GHEA Grapalat"/>
          <w:sz w:val="24"/>
          <w:szCs w:val="24"/>
          <w:lang w:val="hy-AM"/>
        </w:rPr>
        <w:t xml:space="preserve">Կառավարության որոշման նախագծի մշակումն ուղղված է ՀՀ կառավարության 2021 թվականի </w:t>
      </w:r>
      <w:r w:rsidR="00043AEA" w:rsidRPr="00371254">
        <w:rPr>
          <w:rFonts w:ascii="GHEA Grapalat" w:hAnsi="GHEA Grapalat"/>
          <w:sz w:val="24"/>
          <w:szCs w:val="24"/>
          <w:lang w:val="hy-AM"/>
        </w:rPr>
        <w:t>օգոստոսի 8-ի</w:t>
      </w:r>
      <w:r w:rsidR="000D142B" w:rsidRPr="00371254">
        <w:rPr>
          <w:rFonts w:ascii="GHEA Grapalat" w:hAnsi="GHEA Grapalat"/>
          <w:sz w:val="24"/>
          <w:szCs w:val="24"/>
          <w:lang w:val="hy-AM"/>
        </w:rPr>
        <w:t xml:space="preserve"> «</w:t>
      </w:r>
      <w:r w:rsidR="000E58B3" w:rsidRPr="00371254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2021-2026թվականների գործունեության միջոցառումների ծրագիրը հաստատելու </w:t>
      </w:r>
      <w:r w:rsidR="000D142B" w:rsidRPr="00371254">
        <w:rPr>
          <w:rFonts w:ascii="GHEA Grapalat" w:hAnsi="GHEA Grapalat"/>
          <w:sz w:val="24"/>
          <w:szCs w:val="24"/>
          <w:lang w:val="hy-AM"/>
        </w:rPr>
        <w:t>մասին»</w:t>
      </w:r>
      <w:r w:rsidR="000E58B3" w:rsidRPr="00371254">
        <w:rPr>
          <w:rFonts w:ascii="GHEA Grapalat" w:hAnsi="GHEA Grapalat"/>
          <w:sz w:val="24"/>
          <w:szCs w:val="24"/>
          <w:lang w:val="hy-AM"/>
        </w:rPr>
        <w:t xml:space="preserve"> N</w:t>
      </w:r>
      <w:r w:rsidR="00043AEA" w:rsidRPr="00371254">
        <w:rPr>
          <w:rFonts w:ascii="GHEA Grapalat" w:hAnsi="GHEA Grapalat"/>
          <w:sz w:val="24"/>
          <w:szCs w:val="24"/>
          <w:lang w:val="hy-AM"/>
        </w:rPr>
        <w:t>1363-Ա</w:t>
      </w:r>
      <w:r w:rsidR="007B461A" w:rsidRPr="00371254">
        <w:rPr>
          <w:rFonts w:ascii="GHEA Grapalat" w:hAnsi="GHEA Grapalat"/>
          <w:sz w:val="24"/>
          <w:szCs w:val="24"/>
          <w:lang w:val="hy-AM"/>
        </w:rPr>
        <w:t xml:space="preserve"> որոշման</w:t>
      </w:r>
      <w:r w:rsidR="00043AEA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7B461A" w:rsidRPr="00371254"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="00043AEA" w:rsidRPr="00371254">
        <w:rPr>
          <w:rFonts w:ascii="GHEA Grapalat" w:hAnsi="GHEA Grapalat"/>
          <w:sz w:val="24"/>
          <w:szCs w:val="24"/>
          <w:lang w:val="hy-AM"/>
        </w:rPr>
        <w:t>4-րդ՝</w:t>
      </w:r>
      <w:r w:rsidR="000D142B" w:rsidRPr="00371254">
        <w:rPr>
          <w:rFonts w:ascii="GHEA Grapalat" w:hAnsi="GHEA Grapalat"/>
          <w:sz w:val="24"/>
          <w:szCs w:val="24"/>
          <w:lang w:val="hy-AM"/>
        </w:rPr>
        <w:t xml:space="preserve">  «</w:t>
      </w:r>
      <w:r w:rsidR="00043AEA" w:rsidRPr="00371254">
        <w:rPr>
          <w:rFonts w:ascii="GHEA Grapalat" w:hAnsi="GHEA Grapalat"/>
          <w:sz w:val="24"/>
          <w:szCs w:val="24"/>
          <w:lang w:val="hy-AM"/>
        </w:rPr>
        <w:t xml:space="preserve">Մարդկային կապիտալի </w:t>
      </w:r>
      <w:r w:rsidR="000D142B" w:rsidRPr="00371254">
        <w:rPr>
          <w:rFonts w:ascii="GHEA Grapalat" w:hAnsi="GHEA Grapalat"/>
          <w:sz w:val="24"/>
          <w:szCs w:val="24"/>
          <w:lang w:val="hy-AM"/>
        </w:rPr>
        <w:t>զարգացում»</w:t>
      </w:r>
      <w:r w:rsidR="007B461A" w:rsidRPr="00371254">
        <w:rPr>
          <w:rFonts w:ascii="GHEA Grapalat" w:hAnsi="GHEA Grapalat"/>
          <w:sz w:val="24"/>
          <w:szCs w:val="24"/>
          <w:lang w:val="hy-AM"/>
        </w:rPr>
        <w:t xml:space="preserve"> բաժնի</w:t>
      </w:r>
      <w:r w:rsidR="000D142B" w:rsidRPr="00371254">
        <w:rPr>
          <w:rFonts w:ascii="GHEA Grapalat" w:hAnsi="GHEA Grapalat"/>
          <w:sz w:val="24"/>
          <w:szCs w:val="24"/>
          <w:lang w:val="hy-AM"/>
        </w:rPr>
        <w:t>,</w:t>
      </w:r>
      <w:r w:rsidR="00043AEA" w:rsidRPr="00371254">
        <w:rPr>
          <w:rFonts w:ascii="GHEA Grapalat" w:hAnsi="GHEA Grapalat"/>
          <w:sz w:val="24"/>
          <w:szCs w:val="24"/>
          <w:lang w:val="hy-AM"/>
        </w:rPr>
        <w:t xml:space="preserve"> 4</w:t>
      </w:r>
      <w:r w:rsidR="000D142B" w:rsidRPr="00371254">
        <w:rPr>
          <w:rFonts w:ascii="GHEA Grapalat" w:eastAsia="MS Gothic" w:hAnsi="GHEA Grapalat" w:cs="MS Gothic"/>
          <w:sz w:val="24"/>
          <w:szCs w:val="24"/>
          <w:lang w:val="hy-AM"/>
        </w:rPr>
        <w:t>.</w:t>
      </w:r>
      <w:r w:rsidR="00043AEA" w:rsidRPr="00371254">
        <w:rPr>
          <w:rFonts w:ascii="GHEA Grapalat" w:hAnsi="GHEA Grapalat"/>
          <w:sz w:val="24"/>
          <w:szCs w:val="24"/>
          <w:lang w:val="hy-AM"/>
        </w:rPr>
        <w:t>10</w:t>
      </w:r>
      <w:r w:rsidR="007B461A" w:rsidRPr="00371254">
        <w:rPr>
          <w:rFonts w:ascii="GHEA Grapalat" w:hAnsi="GHEA Grapalat"/>
          <w:sz w:val="24"/>
          <w:szCs w:val="24"/>
          <w:lang w:val="hy-AM"/>
        </w:rPr>
        <w:t>-րդ</w:t>
      </w:r>
      <w:r w:rsidR="00043AEA" w:rsidRPr="00371254">
        <w:rPr>
          <w:rFonts w:ascii="GHEA Grapalat" w:hAnsi="GHEA Grapalat"/>
          <w:sz w:val="24"/>
          <w:szCs w:val="24"/>
          <w:lang w:val="hy-AM"/>
        </w:rPr>
        <w:t>՝ «Շրջակա միջավայրի պահպանություն</w:t>
      </w:r>
      <w:r w:rsidR="000D142B" w:rsidRPr="00371254">
        <w:rPr>
          <w:rFonts w:ascii="GHEA Grapalat" w:hAnsi="GHEA Grapalat"/>
          <w:sz w:val="24"/>
          <w:szCs w:val="24"/>
          <w:lang w:val="hy-AM"/>
        </w:rPr>
        <w:t>»</w:t>
      </w:r>
      <w:r w:rsidR="007B461A" w:rsidRPr="00371254">
        <w:rPr>
          <w:rFonts w:ascii="GHEA Grapalat" w:hAnsi="GHEA Grapalat"/>
          <w:sz w:val="24"/>
          <w:szCs w:val="24"/>
          <w:lang w:val="hy-AM"/>
        </w:rPr>
        <w:t xml:space="preserve"> կետով սահմանված</w:t>
      </w:r>
      <w:r w:rsidR="000D142B" w:rsidRPr="00371254">
        <w:rPr>
          <w:rFonts w:ascii="GHEA Grapalat" w:hAnsi="GHEA Grapalat"/>
          <w:sz w:val="24"/>
          <w:szCs w:val="24"/>
          <w:lang w:val="hy-AM"/>
        </w:rPr>
        <w:t>,</w:t>
      </w:r>
      <w:r w:rsidR="007B461A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043AEA" w:rsidRPr="00371254">
        <w:rPr>
          <w:rFonts w:ascii="GHEA Grapalat" w:hAnsi="GHEA Grapalat"/>
          <w:sz w:val="24"/>
          <w:szCs w:val="24"/>
          <w:lang w:val="hy-AM"/>
        </w:rPr>
        <w:t>11-րդ՝</w:t>
      </w:r>
      <w:r w:rsidR="000D142B" w:rsidRPr="00371254">
        <w:rPr>
          <w:rFonts w:ascii="GHEA Grapalat" w:hAnsi="GHEA Grapalat"/>
          <w:sz w:val="24"/>
          <w:szCs w:val="24"/>
          <w:lang w:val="hy-AM"/>
        </w:rPr>
        <w:t xml:space="preserve"> «</w:t>
      </w:r>
      <w:r w:rsidR="007B461A" w:rsidRPr="00371254">
        <w:rPr>
          <w:rFonts w:ascii="GHEA Grapalat" w:hAnsi="GHEA Grapalat"/>
          <w:sz w:val="24"/>
          <w:szCs w:val="24"/>
          <w:lang w:val="hy-AM"/>
        </w:rPr>
        <w:t>Մթնոլորտային օդի պահպանության քաղաքականության մշակումը</w:t>
      </w:r>
      <w:r w:rsidR="00043AEA" w:rsidRPr="00371254">
        <w:rPr>
          <w:rFonts w:ascii="GHEA Grapalat" w:hAnsi="GHEA Grapalat"/>
          <w:sz w:val="24"/>
          <w:szCs w:val="24"/>
          <w:lang w:val="hy-AM"/>
        </w:rPr>
        <w:t xml:space="preserve">՝ </w:t>
      </w:r>
      <w:r w:rsidR="007B461A" w:rsidRPr="00371254">
        <w:rPr>
          <w:rFonts w:ascii="GHEA Grapalat" w:hAnsi="GHEA Grapalat"/>
          <w:sz w:val="24"/>
          <w:szCs w:val="24"/>
          <w:lang w:val="hy-AM"/>
        </w:rPr>
        <w:t>ո</w:t>
      </w:r>
      <w:r w:rsidR="00043AEA" w:rsidRPr="00371254">
        <w:rPr>
          <w:rFonts w:ascii="GHEA Grapalat" w:hAnsi="GHEA Grapalat"/>
          <w:sz w:val="24"/>
          <w:szCs w:val="24"/>
          <w:lang w:val="hy-AM"/>
        </w:rPr>
        <w:t>ւ</w:t>
      </w:r>
      <w:r w:rsidR="007B461A" w:rsidRPr="00371254">
        <w:rPr>
          <w:rFonts w:ascii="GHEA Grapalat" w:hAnsi="GHEA Grapalat"/>
          <w:sz w:val="24"/>
          <w:szCs w:val="24"/>
          <w:lang w:val="hy-AM"/>
        </w:rPr>
        <w:t xml:space="preserve">ղղված արտանետումների նվազեցմանն ու </w:t>
      </w:r>
      <w:r w:rsidR="000D142B" w:rsidRPr="00371254">
        <w:rPr>
          <w:rFonts w:ascii="GHEA Grapalat" w:hAnsi="GHEA Grapalat"/>
          <w:sz w:val="24"/>
          <w:szCs w:val="24"/>
          <w:lang w:val="hy-AM"/>
        </w:rPr>
        <w:t>սահմանափակմանը»</w:t>
      </w:r>
      <w:r w:rsidR="007B461A" w:rsidRPr="00371254">
        <w:rPr>
          <w:rFonts w:ascii="GHEA Grapalat" w:hAnsi="GHEA Grapalat"/>
          <w:sz w:val="24"/>
          <w:szCs w:val="24"/>
          <w:lang w:val="hy-AM"/>
        </w:rPr>
        <w:t xml:space="preserve"> </w:t>
      </w:r>
      <w:r w:rsidR="00043AEA" w:rsidRPr="00371254">
        <w:rPr>
          <w:rFonts w:ascii="GHEA Grapalat" w:hAnsi="GHEA Grapalat"/>
          <w:sz w:val="24"/>
          <w:szCs w:val="24"/>
          <w:lang w:val="hy-AM"/>
        </w:rPr>
        <w:t>ուղղության</w:t>
      </w:r>
      <w:r w:rsidR="007B461A" w:rsidRPr="00371254">
        <w:rPr>
          <w:rFonts w:ascii="GHEA Grapalat" w:hAnsi="GHEA Grapalat"/>
          <w:sz w:val="24"/>
          <w:szCs w:val="24"/>
          <w:lang w:val="hy-AM"/>
        </w:rPr>
        <w:t xml:space="preserve"> կատարմանը:</w:t>
      </w:r>
    </w:p>
    <w:p w:rsidR="00BE0221" w:rsidRPr="00371254" w:rsidRDefault="00BE0221" w:rsidP="00371254">
      <w:pPr>
        <w:pStyle w:val="ListParagraph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BE0221" w:rsidRPr="00371254" w:rsidSect="00371254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1766B3"/>
    <w:multiLevelType w:val="hybridMultilevel"/>
    <w:tmpl w:val="39F49642"/>
    <w:lvl w:ilvl="0" w:tplc="1592E6D0">
      <w:start w:val="10"/>
      <w:numFmt w:val="bullet"/>
      <w:lvlText w:val="-"/>
      <w:lvlJc w:val="left"/>
      <w:pPr>
        <w:ind w:left="720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E300B0"/>
    <w:multiLevelType w:val="hybridMultilevel"/>
    <w:tmpl w:val="77EACC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6AC"/>
    <w:rsid w:val="0000091A"/>
    <w:rsid w:val="000242A4"/>
    <w:rsid w:val="00043AEA"/>
    <w:rsid w:val="000616AC"/>
    <w:rsid w:val="000C338D"/>
    <w:rsid w:val="000D142B"/>
    <w:rsid w:val="000E4D90"/>
    <w:rsid w:val="000E58B3"/>
    <w:rsid w:val="001D12C3"/>
    <w:rsid w:val="001F4E20"/>
    <w:rsid w:val="00203A2F"/>
    <w:rsid w:val="00256D8F"/>
    <w:rsid w:val="002A2770"/>
    <w:rsid w:val="002A2C46"/>
    <w:rsid w:val="00362307"/>
    <w:rsid w:val="00371254"/>
    <w:rsid w:val="003B6EDB"/>
    <w:rsid w:val="003F5106"/>
    <w:rsid w:val="00404B86"/>
    <w:rsid w:val="0058254A"/>
    <w:rsid w:val="005A46C1"/>
    <w:rsid w:val="005E408D"/>
    <w:rsid w:val="00671FBA"/>
    <w:rsid w:val="00687604"/>
    <w:rsid w:val="00716AB4"/>
    <w:rsid w:val="00727B71"/>
    <w:rsid w:val="007B461A"/>
    <w:rsid w:val="007B684A"/>
    <w:rsid w:val="007C2341"/>
    <w:rsid w:val="00851931"/>
    <w:rsid w:val="00963918"/>
    <w:rsid w:val="0099091D"/>
    <w:rsid w:val="009F5BBA"/>
    <w:rsid w:val="00A72E21"/>
    <w:rsid w:val="00AF77F4"/>
    <w:rsid w:val="00B00CD6"/>
    <w:rsid w:val="00B827C9"/>
    <w:rsid w:val="00BB085E"/>
    <w:rsid w:val="00BE0221"/>
    <w:rsid w:val="00C601FC"/>
    <w:rsid w:val="00C66EDD"/>
    <w:rsid w:val="00D74450"/>
    <w:rsid w:val="00D97D63"/>
    <w:rsid w:val="00E01171"/>
    <w:rsid w:val="00E30B44"/>
    <w:rsid w:val="00E508A4"/>
    <w:rsid w:val="00ED2E3F"/>
    <w:rsid w:val="00F01531"/>
    <w:rsid w:val="00F1150B"/>
    <w:rsid w:val="00F153B5"/>
    <w:rsid w:val="00F35F9E"/>
    <w:rsid w:val="00F4773B"/>
    <w:rsid w:val="00FF0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B827F"/>
  <w15:docId w15:val="{F21D890B-11A2-465B-93AA-F30F3845C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16AC"/>
    <w:pPr>
      <w:spacing w:after="160" w:line="259" w:lineRule="auto"/>
    </w:pPr>
    <w:rPr>
      <w:rFonts w:ascii="Calibri" w:eastAsia="Calibri" w:hAnsi="Calibri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27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689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Vram</dc:creator>
  <cp:lastModifiedBy>Ruzanna Khachatryan</cp:lastModifiedBy>
  <cp:revision>22</cp:revision>
  <dcterms:created xsi:type="dcterms:W3CDTF">2023-10-23T09:46:00Z</dcterms:created>
  <dcterms:modified xsi:type="dcterms:W3CDTF">2023-12-26T11:08:00Z</dcterms:modified>
</cp:coreProperties>
</file>