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9272B" w14:textId="77777777" w:rsidR="004B6F0A" w:rsidRPr="00142EE2" w:rsidRDefault="004B6F0A" w:rsidP="00142EE2">
      <w:pPr>
        <w:tabs>
          <w:tab w:val="left" w:pos="993"/>
        </w:tabs>
        <w:spacing w:after="0" w:line="360" w:lineRule="auto"/>
        <w:ind w:left="-720" w:firstLine="567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14:paraId="081073C4" w14:textId="3AE60E03" w:rsidR="004B6F0A" w:rsidRDefault="004B6F0A" w:rsidP="006345FA">
      <w:pPr>
        <w:spacing w:line="360" w:lineRule="auto"/>
        <w:ind w:firstLine="720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«</w:t>
      </w:r>
      <w:r w:rsidR="00B03C89"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ՀԱՅԱՍՏԱՆԻ ՀԱՆՐԱՊԵՏՈՒԹՅԱՆ 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ԿԱՌԱՎԱՐՈՒԹՅԱՆ 2019 ԹՎԱԿԱՆԻ </w:t>
      </w:r>
      <w:r w:rsidR="0053545D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ՕԳՈՍՏՈՍԻ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 </w:t>
      </w:r>
      <w:r w:rsidR="0053545D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8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-Ի N </w:t>
      </w:r>
      <w:r w:rsidR="0053545D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1025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-Ն </w:t>
      </w:r>
      <w:r w:rsidR="006C0C8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ՈՐՈՇ</w:t>
      </w:r>
      <w:r w:rsidR="00E96BAF" w:rsidRPr="00E96BA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6C0C8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ԱՆ ՄԵՋ</w:t>
      </w:r>
      <w:r w:rsidR="00E96BAF" w:rsidRPr="00E96BA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30D45" w:rsidRPr="00E96BAF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ԼՐԱՑՈՒՄ</w:t>
      </w:r>
      <w:r w:rsidR="006C0C8B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ՆԵՐ</w:t>
      </w:r>
      <w:r w:rsidR="00830D45" w:rsidRPr="00E96BAF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 ԿԱՏԱՐԵԼՈՒ ՄԱՍԻՆ</w:t>
      </w:r>
      <w:r w:rsidRPr="00E96BA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 w:rsidRPr="00E96BA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</w:t>
      </w:r>
      <w:r w:rsidR="00A15A05" w:rsidRPr="00E96BA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="00A15A05" w:rsidRPr="00E96BA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ԸՆԴՈՒՆՄԱՆ</w:t>
      </w:r>
    </w:p>
    <w:p w14:paraId="478626B1" w14:textId="77777777" w:rsidR="00006E33" w:rsidRPr="00142EE2" w:rsidRDefault="00006E33" w:rsidP="00142EE2">
      <w:pPr>
        <w:spacing w:line="360" w:lineRule="auto"/>
        <w:ind w:firstLine="720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</w:pPr>
    </w:p>
    <w:p w14:paraId="7A35E331" w14:textId="66EA5E4D" w:rsidR="004B6F0A" w:rsidRPr="006345FA" w:rsidRDefault="00473BDF" w:rsidP="006345FA">
      <w:pPr>
        <w:pStyle w:val="ListParagraph"/>
        <w:numPr>
          <w:ilvl w:val="0"/>
          <w:numId w:val="16"/>
        </w:numPr>
        <w:tabs>
          <w:tab w:val="left" w:pos="142"/>
        </w:tabs>
        <w:spacing w:after="0" w:line="360" w:lineRule="auto"/>
        <w:ind w:hanging="65"/>
        <w:jc w:val="both"/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/>
        </w:rPr>
      </w:pPr>
      <w:r w:rsidRPr="006345FA"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14:paraId="5AA7801A" w14:textId="6497F7F8" w:rsidR="006345FA" w:rsidRDefault="006345FA" w:rsidP="008324E0">
      <w:pPr>
        <w:pStyle w:val="ListParagraph"/>
        <w:tabs>
          <w:tab w:val="left" w:pos="993"/>
        </w:tabs>
        <w:spacing w:after="0" w:line="360" w:lineRule="auto"/>
        <w:ind w:left="-709" w:firstLine="851"/>
        <w:jc w:val="both"/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</w:pPr>
      <w:r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«Հայաստանի</w:t>
      </w:r>
      <w:r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Հանրապետությունում</w:t>
      </w:r>
      <w:r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ստուգումների</w:t>
      </w:r>
      <w:r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կազմակերպման</w:t>
      </w:r>
      <w:r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և</w:t>
      </w:r>
      <w:r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անցկացման</w:t>
      </w:r>
      <w:r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մասին»</w:t>
      </w:r>
      <w:r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օրենքի</w:t>
      </w:r>
      <w:r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3-</w:t>
      </w:r>
      <w:r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րդ</w:t>
      </w:r>
      <w:r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հոդվածի</w:t>
      </w:r>
      <w:r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1.1-</w:t>
      </w:r>
      <w:r w:rsidR="000058D0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ին</w:t>
      </w:r>
      <w:r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մասի</w:t>
      </w:r>
      <w:r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համաձայն՝</w:t>
      </w:r>
      <w:r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բոլոր</w:t>
      </w:r>
      <w:r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ստուգումները</w:t>
      </w:r>
      <w:r>
        <w:rPr>
          <w:rFonts w:ascii="Calibri" w:eastAsia="Times New Roman" w:hAnsi="Calibri" w:cs="Calibri"/>
          <w:bCs/>
          <w:iCs/>
          <w:noProof/>
          <w:sz w:val="24"/>
          <w:szCs w:val="24"/>
          <w:lang w:val="hy-AM"/>
        </w:rPr>
        <w:t xml:space="preserve"> </w:t>
      </w:r>
      <w:r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անցկացվում</w:t>
      </w:r>
      <w:r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ե</w:t>
      </w:r>
      <w:r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>ն բացառապես ստուգաթերթերի հիման վրա, որոնք հաստատում է Հայաստանի Հանրապետության կառավարությունը:</w:t>
      </w:r>
    </w:p>
    <w:p w14:paraId="5ADDE7EF" w14:textId="23BB7328" w:rsidR="00AB2D48" w:rsidRDefault="00AB2D48" w:rsidP="008324E0">
      <w:pPr>
        <w:spacing w:after="0" w:line="360" w:lineRule="auto"/>
        <w:ind w:left="-709" w:firstLine="851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930607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Կառավարության 2015 թվականի «</w:t>
      </w:r>
      <w:proofErr w:type="spellStart"/>
      <w:r w:rsidRPr="00930607">
        <w:rPr>
          <w:rFonts w:ascii="GHEA Grapalat" w:eastAsia="Times New Roman" w:hAnsi="GHEA Grapalat"/>
          <w:sz w:val="24"/>
          <w:szCs w:val="24"/>
          <w:lang w:val="hy-AM"/>
        </w:rPr>
        <w:t>Եվրասիական</w:t>
      </w:r>
      <w:proofErr w:type="spellEnd"/>
      <w:r w:rsidRPr="00930607">
        <w:rPr>
          <w:rFonts w:ascii="GHEA Grapalat" w:eastAsia="Times New Roman" w:hAnsi="GHEA Grapalat"/>
          <w:sz w:val="24"/>
          <w:szCs w:val="24"/>
          <w:lang w:val="hy-AM"/>
        </w:rPr>
        <w:t xml:space="preserve"> տնտեսական միության տեխնիկական կանոնակարգերի պահանջների պահպանման նկատմամբ պետական վերահսկողություն իրականացնող լիազոր մարմիններ սահմանելու մասին» N 71-Ն որոշման N 3 հավելվածի 14-րդ կետի համաձայն՝ </w:t>
      </w:r>
      <w:proofErr w:type="spellStart"/>
      <w:r w:rsidRPr="00930607">
        <w:rPr>
          <w:rFonts w:ascii="GHEA Grapalat" w:eastAsia="Times New Roman" w:hAnsi="GHEA Grapalat"/>
          <w:sz w:val="24"/>
          <w:szCs w:val="24"/>
          <w:lang w:val="hy-AM"/>
        </w:rPr>
        <w:t>Եվրասիական</w:t>
      </w:r>
      <w:proofErr w:type="spellEnd"/>
      <w:r w:rsidRPr="00930607">
        <w:rPr>
          <w:rFonts w:ascii="GHEA Grapalat" w:eastAsia="Times New Roman" w:hAnsi="GHEA Grapalat"/>
          <w:sz w:val="24"/>
          <w:szCs w:val="24"/>
          <w:lang w:val="hy-AM"/>
        </w:rPr>
        <w:t xml:space="preserve"> տնտեսական հանձնաժողովի 2017 թվականի մայիսի 17-ի N</w:t>
      </w:r>
      <w:r w:rsidR="00DA0663">
        <w:rPr>
          <w:rFonts w:ascii="GHEA Grapalat" w:eastAsia="Times New Roman" w:hAnsi="GHEA Grapalat"/>
          <w:sz w:val="24"/>
          <w:szCs w:val="24"/>
          <w:lang w:val="hy-AM"/>
        </w:rPr>
        <w:t xml:space="preserve"> 21 «Մանկական </w:t>
      </w:r>
      <w:proofErr w:type="spellStart"/>
      <w:r w:rsidR="00DA0663">
        <w:rPr>
          <w:rFonts w:ascii="GHEA Grapalat" w:eastAsia="Times New Roman" w:hAnsi="GHEA Grapalat"/>
          <w:sz w:val="24"/>
          <w:szCs w:val="24"/>
          <w:lang w:val="hy-AM"/>
        </w:rPr>
        <w:t>խաղահրապարակների</w:t>
      </w:r>
      <w:proofErr w:type="spellEnd"/>
      <w:r w:rsidR="00DA066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30607">
        <w:rPr>
          <w:rFonts w:ascii="GHEA Grapalat" w:eastAsia="Times New Roman" w:hAnsi="GHEA Grapalat"/>
          <w:sz w:val="24"/>
          <w:szCs w:val="24"/>
          <w:lang w:val="hy-AM"/>
        </w:rPr>
        <w:t xml:space="preserve">համար նախատեսված սարքավորումների անվտանգության մասին» (ԵԱՏՄ ՏԿ 042/2017) </w:t>
      </w:r>
      <w:proofErr w:type="spellStart"/>
      <w:r w:rsidRPr="00930607">
        <w:rPr>
          <w:rFonts w:ascii="GHEA Grapalat" w:eastAsia="Times New Roman" w:hAnsi="GHEA Grapalat"/>
          <w:sz w:val="24"/>
          <w:szCs w:val="24"/>
          <w:lang w:val="hy-AM"/>
        </w:rPr>
        <w:t>Եվրասիական</w:t>
      </w:r>
      <w:proofErr w:type="spellEnd"/>
      <w:r w:rsidRPr="00930607">
        <w:rPr>
          <w:rFonts w:ascii="GHEA Grapalat" w:eastAsia="Times New Roman" w:hAnsi="GHEA Grapalat"/>
          <w:sz w:val="24"/>
          <w:szCs w:val="24"/>
          <w:lang w:val="hy-AM"/>
        </w:rPr>
        <w:t xml:space="preserve"> տնտեսական միության տեխնիկական կանոնակարգի պահանջների պահպանման նկատմամբ պետական վերահսկողություն իրականացնող մարմին է ճանաչվել քաղաքաշինության, տեխնիկական և </w:t>
      </w:r>
      <w:proofErr w:type="spellStart"/>
      <w:r w:rsidRPr="00930607">
        <w:rPr>
          <w:rFonts w:ascii="GHEA Grapalat" w:eastAsia="Times New Roman" w:hAnsi="GHEA Grapalat"/>
          <w:sz w:val="24"/>
          <w:szCs w:val="24"/>
          <w:lang w:val="hy-AM"/>
        </w:rPr>
        <w:t>հրդեհային</w:t>
      </w:r>
      <w:proofErr w:type="spellEnd"/>
      <w:r w:rsidRPr="00930607">
        <w:rPr>
          <w:rFonts w:ascii="GHEA Grapalat" w:eastAsia="Times New Roman" w:hAnsi="GHEA Grapalat"/>
          <w:sz w:val="24"/>
          <w:szCs w:val="24"/>
          <w:lang w:val="hy-AM"/>
        </w:rPr>
        <w:t xml:space="preserve"> անվտանգության տեսչական մարմինը (այսուհետ՝ Տեսչական մարմին)։ </w:t>
      </w:r>
    </w:p>
    <w:p w14:paraId="22B1FBFC" w14:textId="77777777" w:rsidR="00FD1245" w:rsidRPr="00FD1245" w:rsidRDefault="00FD1245" w:rsidP="00FD1245">
      <w:pPr>
        <w:spacing w:after="0" w:line="360" w:lineRule="auto"/>
        <w:ind w:left="-709" w:right="64" w:firstLine="851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D1245">
        <w:rPr>
          <w:rFonts w:ascii="GHEA Grapalat" w:eastAsia="Times New Roman" w:hAnsi="GHEA Grapalat"/>
          <w:sz w:val="24"/>
          <w:szCs w:val="24"/>
          <w:lang w:val="hy-AM"/>
        </w:rPr>
        <w:t xml:space="preserve">Միաժամանակ, մանկական </w:t>
      </w:r>
      <w:proofErr w:type="spellStart"/>
      <w:r w:rsidRPr="00FD1245">
        <w:rPr>
          <w:rFonts w:ascii="GHEA Grapalat" w:eastAsia="Times New Roman" w:hAnsi="GHEA Grapalat"/>
          <w:sz w:val="24"/>
          <w:szCs w:val="24"/>
          <w:lang w:val="hy-AM"/>
        </w:rPr>
        <w:t>խաղահրապարակներում</w:t>
      </w:r>
      <w:proofErr w:type="spellEnd"/>
      <w:r w:rsidRPr="00FD1245">
        <w:rPr>
          <w:rFonts w:ascii="GHEA Grapalat" w:eastAsia="Times New Roman" w:hAnsi="GHEA Grapalat"/>
          <w:sz w:val="24"/>
          <w:szCs w:val="24"/>
          <w:lang w:val="hy-AM"/>
        </w:rPr>
        <w:t xml:space="preserve"> տեղակայված </w:t>
      </w:r>
      <w:proofErr w:type="spellStart"/>
      <w:r w:rsidRPr="00FD1245">
        <w:rPr>
          <w:rFonts w:ascii="GHEA Grapalat" w:eastAsia="Times New Roman" w:hAnsi="GHEA Grapalat"/>
          <w:sz w:val="24"/>
          <w:szCs w:val="24"/>
          <w:lang w:val="hy-AM"/>
        </w:rPr>
        <w:t>կարուսելների</w:t>
      </w:r>
      <w:proofErr w:type="spellEnd"/>
      <w:r w:rsidRPr="00FD1245">
        <w:rPr>
          <w:rFonts w:ascii="GHEA Grapalat" w:eastAsia="Times New Roman" w:hAnsi="GHEA Grapalat"/>
          <w:sz w:val="24"/>
          <w:szCs w:val="24"/>
          <w:lang w:val="hy-AM"/>
        </w:rPr>
        <w:t xml:space="preserve"> (</w:t>
      </w:r>
      <w:proofErr w:type="spellStart"/>
      <w:r w:rsidRPr="00FD1245">
        <w:rPr>
          <w:rFonts w:ascii="GHEA Grapalat" w:eastAsia="Times New Roman" w:hAnsi="GHEA Grapalat"/>
          <w:sz w:val="24"/>
          <w:szCs w:val="24"/>
          <w:lang w:val="hy-AM"/>
        </w:rPr>
        <w:t>զվարճահարմարանքների</w:t>
      </w:r>
      <w:proofErr w:type="spellEnd"/>
      <w:r w:rsidRPr="00FD1245">
        <w:rPr>
          <w:rFonts w:ascii="GHEA Grapalat" w:eastAsia="Times New Roman" w:hAnsi="GHEA Grapalat"/>
          <w:sz w:val="24"/>
          <w:szCs w:val="24"/>
          <w:lang w:val="hy-AM"/>
        </w:rPr>
        <w:t>) անվտանգ շահագործման տեխնիկական անվտանգության կանոններ են սահմանվել նաև ՀՀ կառավարության 2023 թվականի հունիսի 8-ի N 934-Ն որոշմամբ։</w:t>
      </w:r>
    </w:p>
    <w:p w14:paraId="7A175B51" w14:textId="565597CC" w:rsidR="003759FF" w:rsidRPr="00E142D3" w:rsidRDefault="00AB3B88" w:rsidP="00FD1245">
      <w:pPr>
        <w:tabs>
          <w:tab w:val="left" w:pos="567"/>
        </w:tabs>
        <w:spacing w:after="0" w:line="360" w:lineRule="auto"/>
        <w:ind w:left="-720" w:firstLine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lang w:val="hy-AM"/>
        </w:rPr>
        <w:t>Հաշվի առնելով վերոգրյալը՝</w:t>
      </w:r>
      <w:r w:rsidR="00F649D5">
        <w:rPr>
          <w:rFonts w:ascii="GHEA Grapalat" w:hAnsi="GHEA Grapalat"/>
          <w:bCs/>
          <w:iCs/>
          <w:noProof/>
          <w:sz w:val="24"/>
          <w:lang w:val="hy-AM"/>
        </w:rPr>
        <w:t xml:space="preserve"> </w:t>
      </w:r>
      <w:r w:rsidR="00F649D5">
        <w:rPr>
          <w:rFonts w:ascii="GHEA Grapalat" w:hAnsi="GHEA Grapalat" w:cs="Sylfaen"/>
          <w:bCs/>
          <w:sz w:val="24"/>
          <w:lang w:val="hy-AM"/>
        </w:rPr>
        <w:t xml:space="preserve">անհրաժեշտություն է առաջացել նոր լրացում </w:t>
      </w:r>
      <w:r w:rsidR="00F649D5" w:rsidRPr="003759FF">
        <w:rPr>
          <w:rFonts w:ascii="GHEA Grapalat" w:hAnsi="GHEA Grapalat" w:cs="Sylfaen"/>
          <w:bCs/>
          <w:sz w:val="24"/>
          <w:szCs w:val="24"/>
          <w:lang w:val="hy-AM"/>
        </w:rPr>
        <w:t xml:space="preserve">կատարել </w:t>
      </w:r>
      <w:r w:rsidR="003759FF" w:rsidRP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2019 թվականի օգոստոսի 8-ի</w:t>
      </w:r>
      <w:r w:rsidR="00F649D5" w:rsidRPr="003759F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759FF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«</w:t>
      </w:r>
      <w:r w:rsidR="003759FF" w:rsidRP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3759FF" w:rsidRP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անրապետության կառավարության մի շարք որոշումներ ուժը կորցրած ճանաչելու </w:t>
      </w:r>
      <w:r w:rsid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 Հ</w:t>
      </w:r>
      <w:r w:rsidR="003759FF" w:rsidRP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3759FF" w:rsidRP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անրապետության քաղաքաշինության, </w:t>
      </w:r>
      <w:r w:rsidR="003759FF" w:rsidRP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տեխնիկական </w:t>
      </w:r>
      <w:r w:rsid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proofErr w:type="spellStart"/>
      <w:r w:rsidR="003759FF" w:rsidRP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հրդեհային</w:t>
      </w:r>
      <w:proofErr w:type="spellEnd"/>
      <w:r w:rsidR="003759FF" w:rsidRP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անվտանգության տեսչական մարմնի կողմից իրականացվող ռիսկի վրա հիմնված ստուգումների </w:t>
      </w:r>
      <w:proofErr w:type="spellStart"/>
      <w:r w:rsidR="003759FF" w:rsidRP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ստուգաթերթերը</w:t>
      </w:r>
      <w:proofErr w:type="spellEnd"/>
      <w:r w:rsidR="003759FF" w:rsidRP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հաստատելու մասին</w:t>
      </w:r>
      <w:r w:rsid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3759FF" w:rsidRP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 1025-Ն որոշման մեջ</w:t>
      </w:r>
      <w:r w:rsidR="00E142D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։ </w:t>
      </w:r>
    </w:p>
    <w:p w14:paraId="5BF41BC6" w14:textId="77777777" w:rsidR="00BA0B64" w:rsidRPr="0013162F" w:rsidRDefault="00BA0B64" w:rsidP="0013162F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1F84F39E" w14:textId="32990D2A" w:rsidR="00E75571" w:rsidRDefault="004B6F0A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142EE2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  <w:r w:rsidR="00614B3D" w:rsidRPr="00142EE2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14:paraId="19AEDCAC" w14:textId="05C0F784" w:rsidR="00DA0663" w:rsidRDefault="008262EB" w:rsidP="00FD1245">
      <w:pPr>
        <w:tabs>
          <w:tab w:val="left" w:pos="567"/>
        </w:tabs>
        <w:spacing w:after="0" w:line="360" w:lineRule="auto"/>
        <w:ind w:left="-720"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Նախագծով</w:t>
      </w:r>
      <w:r w:rsidR="00F334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B3B88">
        <w:rPr>
          <w:rFonts w:ascii="GHEA Grapalat" w:hAnsi="GHEA Grapalat" w:cs="Sylfaen"/>
          <w:sz w:val="24"/>
          <w:szCs w:val="24"/>
          <w:lang w:val="hy-AM"/>
        </w:rPr>
        <w:t xml:space="preserve">նախատեսվում է </w:t>
      </w:r>
      <w:r w:rsidR="00AB3B88">
        <w:rPr>
          <w:rFonts w:ascii="GHEA Grapalat" w:eastAsia="Times New Roman" w:hAnsi="GHEA Grapalat"/>
          <w:sz w:val="24"/>
          <w:szCs w:val="24"/>
          <w:lang w:val="hy-AM"/>
        </w:rPr>
        <w:t>մ</w:t>
      </w:r>
      <w:r w:rsidR="00FD1245">
        <w:rPr>
          <w:rFonts w:ascii="GHEA Grapalat" w:eastAsia="Times New Roman" w:hAnsi="GHEA Grapalat"/>
          <w:sz w:val="24"/>
          <w:szCs w:val="24"/>
          <w:lang w:val="hy-AM"/>
        </w:rPr>
        <w:t xml:space="preserve">անկական </w:t>
      </w:r>
      <w:proofErr w:type="spellStart"/>
      <w:r w:rsidR="00FD1245">
        <w:rPr>
          <w:rFonts w:ascii="GHEA Grapalat" w:eastAsia="Times New Roman" w:hAnsi="GHEA Grapalat"/>
          <w:sz w:val="24"/>
          <w:szCs w:val="24"/>
          <w:lang w:val="hy-AM"/>
        </w:rPr>
        <w:t>խաղահրապարակներ</w:t>
      </w:r>
      <w:r w:rsidR="00BD7E67">
        <w:rPr>
          <w:rFonts w:ascii="GHEA Grapalat" w:eastAsia="Times New Roman" w:hAnsi="GHEA Grapalat"/>
          <w:sz w:val="24"/>
          <w:szCs w:val="24"/>
          <w:lang w:val="hy-AM"/>
        </w:rPr>
        <w:t>ի</w:t>
      </w:r>
      <w:bookmarkStart w:id="0" w:name="_GoBack"/>
      <w:bookmarkEnd w:id="0"/>
      <w:proofErr w:type="spellEnd"/>
      <w:r w:rsidR="00FD1245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="00FD1245" w:rsidRPr="00FD1245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 xml:space="preserve">դրանց համար նախատեսված սարքավորումների </w:t>
      </w:r>
      <w:r w:rsidR="00FD1245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 xml:space="preserve">և </w:t>
      </w:r>
      <w:r w:rsidR="00FD1245" w:rsidRPr="00FD1245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>ծածկույթների</w:t>
      </w:r>
      <w:r w:rsidR="009F4205" w:rsidRPr="0093060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F4205">
        <w:rPr>
          <w:rFonts w:ascii="GHEA Grapalat" w:eastAsia="Times New Roman" w:hAnsi="GHEA Grapalat"/>
          <w:sz w:val="24"/>
          <w:szCs w:val="24"/>
          <w:lang w:val="hy-AM"/>
        </w:rPr>
        <w:t>անվտանգության</w:t>
      </w:r>
      <w:r w:rsidR="009F4205" w:rsidRPr="007C0F0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9F4205">
        <w:rPr>
          <w:rFonts w:ascii="GHEA Grapalat" w:eastAsia="Times New Roman" w:hAnsi="GHEA Grapalat"/>
          <w:sz w:val="24"/>
          <w:szCs w:val="24"/>
          <w:lang w:val="hy-AM"/>
        </w:rPr>
        <w:t>մասով</w:t>
      </w:r>
      <w:r w:rsidR="00AB3B8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3340D">
        <w:rPr>
          <w:rFonts w:ascii="GHEA Grapalat" w:hAnsi="GHEA Grapalat"/>
          <w:sz w:val="24"/>
          <w:lang w:val="hy-AM"/>
        </w:rPr>
        <w:t xml:space="preserve">պատշաճ վերահսկողություն իրականացնելու </w:t>
      </w:r>
      <w:r w:rsidR="00AB3B88">
        <w:rPr>
          <w:rFonts w:ascii="GHEA Grapalat" w:hAnsi="GHEA Grapalat"/>
          <w:sz w:val="24"/>
          <w:lang w:val="hy-AM"/>
        </w:rPr>
        <w:t xml:space="preserve">նպատակով սահմանել նոր </w:t>
      </w:r>
      <w:proofErr w:type="spellStart"/>
      <w:r w:rsidR="00AB3B88">
        <w:rPr>
          <w:rFonts w:ascii="GHEA Grapalat" w:hAnsi="GHEA Grapalat"/>
          <w:sz w:val="24"/>
          <w:lang w:val="hy-AM"/>
        </w:rPr>
        <w:t>ստուգաթերթ</w:t>
      </w:r>
      <w:proofErr w:type="spellEnd"/>
      <w:r w:rsidR="00AB3B88">
        <w:rPr>
          <w:rFonts w:ascii="GHEA Grapalat" w:hAnsi="GHEA Grapalat"/>
          <w:sz w:val="24"/>
          <w:lang w:val="hy-AM"/>
        </w:rPr>
        <w:t>:</w:t>
      </w:r>
      <w:r w:rsidR="00DA0663">
        <w:rPr>
          <w:rFonts w:ascii="GHEA Grapalat" w:hAnsi="GHEA Grapalat"/>
          <w:sz w:val="24"/>
          <w:lang w:val="hy-AM"/>
        </w:rPr>
        <w:t xml:space="preserve"> </w:t>
      </w:r>
    </w:p>
    <w:p w14:paraId="7A5DDFA0" w14:textId="7207F810" w:rsidR="00CE27AF" w:rsidRPr="00A316CB" w:rsidRDefault="009F4205" w:rsidP="0063176D">
      <w:pPr>
        <w:tabs>
          <w:tab w:val="left" w:pos="-142"/>
        </w:tabs>
        <w:spacing w:after="0" w:line="360" w:lineRule="auto"/>
        <w:ind w:left="-709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</w:p>
    <w:p w14:paraId="1FC88AB0" w14:textId="7372B3DA" w:rsidR="004B6F0A" w:rsidRPr="00303FE8" w:rsidRDefault="000D1140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303FE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 w:rsidRPr="00303FE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  <w:r w:rsidR="00614B3D" w:rsidRPr="00303FE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7BE3FC39" w14:textId="14E0723C" w:rsidR="00DA0663" w:rsidRDefault="00BA0B64" w:rsidP="0063176D">
      <w:pPr>
        <w:tabs>
          <w:tab w:val="left" w:pos="990"/>
        </w:tabs>
        <w:spacing w:after="0" w:line="360" w:lineRule="auto"/>
        <w:ind w:left="-720" w:firstLine="567"/>
        <w:jc w:val="both"/>
        <w:rPr>
          <w:rFonts w:ascii="GHEA Grapalat" w:hAnsi="GHEA Grapalat"/>
          <w:sz w:val="24"/>
          <w:lang w:val="hy-AM"/>
        </w:rPr>
      </w:pPr>
      <w:r w:rsidRPr="00303FE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ընդունման արդյունքում ակնկալվում է ապահովել «Հայաստանի Հանրապետությունում ստուգումների կազմակերպման և անցկացման մասին» օրենքի </w:t>
      </w:r>
      <w:r w:rsidR="000058D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3-րդ հոդվածի 1.1-ին</w:t>
      </w:r>
      <w:r w:rsidRPr="00303FE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մասով սահմանված պահանջի կատարումը՝ ապահովելով համապատասխան ոլորտում</w:t>
      </w:r>
      <w:r w:rsidRPr="00303FE8">
        <w:rPr>
          <w:rFonts w:ascii="Arian AMU" w:hAnsi="Arian AMU" w:cs="Arian AMU"/>
          <w:shd w:val="clear" w:color="auto" w:fill="FFFFFF"/>
          <w:lang w:val="hy-AM"/>
        </w:rPr>
        <w:t xml:space="preserve"> </w:t>
      </w:r>
      <w:r w:rsidRPr="00303FE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ստուգում իրականացնելու համար անհրաժեշտ և արդիական ստուգաթերթերի հաստատումը</w:t>
      </w:r>
      <w:r w:rsidR="00085B74" w:rsidRPr="00303FE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։</w:t>
      </w:r>
      <w:r w:rsidR="0063176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proofErr w:type="spellStart"/>
      <w:r w:rsidR="00DA0663">
        <w:rPr>
          <w:rFonts w:ascii="GHEA Grapalat" w:hAnsi="GHEA Grapalat"/>
          <w:sz w:val="24"/>
          <w:szCs w:val="24"/>
          <w:lang w:val="hy-AM"/>
        </w:rPr>
        <w:t>Ս</w:t>
      </w:r>
      <w:r w:rsidR="00DA0663" w:rsidRPr="00DA5015">
        <w:rPr>
          <w:rFonts w:ascii="GHEA Grapalat" w:hAnsi="GHEA Grapalat"/>
          <w:sz w:val="24"/>
          <w:szCs w:val="24"/>
          <w:lang w:val="hy-AM"/>
        </w:rPr>
        <w:t>տուգաթերթը</w:t>
      </w:r>
      <w:proofErr w:type="spellEnd"/>
      <w:r w:rsidR="00DA0663" w:rsidRPr="00DA501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DA0663">
        <w:rPr>
          <w:rFonts w:ascii="GHEA Grapalat" w:hAnsi="GHEA Grapalat"/>
          <w:sz w:val="24"/>
          <w:szCs w:val="24"/>
          <w:lang w:val="hy-AM"/>
        </w:rPr>
        <w:t>կիրարկվել</w:t>
      </w:r>
      <w:proofErr w:type="spellEnd"/>
      <w:r w:rsidR="00DA0663">
        <w:rPr>
          <w:rFonts w:ascii="GHEA Grapalat" w:hAnsi="GHEA Grapalat"/>
          <w:sz w:val="24"/>
          <w:szCs w:val="24"/>
          <w:lang w:val="hy-AM"/>
        </w:rPr>
        <w:t xml:space="preserve"> </w:t>
      </w:r>
      <w:r w:rsidR="00DA0663" w:rsidRPr="00DA5015">
        <w:rPr>
          <w:rFonts w:ascii="GHEA Grapalat" w:hAnsi="GHEA Grapalat"/>
          <w:sz w:val="24"/>
          <w:szCs w:val="24"/>
          <w:lang w:val="hy-AM"/>
        </w:rPr>
        <w:t>է</w:t>
      </w:r>
      <w:r w:rsidR="0063176D">
        <w:rPr>
          <w:rFonts w:ascii="GHEA Grapalat" w:hAnsi="GHEA Grapalat"/>
          <w:sz w:val="24"/>
          <w:szCs w:val="24"/>
          <w:lang w:val="hy-AM"/>
        </w:rPr>
        <w:t xml:space="preserve"> մի շարք </w:t>
      </w:r>
      <w:r w:rsidR="0063176D" w:rsidRPr="0063176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տնտեսավարող սուբյեկտի մոտ</w:t>
      </w:r>
      <w:r w:rsidR="00A8328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 ինչպես նաև Տեղա</w:t>
      </w:r>
      <w:r w:rsidR="00416B0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կան ինքնակառավարման մարմիներում</w:t>
      </w:r>
      <w:r w:rsidR="0063176D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1B094D6E" w14:textId="77777777" w:rsidR="00155381" w:rsidRPr="002151B7" w:rsidRDefault="00155381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3F1D822B" w14:textId="161309FC" w:rsidR="004B6F0A" w:rsidRPr="00AB3B88" w:rsidRDefault="000D1140" w:rsidP="00142EE2">
      <w:pPr>
        <w:spacing w:after="0" w:line="360" w:lineRule="auto"/>
        <w:ind w:left="-720" w:firstLine="567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AB3B8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 w:rsidRPr="00AB3B8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 w:rsidRPr="00AB3B8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  <w:r w:rsidR="00614B3D" w:rsidRPr="00AB3B8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</w:p>
    <w:p w14:paraId="6A178D1A" w14:textId="42DCE15F" w:rsidR="004B6F0A" w:rsidRPr="00AB3B88" w:rsidRDefault="004B6F0A" w:rsidP="00142EE2">
      <w:pPr>
        <w:spacing w:after="0" w:line="360" w:lineRule="auto"/>
        <w:ind w:left="-720"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AB3B8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01022F" w:rsidRPr="00AB3B8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</w:t>
      </w:r>
      <w:r w:rsidR="00471F2A" w:rsidRPr="00AB3B8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արչապետի աշխատակազմի տեսչական մարմինների աշխատանքների համակարգման գրասենյակի </w:t>
      </w:r>
      <w:r w:rsidR="002151B7" w:rsidRPr="00AB3B8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</w:t>
      </w:r>
      <w:r w:rsidR="00AB3B88" w:rsidRPr="00AB3B88">
        <w:rPr>
          <w:rFonts w:ascii="GHEA Grapalat" w:eastAsia="Times New Roman" w:hAnsi="GHEA Grapalat"/>
          <w:sz w:val="24"/>
          <w:szCs w:val="24"/>
          <w:lang w:val="hy-AM"/>
        </w:rPr>
        <w:t>Տեսչական մարմնի</w:t>
      </w:r>
      <w:r w:rsidR="002151B7" w:rsidRPr="00AB3B8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54F72" w:rsidRPr="00AB3B88">
        <w:rPr>
          <w:rFonts w:ascii="GHEA Grapalat" w:eastAsia="Times New Roman" w:hAnsi="GHEA Grapalat" w:cs="Arial Unicode"/>
          <w:sz w:val="24"/>
          <w:szCs w:val="24"/>
          <w:shd w:val="clear" w:color="auto" w:fill="FFFFFF"/>
          <w:lang w:val="hy-AM"/>
        </w:rPr>
        <w:t>կողմից:</w:t>
      </w:r>
    </w:p>
    <w:p w14:paraId="5889D7CF" w14:textId="77777777" w:rsidR="00155381" w:rsidRPr="00AB3B88" w:rsidRDefault="00155381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48D045A" w14:textId="4EEC4116" w:rsidR="00A15A05" w:rsidRPr="00AB3B88" w:rsidRDefault="00A15A05" w:rsidP="008324E0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B3B8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14:paraId="50ECA55F" w14:textId="77777777" w:rsidR="00A15A05" w:rsidRPr="00AB3B88" w:rsidRDefault="00A15A05" w:rsidP="00142EE2">
      <w:pPr>
        <w:spacing w:after="0" w:line="360" w:lineRule="auto"/>
        <w:ind w:left="-720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AB3B88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31C49880" w14:textId="77777777" w:rsidR="00155381" w:rsidRPr="00AB3B88" w:rsidRDefault="00155381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190FB97" w14:textId="3B2912D7" w:rsidR="00A15A05" w:rsidRPr="00AB3B88" w:rsidRDefault="00A15A05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B3B8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6. Պետական կամ տեղական ինքնակառավարման մարմնի բյուջեում ծախսերի և եկամուտների էական ավելացման կամ նվազեցման մասին.</w:t>
      </w:r>
    </w:p>
    <w:p w14:paraId="52108DAC" w14:textId="1E8D285C" w:rsidR="00A15A05" w:rsidRPr="00AB3B88" w:rsidRDefault="00A15A05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B3B88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Նախագիծը ՀՀ պետական բյուջեում (կամ տեղական ինքնակառավարման մարմնի բյուջեում) ծախսերի կամ եկամուտների ավելացման կամ նվազեցման չի հանգեցն</w:t>
      </w:r>
      <w:r w:rsidR="00AB3B88" w:rsidRPr="00AB3B88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Pr="00AB3B88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14:paraId="6017D3B4" w14:textId="101F2675" w:rsidR="00C95195" w:rsidRPr="00AB3B88" w:rsidRDefault="00C95195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B3B8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7. 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  <w:r w:rsidR="00614B3D" w:rsidRPr="00AB3B8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7D80DC" w14:textId="3564364A" w:rsidR="004B6F0A" w:rsidRDefault="00E60EE1" w:rsidP="00142EE2">
      <w:pPr>
        <w:tabs>
          <w:tab w:val="left" w:pos="567"/>
        </w:tabs>
        <w:spacing w:after="0" w:line="360" w:lineRule="auto"/>
        <w:ind w:left="-720" w:firstLine="567"/>
        <w:jc w:val="both"/>
        <w:rPr>
          <w:rFonts w:ascii="GHEA Grapalat" w:hAnsi="GHEA Grapalat"/>
          <w:sz w:val="24"/>
          <w:lang w:val="hy-AM"/>
        </w:rPr>
      </w:pPr>
      <w:r w:rsidRPr="00AB3B88">
        <w:rPr>
          <w:rFonts w:ascii="GHEA Grapalat" w:hAnsi="GHEA Grapalat"/>
          <w:sz w:val="24"/>
          <w:lang w:val="hy-AM"/>
        </w:rPr>
        <w:t xml:space="preserve">Նախագիծը չի բխում «Հայաստանի վերափոխման ռազմավարություն 2050» ռազմավարական փաստաթղթից, Կառավարության 2021-2026 թթ. ծրագրից, ոլորտային և/կամ այլ </w:t>
      </w:r>
      <w:proofErr w:type="spellStart"/>
      <w:r w:rsidRPr="00AB3B88">
        <w:rPr>
          <w:rFonts w:ascii="GHEA Grapalat" w:hAnsi="GHEA Grapalat"/>
          <w:sz w:val="24"/>
          <w:lang w:val="hy-AM"/>
        </w:rPr>
        <w:t>ռազմավարություններից</w:t>
      </w:r>
      <w:proofErr w:type="spellEnd"/>
      <w:r w:rsidRPr="00AB3B88">
        <w:rPr>
          <w:rFonts w:ascii="GHEA Grapalat" w:hAnsi="GHEA Grapalat"/>
          <w:sz w:val="24"/>
          <w:lang w:val="hy-AM"/>
        </w:rPr>
        <w:t>։</w:t>
      </w:r>
      <w:r w:rsidR="002151B7" w:rsidRPr="002151B7">
        <w:rPr>
          <w:rFonts w:ascii="GHEA Grapalat" w:hAnsi="GHEA Grapalat"/>
          <w:sz w:val="24"/>
          <w:lang w:val="hy-AM"/>
        </w:rPr>
        <w:t xml:space="preserve"> </w:t>
      </w:r>
    </w:p>
    <w:sectPr w:rsidR="004B6F0A" w:rsidSect="0063176D">
      <w:pgSz w:w="12240" w:h="15840"/>
      <w:pgMar w:top="851" w:right="850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1503" w:hanging="360"/>
      </w:pPr>
    </w:lvl>
    <w:lvl w:ilvl="1" w:tplc="08090019" w:tentative="1">
      <w:start w:val="1"/>
      <w:numFmt w:val="lowerLetter"/>
      <w:lvlText w:val="%2."/>
      <w:lvlJc w:val="left"/>
      <w:pPr>
        <w:ind w:left="2223" w:hanging="360"/>
      </w:pPr>
    </w:lvl>
    <w:lvl w:ilvl="2" w:tplc="0809001B" w:tentative="1">
      <w:start w:val="1"/>
      <w:numFmt w:val="lowerRoman"/>
      <w:lvlText w:val="%3."/>
      <w:lvlJc w:val="right"/>
      <w:pPr>
        <w:ind w:left="2943" w:hanging="180"/>
      </w:pPr>
    </w:lvl>
    <w:lvl w:ilvl="3" w:tplc="0809000F" w:tentative="1">
      <w:start w:val="1"/>
      <w:numFmt w:val="decimal"/>
      <w:lvlText w:val="%4."/>
      <w:lvlJc w:val="left"/>
      <w:pPr>
        <w:ind w:left="3663" w:hanging="360"/>
      </w:pPr>
    </w:lvl>
    <w:lvl w:ilvl="4" w:tplc="08090019" w:tentative="1">
      <w:start w:val="1"/>
      <w:numFmt w:val="lowerLetter"/>
      <w:lvlText w:val="%5."/>
      <w:lvlJc w:val="left"/>
      <w:pPr>
        <w:ind w:left="4383" w:hanging="360"/>
      </w:pPr>
    </w:lvl>
    <w:lvl w:ilvl="5" w:tplc="0809001B" w:tentative="1">
      <w:start w:val="1"/>
      <w:numFmt w:val="lowerRoman"/>
      <w:lvlText w:val="%6."/>
      <w:lvlJc w:val="right"/>
      <w:pPr>
        <w:ind w:left="5103" w:hanging="180"/>
      </w:pPr>
    </w:lvl>
    <w:lvl w:ilvl="6" w:tplc="0809000F" w:tentative="1">
      <w:start w:val="1"/>
      <w:numFmt w:val="decimal"/>
      <w:lvlText w:val="%7."/>
      <w:lvlJc w:val="left"/>
      <w:pPr>
        <w:ind w:left="5823" w:hanging="360"/>
      </w:pPr>
    </w:lvl>
    <w:lvl w:ilvl="7" w:tplc="08090019" w:tentative="1">
      <w:start w:val="1"/>
      <w:numFmt w:val="lowerLetter"/>
      <w:lvlText w:val="%8."/>
      <w:lvlJc w:val="left"/>
      <w:pPr>
        <w:ind w:left="6543" w:hanging="360"/>
      </w:pPr>
    </w:lvl>
    <w:lvl w:ilvl="8" w:tplc="080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" w15:restartNumberingAfterBreak="0">
    <w:nsid w:val="0531531B"/>
    <w:multiLevelType w:val="hybridMultilevel"/>
    <w:tmpl w:val="F5B85610"/>
    <w:lvl w:ilvl="0" w:tplc="08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95383"/>
    <w:multiLevelType w:val="hybridMultilevel"/>
    <w:tmpl w:val="FC8E8400"/>
    <w:lvl w:ilvl="0" w:tplc="08090001">
      <w:start w:val="1"/>
      <w:numFmt w:val="bullet"/>
      <w:lvlText w:val=""/>
      <w:lvlJc w:val="left"/>
      <w:pPr>
        <w:ind w:left="5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6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355683F"/>
    <w:multiLevelType w:val="hybridMultilevel"/>
    <w:tmpl w:val="DC184748"/>
    <w:lvl w:ilvl="0" w:tplc="A22C0CB6">
      <w:start w:val="1"/>
      <w:numFmt w:val="decimal"/>
      <w:lvlText w:val="%1)"/>
      <w:lvlJc w:val="left"/>
      <w:pPr>
        <w:ind w:left="-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8" w15:restartNumberingAfterBreak="0">
    <w:nsid w:val="48300ECF"/>
    <w:multiLevelType w:val="hybridMultilevel"/>
    <w:tmpl w:val="9B101BA2"/>
    <w:lvl w:ilvl="0" w:tplc="995E4932">
      <w:start w:val="1"/>
      <w:numFmt w:val="decimal"/>
      <w:lvlText w:val="%1."/>
      <w:lvlJc w:val="left"/>
      <w:pPr>
        <w:ind w:left="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27" w:hanging="360"/>
      </w:pPr>
    </w:lvl>
    <w:lvl w:ilvl="2" w:tplc="0809001B" w:tentative="1">
      <w:start w:val="1"/>
      <w:numFmt w:val="lowerRoman"/>
      <w:lvlText w:val="%3."/>
      <w:lvlJc w:val="right"/>
      <w:pPr>
        <w:ind w:left="1647" w:hanging="180"/>
      </w:pPr>
    </w:lvl>
    <w:lvl w:ilvl="3" w:tplc="0809000F" w:tentative="1">
      <w:start w:val="1"/>
      <w:numFmt w:val="decimal"/>
      <w:lvlText w:val="%4."/>
      <w:lvlJc w:val="left"/>
      <w:pPr>
        <w:ind w:left="2367" w:hanging="360"/>
      </w:pPr>
    </w:lvl>
    <w:lvl w:ilvl="4" w:tplc="08090019" w:tentative="1">
      <w:start w:val="1"/>
      <w:numFmt w:val="lowerLetter"/>
      <w:lvlText w:val="%5."/>
      <w:lvlJc w:val="left"/>
      <w:pPr>
        <w:ind w:left="3087" w:hanging="360"/>
      </w:pPr>
    </w:lvl>
    <w:lvl w:ilvl="5" w:tplc="0809001B" w:tentative="1">
      <w:start w:val="1"/>
      <w:numFmt w:val="lowerRoman"/>
      <w:lvlText w:val="%6."/>
      <w:lvlJc w:val="right"/>
      <w:pPr>
        <w:ind w:left="3807" w:hanging="180"/>
      </w:pPr>
    </w:lvl>
    <w:lvl w:ilvl="6" w:tplc="0809000F" w:tentative="1">
      <w:start w:val="1"/>
      <w:numFmt w:val="decimal"/>
      <w:lvlText w:val="%7."/>
      <w:lvlJc w:val="left"/>
      <w:pPr>
        <w:ind w:left="4527" w:hanging="360"/>
      </w:pPr>
    </w:lvl>
    <w:lvl w:ilvl="7" w:tplc="08090019" w:tentative="1">
      <w:start w:val="1"/>
      <w:numFmt w:val="lowerLetter"/>
      <w:lvlText w:val="%8."/>
      <w:lvlJc w:val="left"/>
      <w:pPr>
        <w:ind w:left="5247" w:hanging="360"/>
      </w:pPr>
    </w:lvl>
    <w:lvl w:ilvl="8" w:tplc="0809001B" w:tentative="1">
      <w:start w:val="1"/>
      <w:numFmt w:val="lowerRoman"/>
      <w:lvlText w:val="%9."/>
      <w:lvlJc w:val="right"/>
      <w:pPr>
        <w:ind w:left="5967" w:hanging="180"/>
      </w:pPr>
    </w:lvl>
  </w:abstractNum>
  <w:abstractNum w:abstractNumId="9" w15:restartNumberingAfterBreak="0">
    <w:nsid w:val="51950A91"/>
    <w:multiLevelType w:val="hybridMultilevel"/>
    <w:tmpl w:val="52667BB0"/>
    <w:lvl w:ilvl="0" w:tplc="8F7E4098">
      <w:start w:val="1"/>
      <w:numFmt w:val="decimal"/>
      <w:lvlText w:val="%1."/>
      <w:lvlJc w:val="left"/>
      <w:pPr>
        <w:ind w:left="46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5BC6E43"/>
    <w:multiLevelType w:val="hybridMultilevel"/>
    <w:tmpl w:val="AC1AFE32"/>
    <w:lvl w:ilvl="0" w:tplc="08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79B90718"/>
    <w:multiLevelType w:val="hybridMultilevel"/>
    <w:tmpl w:val="DB0282CA"/>
    <w:lvl w:ilvl="0" w:tplc="C7CC87F8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6"/>
  </w:num>
  <w:num w:numId="2">
    <w:abstractNumId w:val="11"/>
  </w:num>
  <w:num w:numId="3">
    <w:abstractNumId w:val="2"/>
  </w:num>
  <w:num w:numId="4">
    <w:abstractNumId w:val="4"/>
  </w:num>
  <w:num w:numId="5">
    <w:abstractNumId w:val="3"/>
  </w:num>
  <w:num w:numId="6">
    <w:abstractNumId w:val="13"/>
  </w:num>
  <w:num w:numId="7">
    <w:abstractNumId w:val="0"/>
  </w:num>
  <w:num w:numId="8">
    <w:abstractNumId w:val="12"/>
  </w:num>
  <w:num w:numId="9">
    <w:abstractNumId w:val="10"/>
  </w:num>
  <w:num w:numId="10">
    <w:abstractNumId w:val="15"/>
  </w:num>
  <w:num w:numId="11">
    <w:abstractNumId w:val="1"/>
  </w:num>
  <w:num w:numId="12">
    <w:abstractNumId w:val="14"/>
  </w:num>
  <w:num w:numId="13">
    <w:abstractNumId w:val="9"/>
  </w:num>
  <w:num w:numId="14">
    <w:abstractNumId w:val="5"/>
  </w:num>
  <w:num w:numId="15">
    <w:abstractNumId w:val="7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058D0"/>
    <w:rsid w:val="00006E33"/>
    <w:rsid w:val="0001022F"/>
    <w:rsid w:val="0004330F"/>
    <w:rsid w:val="00052EBE"/>
    <w:rsid w:val="00054F08"/>
    <w:rsid w:val="00085B74"/>
    <w:rsid w:val="00095F40"/>
    <w:rsid w:val="0009748B"/>
    <w:rsid w:val="000A7804"/>
    <w:rsid w:val="000B27B1"/>
    <w:rsid w:val="000D1140"/>
    <w:rsid w:val="000D1BFE"/>
    <w:rsid w:val="000D6E33"/>
    <w:rsid w:val="000E7E81"/>
    <w:rsid w:val="00102B81"/>
    <w:rsid w:val="0011213E"/>
    <w:rsid w:val="001222C1"/>
    <w:rsid w:val="001249BC"/>
    <w:rsid w:val="0013162F"/>
    <w:rsid w:val="00132DD0"/>
    <w:rsid w:val="00142EE2"/>
    <w:rsid w:val="00154130"/>
    <w:rsid w:val="00155381"/>
    <w:rsid w:val="001640F8"/>
    <w:rsid w:val="00173EDB"/>
    <w:rsid w:val="00175B3B"/>
    <w:rsid w:val="001D0111"/>
    <w:rsid w:val="001D543F"/>
    <w:rsid w:val="001F2C9C"/>
    <w:rsid w:val="00204BA0"/>
    <w:rsid w:val="002151B7"/>
    <w:rsid w:val="002223A9"/>
    <w:rsid w:val="00250385"/>
    <w:rsid w:val="002621AC"/>
    <w:rsid w:val="00281E0D"/>
    <w:rsid w:val="002856EE"/>
    <w:rsid w:val="002C665A"/>
    <w:rsid w:val="002D24F2"/>
    <w:rsid w:val="00303FE8"/>
    <w:rsid w:val="00312216"/>
    <w:rsid w:val="00322C83"/>
    <w:rsid w:val="00353943"/>
    <w:rsid w:val="00353C0A"/>
    <w:rsid w:val="00360346"/>
    <w:rsid w:val="003759FF"/>
    <w:rsid w:val="00383BD8"/>
    <w:rsid w:val="003B6405"/>
    <w:rsid w:val="003D7D3D"/>
    <w:rsid w:val="003F1CF6"/>
    <w:rsid w:val="003F2193"/>
    <w:rsid w:val="003F66B9"/>
    <w:rsid w:val="00412D31"/>
    <w:rsid w:val="00412F93"/>
    <w:rsid w:val="00416B04"/>
    <w:rsid w:val="004220A2"/>
    <w:rsid w:val="004231C5"/>
    <w:rsid w:val="00425E8A"/>
    <w:rsid w:val="00443CBC"/>
    <w:rsid w:val="004450B4"/>
    <w:rsid w:val="00451EE7"/>
    <w:rsid w:val="00453C84"/>
    <w:rsid w:val="00454F72"/>
    <w:rsid w:val="0046524C"/>
    <w:rsid w:val="00471F2A"/>
    <w:rsid w:val="00473735"/>
    <w:rsid w:val="00473BDF"/>
    <w:rsid w:val="004814F2"/>
    <w:rsid w:val="00494A01"/>
    <w:rsid w:val="00495257"/>
    <w:rsid w:val="004A1A4D"/>
    <w:rsid w:val="004B039A"/>
    <w:rsid w:val="004B35C5"/>
    <w:rsid w:val="004B6F0A"/>
    <w:rsid w:val="004C725C"/>
    <w:rsid w:val="004E230E"/>
    <w:rsid w:val="004E4B69"/>
    <w:rsid w:val="004E500F"/>
    <w:rsid w:val="005106B7"/>
    <w:rsid w:val="005330CD"/>
    <w:rsid w:val="0053545D"/>
    <w:rsid w:val="005474E0"/>
    <w:rsid w:val="00567CDF"/>
    <w:rsid w:val="00580A33"/>
    <w:rsid w:val="005C1789"/>
    <w:rsid w:val="005D19CD"/>
    <w:rsid w:val="005E3CE0"/>
    <w:rsid w:val="005E4272"/>
    <w:rsid w:val="005F4DD3"/>
    <w:rsid w:val="00601E68"/>
    <w:rsid w:val="00606A3A"/>
    <w:rsid w:val="00614B3D"/>
    <w:rsid w:val="00616624"/>
    <w:rsid w:val="0063176D"/>
    <w:rsid w:val="0063182D"/>
    <w:rsid w:val="006345FA"/>
    <w:rsid w:val="00636C1E"/>
    <w:rsid w:val="00641304"/>
    <w:rsid w:val="0065531F"/>
    <w:rsid w:val="0065583E"/>
    <w:rsid w:val="00662B06"/>
    <w:rsid w:val="006968C9"/>
    <w:rsid w:val="00696ABF"/>
    <w:rsid w:val="006B4940"/>
    <w:rsid w:val="006C0C8B"/>
    <w:rsid w:val="006C3CC4"/>
    <w:rsid w:val="006C7173"/>
    <w:rsid w:val="006C77C2"/>
    <w:rsid w:val="006D4664"/>
    <w:rsid w:val="006D5F10"/>
    <w:rsid w:val="006D7E9C"/>
    <w:rsid w:val="006E14A2"/>
    <w:rsid w:val="00714BE0"/>
    <w:rsid w:val="00715BA5"/>
    <w:rsid w:val="007215E5"/>
    <w:rsid w:val="007269AB"/>
    <w:rsid w:val="00747F8F"/>
    <w:rsid w:val="0075170A"/>
    <w:rsid w:val="00765AF0"/>
    <w:rsid w:val="00792122"/>
    <w:rsid w:val="00792BFE"/>
    <w:rsid w:val="007B4A33"/>
    <w:rsid w:val="007C0377"/>
    <w:rsid w:val="007C0F0E"/>
    <w:rsid w:val="007C5A56"/>
    <w:rsid w:val="007D581D"/>
    <w:rsid w:val="007F50CE"/>
    <w:rsid w:val="007F6485"/>
    <w:rsid w:val="007F693B"/>
    <w:rsid w:val="00800634"/>
    <w:rsid w:val="00801FD3"/>
    <w:rsid w:val="008137A8"/>
    <w:rsid w:val="00824803"/>
    <w:rsid w:val="008262EB"/>
    <w:rsid w:val="00830D45"/>
    <w:rsid w:val="008324E0"/>
    <w:rsid w:val="00833476"/>
    <w:rsid w:val="00841359"/>
    <w:rsid w:val="00854099"/>
    <w:rsid w:val="008572C8"/>
    <w:rsid w:val="008A4464"/>
    <w:rsid w:val="008A564D"/>
    <w:rsid w:val="008E5805"/>
    <w:rsid w:val="009056A1"/>
    <w:rsid w:val="009138BA"/>
    <w:rsid w:val="00925DD8"/>
    <w:rsid w:val="00930607"/>
    <w:rsid w:val="00942AA1"/>
    <w:rsid w:val="009464BF"/>
    <w:rsid w:val="00954E18"/>
    <w:rsid w:val="0096628E"/>
    <w:rsid w:val="0097389F"/>
    <w:rsid w:val="00983456"/>
    <w:rsid w:val="009852EE"/>
    <w:rsid w:val="00995F39"/>
    <w:rsid w:val="009B2386"/>
    <w:rsid w:val="009B2965"/>
    <w:rsid w:val="009B3D97"/>
    <w:rsid w:val="009E23C0"/>
    <w:rsid w:val="009F4205"/>
    <w:rsid w:val="009F6C3B"/>
    <w:rsid w:val="00A01F81"/>
    <w:rsid w:val="00A15A05"/>
    <w:rsid w:val="00A23F41"/>
    <w:rsid w:val="00A252F8"/>
    <w:rsid w:val="00A316CB"/>
    <w:rsid w:val="00A317DB"/>
    <w:rsid w:val="00A43EA1"/>
    <w:rsid w:val="00A53872"/>
    <w:rsid w:val="00A61CD8"/>
    <w:rsid w:val="00A8328D"/>
    <w:rsid w:val="00AA4580"/>
    <w:rsid w:val="00AB2D48"/>
    <w:rsid w:val="00AB3B88"/>
    <w:rsid w:val="00AC51CB"/>
    <w:rsid w:val="00AD4F21"/>
    <w:rsid w:val="00AE1E8A"/>
    <w:rsid w:val="00AF16E0"/>
    <w:rsid w:val="00AF259E"/>
    <w:rsid w:val="00B02553"/>
    <w:rsid w:val="00B03C89"/>
    <w:rsid w:val="00B10D00"/>
    <w:rsid w:val="00B1324F"/>
    <w:rsid w:val="00B21D11"/>
    <w:rsid w:val="00B22629"/>
    <w:rsid w:val="00B2440A"/>
    <w:rsid w:val="00B35BAF"/>
    <w:rsid w:val="00B70074"/>
    <w:rsid w:val="00BA0B64"/>
    <w:rsid w:val="00BD258A"/>
    <w:rsid w:val="00BD7CD7"/>
    <w:rsid w:val="00BD7E67"/>
    <w:rsid w:val="00C209B4"/>
    <w:rsid w:val="00C21520"/>
    <w:rsid w:val="00C22D77"/>
    <w:rsid w:val="00C25091"/>
    <w:rsid w:val="00C53AA7"/>
    <w:rsid w:val="00C63A67"/>
    <w:rsid w:val="00C75A55"/>
    <w:rsid w:val="00C94D63"/>
    <w:rsid w:val="00C95195"/>
    <w:rsid w:val="00CA43D0"/>
    <w:rsid w:val="00CA54E0"/>
    <w:rsid w:val="00CD78A8"/>
    <w:rsid w:val="00CE27AF"/>
    <w:rsid w:val="00CE5C24"/>
    <w:rsid w:val="00CE79AD"/>
    <w:rsid w:val="00CF6BB2"/>
    <w:rsid w:val="00D252A4"/>
    <w:rsid w:val="00D25A13"/>
    <w:rsid w:val="00D30AE5"/>
    <w:rsid w:val="00D40E35"/>
    <w:rsid w:val="00D42A30"/>
    <w:rsid w:val="00DA0663"/>
    <w:rsid w:val="00DA1A6D"/>
    <w:rsid w:val="00DB607E"/>
    <w:rsid w:val="00DC7454"/>
    <w:rsid w:val="00DD4F1F"/>
    <w:rsid w:val="00DF78EB"/>
    <w:rsid w:val="00E142D3"/>
    <w:rsid w:val="00E267F1"/>
    <w:rsid w:val="00E32830"/>
    <w:rsid w:val="00E47FBD"/>
    <w:rsid w:val="00E510FC"/>
    <w:rsid w:val="00E56523"/>
    <w:rsid w:val="00E60EE1"/>
    <w:rsid w:val="00E75571"/>
    <w:rsid w:val="00E76D92"/>
    <w:rsid w:val="00E8144F"/>
    <w:rsid w:val="00E84817"/>
    <w:rsid w:val="00E85DCA"/>
    <w:rsid w:val="00E87960"/>
    <w:rsid w:val="00E87F3C"/>
    <w:rsid w:val="00E96BAF"/>
    <w:rsid w:val="00EA5FA3"/>
    <w:rsid w:val="00EB0FBD"/>
    <w:rsid w:val="00EC2154"/>
    <w:rsid w:val="00F125BA"/>
    <w:rsid w:val="00F161CF"/>
    <w:rsid w:val="00F25BA7"/>
    <w:rsid w:val="00F2700B"/>
    <w:rsid w:val="00F3340D"/>
    <w:rsid w:val="00F536B7"/>
    <w:rsid w:val="00F57540"/>
    <w:rsid w:val="00F60EA0"/>
    <w:rsid w:val="00F647E7"/>
    <w:rsid w:val="00F649D5"/>
    <w:rsid w:val="00F65215"/>
    <w:rsid w:val="00F841D8"/>
    <w:rsid w:val="00F84366"/>
    <w:rsid w:val="00F85DB6"/>
    <w:rsid w:val="00F94625"/>
    <w:rsid w:val="00FA5AF2"/>
    <w:rsid w:val="00FD1245"/>
    <w:rsid w:val="00FD1534"/>
    <w:rsid w:val="00FD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88D4F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E1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E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E8A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E8A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8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3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Arusyak Aghajanyan</cp:lastModifiedBy>
  <cp:revision>68</cp:revision>
  <dcterms:created xsi:type="dcterms:W3CDTF">2023-01-12T12:24:00Z</dcterms:created>
  <dcterms:modified xsi:type="dcterms:W3CDTF">2023-12-22T07:06:00Z</dcterms:modified>
</cp:coreProperties>
</file>