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7671" w:rsidRDefault="00837671" w:rsidP="00837671">
      <w:pPr>
        <w:pStyle w:val="NormalWeb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bookmarkStart w:id="0" w:name="_GoBack"/>
      <w:bookmarkEnd w:id="0"/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EA3ECC" w:rsidRDefault="00837671" w:rsidP="00AD33C5">
      <w:pPr>
        <w:pStyle w:val="NormalWeb"/>
        <w:spacing w:after="0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2C743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Անշարժ գ</w:t>
      </w:r>
      <w:r w:rsidR="006B38C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ույք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:rsidR="002D51F5" w:rsidRDefault="00BD586B" w:rsidP="00B631E5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Տեղեկացնում ենք, որ </w:t>
      </w:r>
      <w:r w:rsidR="00D62AC5">
        <w:rPr>
          <w:rFonts w:ascii="GHEA Grapalat" w:hAnsi="GHEA Grapalat"/>
          <w:lang w:val="hy-AM"/>
        </w:rPr>
        <w:t xml:space="preserve">համաձայն </w:t>
      </w:r>
      <w:r w:rsidR="00967CED" w:rsidRPr="00C905A5">
        <w:rPr>
          <w:rFonts w:ascii="GHEA Grapalat" w:hAnsi="GHEA Grapalat"/>
          <w:lang w:val="hy-AM"/>
        </w:rPr>
        <w:t xml:space="preserve">ՀՀ </w:t>
      </w:r>
      <w:r w:rsidR="00E104AF">
        <w:rPr>
          <w:rFonts w:ascii="GHEA Grapalat" w:hAnsi="GHEA Grapalat"/>
          <w:lang w:val="hy-AM"/>
        </w:rPr>
        <w:t>գլխավոր դատախազության</w:t>
      </w:r>
      <w:r w:rsidR="00E27872">
        <w:rPr>
          <w:rFonts w:ascii="GHEA Grapalat" w:hAnsi="GHEA Grapalat"/>
          <w:lang w:val="hy-AM"/>
        </w:rPr>
        <w:t xml:space="preserve"> </w:t>
      </w:r>
      <w:r w:rsidR="00AD33C5">
        <w:rPr>
          <w:rFonts w:ascii="GHEA Grapalat" w:hAnsi="GHEA Grapalat"/>
          <w:lang w:val="hy-AM"/>
        </w:rPr>
        <w:t xml:space="preserve">11.12.2023 </w:t>
      </w:r>
      <w:r w:rsidR="00625194">
        <w:rPr>
          <w:rFonts w:ascii="GHEA Grapalat" w:hAnsi="GHEA Grapalat"/>
          <w:lang w:val="hy-AM"/>
        </w:rPr>
        <w:t xml:space="preserve">թվականի գրությամբ </w:t>
      </w:r>
      <w:r w:rsidR="00D92228">
        <w:rPr>
          <w:rFonts w:ascii="GHEA Grapalat" w:hAnsi="GHEA Grapalat"/>
          <w:lang w:val="hy-AM"/>
        </w:rPr>
        <w:t>ներկայացված տեղեկատվության</w:t>
      </w:r>
      <w:r w:rsidR="00D62AC5">
        <w:rPr>
          <w:rFonts w:ascii="GHEA Grapalat" w:hAnsi="GHEA Grapalat"/>
          <w:lang w:val="hy-AM"/>
        </w:rPr>
        <w:t>՝</w:t>
      </w:r>
      <w:r w:rsidR="00D92228">
        <w:rPr>
          <w:rFonts w:ascii="GHEA Grapalat" w:hAnsi="GHEA Grapalat"/>
          <w:lang w:val="hy-AM"/>
        </w:rPr>
        <w:t xml:space="preserve"> ՀՀ </w:t>
      </w:r>
      <w:r w:rsidR="00E27872">
        <w:rPr>
          <w:rFonts w:ascii="GHEA Grapalat" w:hAnsi="GHEA Grapalat"/>
          <w:lang w:val="hy-AM"/>
        </w:rPr>
        <w:t>հակակոռուպցիոն</w:t>
      </w:r>
      <w:r w:rsidR="00D92228">
        <w:rPr>
          <w:rFonts w:ascii="GHEA Grapalat" w:hAnsi="GHEA Grapalat"/>
          <w:lang w:val="hy-AM"/>
        </w:rPr>
        <w:t xml:space="preserve"> դատարանի </w:t>
      </w:r>
      <w:r w:rsidR="00E27872">
        <w:rPr>
          <w:rFonts w:ascii="GHEA Grapalat" w:hAnsi="GHEA Grapalat"/>
          <w:lang w:val="hy-AM"/>
        </w:rPr>
        <w:t xml:space="preserve">12.09.2023թ. </w:t>
      </w:r>
      <w:r w:rsidR="00D92228">
        <w:rPr>
          <w:rFonts w:ascii="GHEA Grapalat" w:hAnsi="GHEA Grapalat"/>
          <w:lang w:val="hy-AM"/>
        </w:rPr>
        <w:t xml:space="preserve">թիվ </w:t>
      </w:r>
      <w:r w:rsidR="00E27872">
        <w:rPr>
          <w:rFonts w:ascii="GHEA Grapalat" w:hAnsi="GHEA Grapalat"/>
          <w:lang w:val="hy-AM"/>
        </w:rPr>
        <w:t>ՀԿԴ</w:t>
      </w:r>
      <w:r w:rsidR="00D92228">
        <w:rPr>
          <w:rFonts w:ascii="GHEA Grapalat" w:hAnsi="GHEA Grapalat"/>
          <w:lang w:val="hy-AM"/>
        </w:rPr>
        <w:t>/</w:t>
      </w:r>
      <w:r w:rsidR="00E27872">
        <w:rPr>
          <w:rFonts w:ascii="GHEA Grapalat" w:hAnsi="GHEA Grapalat"/>
          <w:lang w:val="hy-AM"/>
        </w:rPr>
        <w:t>0094</w:t>
      </w:r>
      <w:r w:rsidR="00D92228">
        <w:rPr>
          <w:rFonts w:ascii="GHEA Grapalat" w:hAnsi="GHEA Grapalat"/>
          <w:lang w:val="hy-AM"/>
        </w:rPr>
        <w:t>/</w:t>
      </w:r>
      <w:r w:rsidR="00E27872">
        <w:rPr>
          <w:rFonts w:ascii="GHEA Grapalat" w:hAnsi="GHEA Grapalat"/>
          <w:lang w:val="hy-AM"/>
        </w:rPr>
        <w:t>02/23</w:t>
      </w:r>
      <w:r w:rsidR="00D92228">
        <w:rPr>
          <w:rFonts w:ascii="GHEA Grapalat" w:hAnsi="GHEA Grapalat"/>
          <w:lang w:val="hy-AM"/>
        </w:rPr>
        <w:t xml:space="preserve"> </w:t>
      </w:r>
      <w:r w:rsidR="00D62AC5">
        <w:rPr>
          <w:rFonts w:ascii="GHEA Grapalat" w:hAnsi="GHEA Grapalat"/>
          <w:lang w:val="hy-AM"/>
        </w:rPr>
        <w:t xml:space="preserve">վճռի հիմքով </w:t>
      </w:r>
      <w:r w:rsidR="00983E74">
        <w:rPr>
          <w:rFonts w:ascii="GHEA Grapalat" w:hAnsi="GHEA Grapalat"/>
          <w:lang w:val="hy-AM"/>
        </w:rPr>
        <w:t xml:space="preserve">ՀՀ Արարատի մարզ, համայնք Արարարատ, գյուղ Արմաշ, Երևանյան խճուղի 1/4գ Երասխ-2 </w:t>
      </w:r>
      <w:r w:rsidR="003870F0">
        <w:rPr>
          <w:rFonts w:ascii="GHEA Grapalat" w:hAnsi="GHEA Grapalat"/>
          <w:lang w:val="hy-AM"/>
        </w:rPr>
        <w:t xml:space="preserve">հասցեում գտնվող անշարժ գույքի նկատմամբ </w:t>
      </w:r>
      <w:r w:rsidR="00D62AC5">
        <w:rPr>
          <w:rFonts w:ascii="GHEA Grapalat" w:hAnsi="GHEA Grapalat"/>
          <w:lang w:val="hy-AM"/>
        </w:rPr>
        <w:t xml:space="preserve">գրնցվել է Հայաստանի Հանրապետության </w:t>
      </w:r>
      <w:r w:rsidR="003870F0">
        <w:rPr>
          <w:rFonts w:ascii="GHEA Grapalat" w:hAnsi="GHEA Grapalat"/>
          <w:lang w:val="hy-AM"/>
        </w:rPr>
        <w:t xml:space="preserve">սեփականության իրավունքը վկայական N </w:t>
      </w:r>
      <w:r w:rsidR="00983E74">
        <w:rPr>
          <w:rFonts w:ascii="GHEA Grapalat" w:hAnsi="GHEA Grapalat"/>
          <w:lang w:val="hy-AM"/>
        </w:rPr>
        <w:t>1809</w:t>
      </w:r>
      <w:r w:rsidR="003870F0">
        <w:rPr>
          <w:rFonts w:ascii="GHEA Grapalat" w:hAnsi="GHEA Grapalat"/>
          <w:lang w:val="hy-AM"/>
        </w:rPr>
        <w:t>023-</w:t>
      </w:r>
      <w:r w:rsidR="00D40262">
        <w:rPr>
          <w:rFonts w:ascii="GHEA Grapalat" w:hAnsi="GHEA Grapalat"/>
          <w:lang w:val="hy-AM"/>
        </w:rPr>
        <w:t>0</w:t>
      </w:r>
      <w:r w:rsidR="00983E74">
        <w:rPr>
          <w:rFonts w:ascii="GHEA Grapalat" w:hAnsi="GHEA Grapalat"/>
          <w:lang w:val="hy-AM"/>
        </w:rPr>
        <w:t>3</w:t>
      </w:r>
      <w:r w:rsidR="00D40262">
        <w:rPr>
          <w:rFonts w:ascii="GHEA Grapalat" w:hAnsi="GHEA Grapalat"/>
          <w:lang w:val="hy-AM"/>
        </w:rPr>
        <w:t>-0</w:t>
      </w:r>
      <w:r w:rsidR="00983E74">
        <w:rPr>
          <w:rFonts w:ascii="GHEA Grapalat" w:hAnsi="GHEA Grapalat"/>
          <w:lang w:val="hy-AM"/>
        </w:rPr>
        <w:t>051</w:t>
      </w:r>
      <w:r w:rsidR="002D51F5">
        <w:rPr>
          <w:rFonts w:ascii="GHEA Grapalat" w:hAnsi="GHEA Grapalat"/>
          <w:lang w:val="hy-AM"/>
        </w:rPr>
        <w:t>։</w:t>
      </w:r>
    </w:p>
    <w:p w:rsidR="00890DE6" w:rsidRDefault="00680D59" w:rsidP="00890DE6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noProof/>
          <w:lang w:val="hy-AM"/>
        </w:rPr>
      </w:pPr>
      <w:r>
        <w:rPr>
          <w:rFonts w:ascii="GHEA Grapalat" w:hAnsi="GHEA Grapalat"/>
          <w:lang w:val="hy-AM"/>
        </w:rPr>
        <w:t>Ելնելով վերոգրյալից</w:t>
      </w:r>
      <w:r w:rsidR="00E53B7D">
        <w:rPr>
          <w:rFonts w:ascii="GHEA Grapalat" w:hAnsi="GHEA Grapalat"/>
          <w:lang w:val="hy-AM"/>
        </w:rPr>
        <w:t>,</w:t>
      </w:r>
      <w:r w:rsidR="004A6C0B">
        <w:rPr>
          <w:rFonts w:ascii="GHEA Grapalat" w:hAnsi="GHEA Grapalat"/>
          <w:lang w:val="hy-AM"/>
        </w:rPr>
        <w:t xml:space="preserve"> նշված անշարժ գույքի արդյունավետ տնօրինումն իրականացնելու  նպատակով</w:t>
      </w:r>
      <w:r w:rsidR="00E53B7D">
        <w:rPr>
          <w:rFonts w:ascii="GHEA Grapalat" w:hAnsi="GHEA Grapalat"/>
          <w:lang w:val="hy-AM"/>
        </w:rPr>
        <w:t>՝</w:t>
      </w:r>
      <w:r>
        <w:rPr>
          <w:rFonts w:ascii="GHEA Grapalat" w:hAnsi="GHEA Grapalat"/>
          <w:lang w:val="hy-AM"/>
        </w:rPr>
        <w:t xml:space="preserve"> </w:t>
      </w:r>
      <w:r w:rsidR="00EA3ECC" w:rsidRPr="00C905A5">
        <w:rPr>
          <w:rFonts w:ascii="GHEA Grapalat" w:hAnsi="GHEA Grapalat"/>
          <w:lang w:val="hy-AM"/>
        </w:rPr>
        <w:t xml:space="preserve">ՀՀ տարածքային կառավարման և ենթակառուցվածքների նախարարության պետական գույքի կառավարման </w:t>
      </w:r>
      <w:r w:rsidR="00A17D15">
        <w:rPr>
          <w:rFonts w:ascii="GHEA Grapalat" w:hAnsi="GHEA Grapalat"/>
          <w:lang w:val="hy-AM"/>
        </w:rPr>
        <w:t>կ</w:t>
      </w:r>
      <w:r w:rsidR="00B14AC0">
        <w:rPr>
          <w:rFonts w:ascii="GHEA Grapalat" w:hAnsi="GHEA Grapalat"/>
          <w:lang w:val="hy-AM"/>
        </w:rPr>
        <w:t>ոմիտեն</w:t>
      </w:r>
      <w:r>
        <w:rPr>
          <w:rFonts w:ascii="GHEA Grapalat" w:hAnsi="GHEA Grapalat"/>
          <w:lang w:val="hy-AM"/>
        </w:rPr>
        <w:t xml:space="preserve"> մշակել է </w:t>
      </w:r>
      <w:r w:rsidR="00837671" w:rsidRPr="00AD33C5">
        <w:rPr>
          <w:rFonts w:ascii="GHEA Grapalat" w:hAnsi="GHEA Grapalat"/>
          <w:lang w:val="hy-AM"/>
        </w:rPr>
        <w:t>«</w:t>
      </w:r>
      <w:r w:rsidR="00C06F99" w:rsidRPr="00AD33C5">
        <w:rPr>
          <w:rFonts w:ascii="GHEA Grapalat" w:hAnsi="GHEA Grapalat"/>
          <w:lang w:val="hy-AM"/>
        </w:rPr>
        <w:t>Անշարժ գույք</w:t>
      </w:r>
      <w:r w:rsidR="00837671" w:rsidRPr="00AD33C5">
        <w:rPr>
          <w:rFonts w:ascii="GHEA Grapalat" w:hAnsi="GHEA Grapalat"/>
          <w:lang w:val="hy-AM"/>
        </w:rPr>
        <w:t xml:space="preserve"> ամրացնելու մասին» ՀՀ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AD33C5">
        <w:rPr>
          <w:rFonts w:ascii="GHEA Grapalat" w:hAnsi="GHEA Grapalat"/>
          <w:lang w:val="hy-AM"/>
        </w:rPr>
        <w:t>կառավարության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AD33C5">
        <w:rPr>
          <w:rFonts w:ascii="GHEA Grapalat" w:hAnsi="GHEA Grapalat"/>
          <w:lang w:val="hy-AM"/>
        </w:rPr>
        <w:t>որոշման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AD33C5">
        <w:rPr>
          <w:rFonts w:ascii="GHEA Grapalat" w:hAnsi="GHEA Grapalat"/>
          <w:lang w:val="hy-AM"/>
        </w:rPr>
        <w:t>նախագիծը</w:t>
      </w:r>
      <w:r w:rsidR="00837671" w:rsidRPr="00E44320">
        <w:rPr>
          <w:rFonts w:ascii="GHEA Grapalat" w:hAnsi="GHEA Grapalat"/>
          <w:lang w:val="hy-AM"/>
        </w:rPr>
        <w:t xml:space="preserve">, </w:t>
      </w:r>
      <w:r w:rsidR="00837671" w:rsidRPr="00AD33C5">
        <w:rPr>
          <w:rFonts w:ascii="GHEA Grapalat" w:hAnsi="GHEA Grapalat"/>
          <w:lang w:val="hy-AM"/>
        </w:rPr>
        <w:t>որով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AD33C5">
        <w:rPr>
          <w:rFonts w:ascii="GHEA Grapalat" w:hAnsi="GHEA Grapalat"/>
          <w:lang w:val="hy-AM"/>
        </w:rPr>
        <w:t>առաջարկվում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AD33C5">
        <w:rPr>
          <w:rFonts w:ascii="GHEA Grapalat" w:hAnsi="GHEA Grapalat"/>
          <w:lang w:val="hy-AM"/>
        </w:rPr>
        <w:t>է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AD33C5">
        <w:rPr>
          <w:rFonts w:ascii="GHEA Grapalat" w:hAnsi="GHEA Grapalat"/>
          <w:lang w:val="hy-AM"/>
        </w:rPr>
        <w:t>պետական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AD33C5">
        <w:rPr>
          <w:rFonts w:ascii="GHEA Grapalat" w:hAnsi="GHEA Grapalat"/>
          <w:lang w:val="hy-AM"/>
        </w:rPr>
        <w:t>սեփականություն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AD33C5">
        <w:rPr>
          <w:rFonts w:ascii="GHEA Grapalat" w:hAnsi="GHEA Grapalat"/>
          <w:lang w:val="hy-AM"/>
        </w:rPr>
        <w:t>հանդիսացող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B278EB">
        <w:rPr>
          <w:rFonts w:ascii="GHEA Grapalat" w:hAnsi="GHEA Grapalat"/>
          <w:lang w:val="hy-AM"/>
        </w:rPr>
        <w:t xml:space="preserve">ՀՀ Արարատի մարզ, համայնք Արարարատ, գյուղ Արմաշ, Երևանյան խճուղի 1/4գ Երասխ-2 </w:t>
      </w:r>
      <w:r w:rsidR="004A6C0B">
        <w:rPr>
          <w:rFonts w:ascii="GHEA Grapalat" w:hAnsi="GHEA Grapalat"/>
          <w:lang w:val="hy-AM"/>
        </w:rPr>
        <w:t>հասցեում գտնվող անշարժ գույքն</w:t>
      </w:r>
      <w:r w:rsidR="00CE1DB0" w:rsidRPr="00E44320">
        <w:rPr>
          <w:rFonts w:ascii="GHEA Grapalat" w:hAnsi="GHEA Grapalat" w:cs="Sylfaen"/>
          <w:noProof/>
          <w:lang w:val="hy-AM"/>
        </w:rPr>
        <w:t xml:space="preserve"> </w:t>
      </w:r>
      <w:r w:rsidR="00A17D15">
        <w:rPr>
          <w:rFonts w:ascii="GHEA Grapalat" w:hAnsi="GHEA Grapalat" w:cs="Sylfaen"/>
          <w:noProof/>
          <w:lang w:val="hy-AM"/>
        </w:rPr>
        <w:t xml:space="preserve">ամրացնել </w:t>
      </w:r>
      <w:r w:rsidR="009254A9" w:rsidRPr="00C905A5">
        <w:rPr>
          <w:rFonts w:ascii="GHEA Grapalat" w:hAnsi="GHEA Grapalat"/>
          <w:lang w:val="hy-AM"/>
        </w:rPr>
        <w:t xml:space="preserve">ՀՀ տարածքային կառավարման և ենթակառուցվածքների նախարարության </w:t>
      </w:r>
      <w:r w:rsidR="009254A9">
        <w:rPr>
          <w:rFonts w:ascii="GHEA Grapalat" w:hAnsi="GHEA Grapalat" w:cs="Sylfaen"/>
          <w:noProof/>
          <w:lang w:val="hy-AM"/>
        </w:rPr>
        <w:t>պ</w:t>
      </w:r>
      <w:r w:rsidR="007E7D70">
        <w:rPr>
          <w:rFonts w:ascii="GHEA Grapalat" w:hAnsi="GHEA Grapalat" w:cs="Sylfaen"/>
          <w:noProof/>
          <w:lang w:val="hy-AM"/>
        </w:rPr>
        <w:t>ետական գույքի կառավարման կ</w:t>
      </w:r>
      <w:r w:rsidR="00837671" w:rsidRPr="00E44320">
        <w:rPr>
          <w:rFonts w:ascii="GHEA Grapalat" w:hAnsi="GHEA Grapalat" w:cs="Sylfaen"/>
          <w:lang w:val="hy-AM"/>
        </w:rPr>
        <w:t>ոմիտե</w:t>
      </w:r>
      <w:r w:rsidR="009254A9">
        <w:rPr>
          <w:rFonts w:ascii="GHEA Grapalat" w:hAnsi="GHEA Grapalat" w:cs="Sylfaen"/>
          <w:lang w:val="hy-AM"/>
        </w:rPr>
        <w:t>ին</w:t>
      </w:r>
      <w:r w:rsidR="00CD3F59" w:rsidRPr="00E44320">
        <w:rPr>
          <w:rFonts w:ascii="GHEA Grapalat" w:hAnsi="GHEA Grapalat" w:cs="Sylfaen"/>
          <w:noProof/>
          <w:lang w:val="hy-AM"/>
        </w:rPr>
        <w:t>:</w:t>
      </w:r>
    </w:p>
    <w:p w:rsidR="00D92228" w:rsidRDefault="00D92228" w:rsidP="00890DE6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E54A8D">
        <w:rPr>
          <w:rFonts w:ascii="GHEA Grapalat" w:hAnsi="GHEA Grapalat"/>
          <w:lang w:val="hy-AM"/>
        </w:rPr>
        <w:t xml:space="preserve"> «Անշարժ գույք ամրացնելու մասին» Հայաստանի Հանրապետության կառավարության որոշման նախագծի ընդունման դեպքում պետական բյուջեում ծախսերի ավելացում կամ կրճատում չի նախատեսվում: </w:t>
      </w:r>
    </w:p>
    <w:p w:rsidR="00837671" w:rsidRPr="004A6C0B" w:rsidRDefault="00D92228" w:rsidP="00AD33C5">
      <w:pPr>
        <w:spacing w:line="360" w:lineRule="auto"/>
        <w:ind w:left="0" w:right="-3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7F5CE8">
        <w:rPr>
          <w:rFonts w:ascii="GHEA Grapalat" w:hAnsi="GHEA Grapalat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դրույթներից. մասնավորապես՝ </w:t>
      </w:r>
      <w:r w:rsidR="004A6C0B" w:rsidRPr="004A6C0B">
        <w:rPr>
          <w:rFonts w:ascii="GHEA Grapalat" w:hAnsi="GHEA Grapalat"/>
          <w:sz w:val="24"/>
          <w:szCs w:val="24"/>
          <w:lang w:val="hy-AM"/>
        </w:rPr>
        <w:t xml:space="preserve">Մարզերում պետություն-համայնքներ գործընկերության բնագավառում ՓՄՁ-ի զարգացման համար առանձնացվելու է չօգտագործվող կամ ոչ արդյունավետ օգտագործվող, ինչպես նաև նախկինում օտարման ներկայացված, սակայն չվաճառված գույքը, և այդ գույքի ներդրմամբ տարբեր ձևաչափերով (երկարատև վարձակալություն, </w:t>
      </w:r>
      <w:r w:rsidR="004A6C0B" w:rsidRPr="004A6C0B">
        <w:rPr>
          <w:rFonts w:ascii="GHEA Grapalat" w:hAnsi="GHEA Grapalat"/>
          <w:sz w:val="24"/>
          <w:szCs w:val="24"/>
          <w:lang w:val="hy-AM"/>
        </w:rPr>
        <w:lastRenderedPageBreak/>
        <w:t>անհատույց օգտագործման տրամադրում, նպաստավոր պայմաններով օտարում) իրականացվելու են տնտեսական նշանակության սոցիալ-տնտեսական բնույթի ներդրումային ծրագրեր</w:t>
      </w:r>
      <w:r w:rsidR="004A6C0B" w:rsidRPr="007F5C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F5CE8">
        <w:rPr>
          <w:rFonts w:ascii="GHEA Grapalat" w:hAnsi="GHEA Grapalat"/>
          <w:sz w:val="24"/>
          <w:szCs w:val="24"/>
          <w:lang w:val="hy-AM"/>
        </w:rPr>
        <w:t xml:space="preserve">։  </w:t>
      </w:r>
    </w:p>
    <w:sectPr w:rsidR="00837671" w:rsidRPr="004A6C0B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037F" w:rsidRDefault="0021037F" w:rsidP="00552734">
      <w:pPr>
        <w:spacing w:before="0" w:after="0"/>
      </w:pPr>
      <w:r>
        <w:separator/>
      </w:r>
    </w:p>
  </w:endnote>
  <w:endnote w:type="continuationSeparator" w:id="0">
    <w:p w:rsidR="0021037F" w:rsidRDefault="0021037F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037F" w:rsidRDefault="0021037F" w:rsidP="00552734">
      <w:pPr>
        <w:spacing w:before="0" w:after="0"/>
      </w:pPr>
      <w:r>
        <w:separator/>
      </w:r>
    </w:p>
  </w:footnote>
  <w:footnote w:type="continuationSeparator" w:id="0">
    <w:p w:rsidR="0021037F" w:rsidRDefault="0021037F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14"/>
  </w:num>
  <w:num w:numId="5">
    <w:abstractNumId w:val="12"/>
  </w:num>
  <w:num w:numId="6">
    <w:abstractNumId w:val="6"/>
  </w:num>
  <w:num w:numId="7">
    <w:abstractNumId w:val="5"/>
  </w:num>
  <w:num w:numId="8">
    <w:abstractNumId w:val="0"/>
  </w:num>
  <w:num w:numId="9">
    <w:abstractNumId w:val="13"/>
  </w:num>
  <w:num w:numId="10">
    <w:abstractNumId w:val="11"/>
  </w:num>
  <w:num w:numId="11">
    <w:abstractNumId w:val="4"/>
  </w:num>
  <w:num w:numId="12">
    <w:abstractNumId w:val="1"/>
  </w:num>
  <w:num w:numId="13">
    <w:abstractNumId w:val="3"/>
  </w:num>
  <w:num w:numId="14">
    <w:abstractNumId w:val="10"/>
  </w:num>
  <w:num w:numId="15">
    <w:abstractNumId w:val="2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hideSpellingErrors/>
  <w:hideGrammaticalErrors/>
  <w:defaultTabStop w:val="720"/>
  <w:evenAndOddHeaders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0670C"/>
    <w:rsid w:val="000111D1"/>
    <w:rsid w:val="00012C02"/>
    <w:rsid w:val="00012E7D"/>
    <w:rsid w:val="00016A39"/>
    <w:rsid w:val="00020223"/>
    <w:rsid w:val="000342E7"/>
    <w:rsid w:val="00037527"/>
    <w:rsid w:val="00041E38"/>
    <w:rsid w:val="0005434D"/>
    <w:rsid w:val="00055ADF"/>
    <w:rsid w:val="000640B6"/>
    <w:rsid w:val="0007090E"/>
    <w:rsid w:val="000738A1"/>
    <w:rsid w:val="000753A5"/>
    <w:rsid w:val="00084440"/>
    <w:rsid w:val="00092927"/>
    <w:rsid w:val="00094B5D"/>
    <w:rsid w:val="000952CF"/>
    <w:rsid w:val="000A0368"/>
    <w:rsid w:val="000A22AB"/>
    <w:rsid w:val="000A2B5B"/>
    <w:rsid w:val="000A2E6E"/>
    <w:rsid w:val="000A3FF0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11EB9"/>
    <w:rsid w:val="00126D23"/>
    <w:rsid w:val="0012778B"/>
    <w:rsid w:val="00133E4A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037F"/>
    <w:rsid w:val="00214BEF"/>
    <w:rsid w:val="00222CEC"/>
    <w:rsid w:val="00226959"/>
    <w:rsid w:val="00231776"/>
    <w:rsid w:val="00231F6E"/>
    <w:rsid w:val="0023428C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5F"/>
    <w:rsid w:val="00284EF5"/>
    <w:rsid w:val="00285EC5"/>
    <w:rsid w:val="0029748D"/>
    <w:rsid w:val="002A2166"/>
    <w:rsid w:val="002A364C"/>
    <w:rsid w:val="002A6A9F"/>
    <w:rsid w:val="002B3001"/>
    <w:rsid w:val="002B36DA"/>
    <w:rsid w:val="002B75C6"/>
    <w:rsid w:val="002B76DC"/>
    <w:rsid w:val="002C2499"/>
    <w:rsid w:val="002C743F"/>
    <w:rsid w:val="002D0376"/>
    <w:rsid w:val="002D0528"/>
    <w:rsid w:val="002D49B8"/>
    <w:rsid w:val="002D51F5"/>
    <w:rsid w:val="002D54DF"/>
    <w:rsid w:val="002D6940"/>
    <w:rsid w:val="002E429F"/>
    <w:rsid w:val="002E7B5C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5289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4E58"/>
    <w:rsid w:val="0037615F"/>
    <w:rsid w:val="003772CD"/>
    <w:rsid w:val="003870F0"/>
    <w:rsid w:val="003911E4"/>
    <w:rsid w:val="0039205B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3F8A"/>
    <w:rsid w:val="003F7C1E"/>
    <w:rsid w:val="00400F27"/>
    <w:rsid w:val="0040546B"/>
    <w:rsid w:val="0041223C"/>
    <w:rsid w:val="00415697"/>
    <w:rsid w:val="00416A63"/>
    <w:rsid w:val="004255A0"/>
    <w:rsid w:val="00425A09"/>
    <w:rsid w:val="00426D6A"/>
    <w:rsid w:val="00427F50"/>
    <w:rsid w:val="00432A66"/>
    <w:rsid w:val="00434EB3"/>
    <w:rsid w:val="00434FB6"/>
    <w:rsid w:val="00442721"/>
    <w:rsid w:val="00443A54"/>
    <w:rsid w:val="00447977"/>
    <w:rsid w:val="00453C28"/>
    <w:rsid w:val="00454D3E"/>
    <w:rsid w:val="00457F1E"/>
    <w:rsid w:val="004623C2"/>
    <w:rsid w:val="0047378C"/>
    <w:rsid w:val="00477AA0"/>
    <w:rsid w:val="004805FD"/>
    <w:rsid w:val="00484B9F"/>
    <w:rsid w:val="00486546"/>
    <w:rsid w:val="00493397"/>
    <w:rsid w:val="004A088F"/>
    <w:rsid w:val="004A3EF1"/>
    <w:rsid w:val="004A4C23"/>
    <w:rsid w:val="004A61C3"/>
    <w:rsid w:val="004A6B53"/>
    <w:rsid w:val="004A6B68"/>
    <w:rsid w:val="004A6C0B"/>
    <w:rsid w:val="004B0B1F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370B"/>
    <w:rsid w:val="004D5A6B"/>
    <w:rsid w:val="004D6029"/>
    <w:rsid w:val="004D6617"/>
    <w:rsid w:val="004E0DD9"/>
    <w:rsid w:val="004E3CA9"/>
    <w:rsid w:val="004F1F67"/>
    <w:rsid w:val="004F2CDA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71A33"/>
    <w:rsid w:val="0058477C"/>
    <w:rsid w:val="0059325A"/>
    <w:rsid w:val="005A271D"/>
    <w:rsid w:val="005A4E6C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3DAD"/>
    <w:rsid w:val="0061427A"/>
    <w:rsid w:val="00615DC8"/>
    <w:rsid w:val="00616BDB"/>
    <w:rsid w:val="00625194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D59"/>
    <w:rsid w:val="00680FC5"/>
    <w:rsid w:val="00683D62"/>
    <w:rsid w:val="006870B6"/>
    <w:rsid w:val="006872F8"/>
    <w:rsid w:val="006938BA"/>
    <w:rsid w:val="00694C2E"/>
    <w:rsid w:val="006A1AA0"/>
    <w:rsid w:val="006A270F"/>
    <w:rsid w:val="006A5BC8"/>
    <w:rsid w:val="006B38C7"/>
    <w:rsid w:val="006C2659"/>
    <w:rsid w:val="006C26E2"/>
    <w:rsid w:val="006C2802"/>
    <w:rsid w:val="006D40B9"/>
    <w:rsid w:val="006E0D92"/>
    <w:rsid w:val="006E5034"/>
    <w:rsid w:val="006F0772"/>
    <w:rsid w:val="006F5699"/>
    <w:rsid w:val="0070645B"/>
    <w:rsid w:val="00706D0A"/>
    <w:rsid w:val="00713722"/>
    <w:rsid w:val="007147CF"/>
    <w:rsid w:val="00714B9C"/>
    <w:rsid w:val="007257B1"/>
    <w:rsid w:val="0072750A"/>
    <w:rsid w:val="0073095A"/>
    <w:rsid w:val="007327DF"/>
    <w:rsid w:val="007329DB"/>
    <w:rsid w:val="00732D70"/>
    <w:rsid w:val="00737353"/>
    <w:rsid w:val="0074204E"/>
    <w:rsid w:val="00743CCE"/>
    <w:rsid w:val="00744E89"/>
    <w:rsid w:val="007517B6"/>
    <w:rsid w:val="007535FE"/>
    <w:rsid w:val="00753901"/>
    <w:rsid w:val="00756C5E"/>
    <w:rsid w:val="00763A4A"/>
    <w:rsid w:val="00764416"/>
    <w:rsid w:val="00774641"/>
    <w:rsid w:val="0077730E"/>
    <w:rsid w:val="007865FF"/>
    <w:rsid w:val="00787A6B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7E7D70"/>
    <w:rsid w:val="00802057"/>
    <w:rsid w:val="00813335"/>
    <w:rsid w:val="0081420B"/>
    <w:rsid w:val="008209AF"/>
    <w:rsid w:val="00822F76"/>
    <w:rsid w:val="00833551"/>
    <w:rsid w:val="00837671"/>
    <w:rsid w:val="00843AF9"/>
    <w:rsid w:val="00846F4B"/>
    <w:rsid w:val="0085176D"/>
    <w:rsid w:val="00856E1F"/>
    <w:rsid w:val="00856F68"/>
    <w:rsid w:val="00857CFA"/>
    <w:rsid w:val="008621BA"/>
    <w:rsid w:val="00862CC5"/>
    <w:rsid w:val="00866A81"/>
    <w:rsid w:val="00866B38"/>
    <w:rsid w:val="0087410F"/>
    <w:rsid w:val="00875127"/>
    <w:rsid w:val="008762D8"/>
    <w:rsid w:val="00876869"/>
    <w:rsid w:val="008778D3"/>
    <w:rsid w:val="00890DE6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254A9"/>
    <w:rsid w:val="00944A63"/>
    <w:rsid w:val="00945BC3"/>
    <w:rsid w:val="00952100"/>
    <w:rsid w:val="00952A39"/>
    <w:rsid w:val="00960D9B"/>
    <w:rsid w:val="0096241F"/>
    <w:rsid w:val="00964E18"/>
    <w:rsid w:val="00966F6E"/>
    <w:rsid w:val="00967CED"/>
    <w:rsid w:val="00971FB0"/>
    <w:rsid w:val="009802F9"/>
    <w:rsid w:val="00982C47"/>
    <w:rsid w:val="00983E74"/>
    <w:rsid w:val="0098533A"/>
    <w:rsid w:val="00986506"/>
    <w:rsid w:val="009870E9"/>
    <w:rsid w:val="00995D88"/>
    <w:rsid w:val="009A0134"/>
    <w:rsid w:val="009A3C0D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17D0E"/>
    <w:rsid w:val="00A17D15"/>
    <w:rsid w:val="00A205AA"/>
    <w:rsid w:val="00A2755F"/>
    <w:rsid w:val="00A306F5"/>
    <w:rsid w:val="00A30942"/>
    <w:rsid w:val="00A30D9B"/>
    <w:rsid w:val="00A36E29"/>
    <w:rsid w:val="00A41EA5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5F4C"/>
    <w:rsid w:val="00AB6C7F"/>
    <w:rsid w:val="00AB738B"/>
    <w:rsid w:val="00AB75CE"/>
    <w:rsid w:val="00AC0BD0"/>
    <w:rsid w:val="00AC2866"/>
    <w:rsid w:val="00AC2E85"/>
    <w:rsid w:val="00AD2CCC"/>
    <w:rsid w:val="00AD33C5"/>
    <w:rsid w:val="00AD44C8"/>
    <w:rsid w:val="00AD48BD"/>
    <w:rsid w:val="00AD60EE"/>
    <w:rsid w:val="00AE23FE"/>
    <w:rsid w:val="00AE3067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24ED"/>
    <w:rsid w:val="00B14AC0"/>
    <w:rsid w:val="00B1764F"/>
    <w:rsid w:val="00B22B2C"/>
    <w:rsid w:val="00B278EB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1E5"/>
    <w:rsid w:val="00B63D29"/>
    <w:rsid w:val="00B663B0"/>
    <w:rsid w:val="00B66DD7"/>
    <w:rsid w:val="00B77161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27E"/>
    <w:rsid w:val="00BB1875"/>
    <w:rsid w:val="00BC4D87"/>
    <w:rsid w:val="00BC75EB"/>
    <w:rsid w:val="00BD1C8A"/>
    <w:rsid w:val="00BD586B"/>
    <w:rsid w:val="00BE00BD"/>
    <w:rsid w:val="00BE4BCE"/>
    <w:rsid w:val="00BE7C5A"/>
    <w:rsid w:val="00BF1EA1"/>
    <w:rsid w:val="00BF2070"/>
    <w:rsid w:val="00BF2856"/>
    <w:rsid w:val="00BF3B98"/>
    <w:rsid w:val="00C0188A"/>
    <w:rsid w:val="00C06F99"/>
    <w:rsid w:val="00C12DB8"/>
    <w:rsid w:val="00C13D7D"/>
    <w:rsid w:val="00C363AA"/>
    <w:rsid w:val="00C4312F"/>
    <w:rsid w:val="00C54A86"/>
    <w:rsid w:val="00C57EAB"/>
    <w:rsid w:val="00C61B91"/>
    <w:rsid w:val="00C66105"/>
    <w:rsid w:val="00C6757E"/>
    <w:rsid w:val="00C74A2F"/>
    <w:rsid w:val="00C7504C"/>
    <w:rsid w:val="00C76533"/>
    <w:rsid w:val="00C84F25"/>
    <w:rsid w:val="00C905A5"/>
    <w:rsid w:val="00C93BE2"/>
    <w:rsid w:val="00CA0EB5"/>
    <w:rsid w:val="00CA1812"/>
    <w:rsid w:val="00CA3250"/>
    <w:rsid w:val="00CA75D9"/>
    <w:rsid w:val="00CB76C7"/>
    <w:rsid w:val="00CC03B9"/>
    <w:rsid w:val="00CC571F"/>
    <w:rsid w:val="00CD3F59"/>
    <w:rsid w:val="00CD55FE"/>
    <w:rsid w:val="00CD7C44"/>
    <w:rsid w:val="00CE0563"/>
    <w:rsid w:val="00CE0C54"/>
    <w:rsid w:val="00CE1DB0"/>
    <w:rsid w:val="00CE2773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0262"/>
    <w:rsid w:val="00D44C10"/>
    <w:rsid w:val="00D62AC5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2228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04AF"/>
    <w:rsid w:val="00E15415"/>
    <w:rsid w:val="00E27872"/>
    <w:rsid w:val="00E35F4B"/>
    <w:rsid w:val="00E40961"/>
    <w:rsid w:val="00E44320"/>
    <w:rsid w:val="00E44915"/>
    <w:rsid w:val="00E464B7"/>
    <w:rsid w:val="00E512B4"/>
    <w:rsid w:val="00E53B7D"/>
    <w:rsid w:val="00E67B78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3ECC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81F27"/>
    <w:rsid w:val="00F90C27"/>
    <w:rsid w:val="00F9460B"/>
    <w:rsid w:val="00F97485"/>
    <w:rsid w:val="00F97B2D"/>
    <w:rsid w:val="00FA08FC"/>
    <w:rsid w:val="00FA14FE"/>
    <w:rsid w:val="00FA412B"/>
    <w:rsid w:val="00FA5D9F"/>
    <w:rsid w:val="00FB097B"/>
    <w:rsid w:val="00FC14AB"/>
    <w:rsid w:val="00FC16AB"/>
    <w:rsid w:val="00FC36FC"/>
    <w:rsid w:val="00FC3DCF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0CAAE9-EDF5-47CF-8481-5B47D4BB7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289</Words>
  <Characters>1649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 Khakhamyan</dc:creator>
  <cp:keywords>https://mul2.gov.am/tasks/902169/oneclick/0eaa51e8d9e14b36ef6971d6610eda73141ffd5112a992b8b523367545cbe0b2.docx?token=169b4338794e72c7e9179d9ac681d428</cp:keywords>
  <cp:lastModifiedBy>Lusine Khakhamyan</cp:lastModifiedBy>
  <cp:revision>2</cp:revision>
  <cp:lastPrinted>2021-01-15T06:21:00Z</cp:lastPrinted>
  <dcterms:created xsi:type="dcterms:W3CDTF">2023-12-19T13:16:00Z</dcterms:created>
  <dcterms:modified xsi:type="dcterms:W3CDTF">2023-12-19T13:16:00Z</dcterms:modified>
</cp:coreProperties>
</file>