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AF87FB" w14:textId="3AA68A1C" w:rsidR="00A22D69" w:rsidRDefault="00A22D69" w:rsidP="00A22D69">
      <w:pPr>
        <w:shd w:val="clear" w:color="auto" w:fill="FFFFFF"/>
        <w:spacing w:after="0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773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20D2326" w14:textId="77777777" w:rsidR="00A22D69" w:rsidRDefault="00A22D69" w:rsidP="00F0666E">
      <w:pPr>
        <w:shd w:val="clear" w:color="auto" w:fill="FFFFFF"/>
        <w:spacing w:after="0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</w:pPr>
    </w:p>
    <w:p w14:paraId="7BF6293B" w14:textId="2340EC22" w:rsidR="00F35F79" w:rsidRDefault="00F35F79" w:rsidP="00A22D69">
      <w:pPr>
        <w:shd w:val="clear" w:color="auto" w:fill="FFFFFF"/>
        <w:spacing w:after="0"/>
        <w:jc w:val="center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</w:pP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Ամփոփաթերթում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ներառվում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են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նախագծի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վերաբերյալ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ներկայացված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բոլոր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բովանդակային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առաջարկությունները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,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առցանց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գրվածները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` 2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աշխատանքային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օրվա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,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էլ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.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փոստով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ուղարկվածները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` 10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աշխատանքային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օրվա</w:t>
      </w:r>
      <w:proofErr w:type="spellEnd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 xml:space="preserve"> </w:t>
      </w:r>
      <w:proofErr w:type="spellStart"/>
      <w:r w:rsidRPr="00F35F79"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  <w:t>ընթացքում</w:t>
      </w:r>
      <w:proofErr w:type="spellEnd"/>
    </w:p>
    <w:p w14:paraId="0BA20360" w14:textId="77777777" w:rsidR="00A22D69" w:rsidRPr="00F35F79" w:rsidRDefault="00A22D69" w:rsidP="00F0666E">
      <w:pPr>
        <w:shd w:val="clear" w:color="auto" w:fill="FFFFFF"/>
        <w:spacing w:after="0"/>
        <w:textAlignment w:val="baseline"/>
        <w:rPr>
          <w:rFonts w:ascii="GHEA Grapalat" w:eastAsia="Times New Roman" w:hAnsi="GHEA Grapalat" w:cs="Times New Roman"/>
          <w:color w:val="4B5C6A"/>
          <w:sz w:val="24"/>
          <w:szCs w:val="24"/>
          <w:lang w:val="en-US"/>
        </w:rPr>
      </w:pPr>
    </w:p>
    <w:tbl>
      <w:tblPr>
        <w:tblW w:w="151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2957"/>
        <w:gridCol w:w="4861"/>
        <w:gridCol w:w="3870"/>
        <w:gridCol w:w="2463"/>
      </w:tblGrid>
      <w:tr w:rsidR="004A5601" w:rsidRPr="00F35F79" w14:paraId="7B8E2382" w14:textId="77777777" w:rsidTr="00EF2692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center"/>
            <w:hideMark/>
          </w:tcPr>
          <w:p w14:paraId="2D98B60B" w14:textId="77777777" w:rsidR="00F35F79" w:rsidRPr="00F35F79" w:rsidRDefault="00F35F79" w:rsidP="00EF269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</w:pPr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h/h</w:t>
            </w:r>
          </w:p>
        </w:tc>
        <w:tc>
          <w:tcPr>
            <w:tcW w:w="295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center"/>
            <w:hideMark/>
          </w:tcPr>
          <w:p w14:paraId="568C9657" w14:textId="77777777" w:rsidR="00F35F79" w:rsidRPr="00F35F79" w:rsidRDefault="00F35F79" w:rsidP="00EF269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</w:pP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Առաջարկության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հեղինակը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ստացման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ամսաթիվը</w:t>
            </w:r>
            <w:proofErr w:type="spellEnd"/>
          </w:p>
        </w:tc>
        <w:tc>
          <w:tcPr>
            <w:tcW w:w="486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center"/>
            <w:hideMark/>
          </w:tcPr>
          <w:p w14:paraId="6A707958" w14:textId="77777777" w:rsidR="00F35F79" w:rsidRPr="00F35F79" w:rsidRDefault="00F35F79" w:rsidP="00EF269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</w:pP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Առաջարկության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բովանդակությունը</w:t>
            </w:r>
            <w:proofErr w:type="spellEnd"/>
          </w:p>
        </w:tc>
        <w:tc>
          <w:tcPr>
            <w:tcW w:w="387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center"/>
            <w:hideMark/>
          </w:tcPr>
          <w:p w14:paraId="77EC1AD4" w14:textId="77777777" w:rsidR="00F35F79" w:rsidRPr="00F35F79" w:rsidRDefault="00F35F79" w:rsidP="00EF269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</w:pP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Եզրակացություն</w:t>
            </w:r>
            <w:proofErr w:type="spellEnd"/>
          </w:p>
        </w:tc>
        <w:tc>
          <w:tcPr>
            <w:tcW w:w="246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center"/>
            <w:hideMark/>
          </w:tcPr>
          <w:p w14:paraId="37CE2C81" w14:textId="77777777" w:rsidR="00F35F79" w:rsidRPr="00F35F79" w:rsidRDefault="00F35F79" w:rsidP="00EF269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</w:pP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Կատարված</w:t>
            </w:r>
            <w:proofErr w:type="spellEnd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  <w:t>փոփոխությունը</w:t>
            </w:r>
            <w:proofErr w:type="spellEnd"/>
          </w:p>
        </w:tc>
      </w:tr>
      <w:tr w:rsidR="004A5601" w:rsidRPr="00F35F79" w14:paraId="446513BC" w14:textId="77777777" w:rsidTr="004A5601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6F5197B" w14:textId="77777777" w:rsidR="00F35F79" w:rsidRPr="00F35F79" w:rsidRDefault="00F35F79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4B5C6A"/>
                <w:sz w:val="24"/>
                <w:szCs w:val="24"/>
                <w:lang w:val="en-US"/>
              </w:rPr>
            </w:pPr>
          </w:p>
        </w:tc>
        <w:tc>
          <w:tcPr>
            <w:tcW w:w="295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3DF42D9" w14:textId="77777777" w:rsidR="00F35F79" w:rsidRPr="00F35F79" w:rsidRDefault="00F35F79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1</w:t>
            </w:r>
          </w:p>
        </w:tc>
        <w:tc>
          <w:tcPr>
            <w:tcW w:w="486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37145D64" w14:textId="77777777" w:rsidR="00F35F79" w:rsidRPr="00F35F79" w:rsidRDefault="00F35F79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2</w:t>
            </w:r>
          </w:p>
        </w:tc>
        <w:tc>
          <w:tcPr>
            <w:tcW w:w="387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34FA803" w14:textId="77777777" w:rsidR="00F35F79" w:rsidRPr="00F35F79" w:rsidRDefault="00F35F79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3</w:t>
            </w:r>
          </w:p>
        </w:tc>
        <w:tc>
          <w:tcPr>
            <w:tcW w:w="246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1ED3708" w14:textId="77777777" w:rsidR="00F35F79" w:rsidRPr="00F35F79" w:rsidRDefault="00F35F79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4</w:t>
            </w:r>
          </w:p>
        </w:tc>
      </w:tr>
      <w:tr w:rsidR="004A5601" w:rsidRPr="004741F1" w14:paraId="1A7B7131" w14:textId="77777777" w:rsidTr="004A5601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4B2E75D" w14:textId="77777777" w:rsidR="00F35F79" w:rsidRPr="00F35F79" w:rsidRDefault="00F35F79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1</w:t>
            </w:r>
          </w:p>
        </w:tc>
        <w:tc>
          <w:tcPr>
            <w:tcW w:w="295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E62D359" w14:textId="77777777" w:rsidR="00F35F79" w:rsidRPr="00F35F79" w:rsidRDefault="00F35F79" w:rsidP="00F0666E">
            <w:pPr>
              <w:spacing w:after="0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Թաթուլ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Ստեփանյան</w:t>
            </w:r>
            <w:r w:rsidRPr="00F35F79">
              <w:rPr>
                <w:rFonts w:ascii="RobotoSlab-regular" w:eastAsia="Times New Roman" w:hAnsi="RobotoSlab-regular" w:cs="Times New Roman"/>
                <w:color w:val="4B5C6A"/>
                <w:sz w:val="21"/>
                <w:szCs w:val="21"/>
                <w:bdr w:val="none" w:sz="0" w:space="0" w:color="auto" w:frame="1"/>
                <w:lang w:val="en-US"/>
              </w:rPr>
              <w:t>22.11.2023 10:26:56</w:t>
            </w:r>
          </w:p>
        </w:tc>
        <w:tc>
          <w:tcPr>
            <w:tcW w:w="486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0052BADA" w14:textId="178B3150" w:rsidR="00F35F79" w:rsidRPr="00F35F79" w:rsidRDefault="00032A36" w:rsidP="00032A36">
            <w:pPr>
              <w:spacing w:after="0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«</w:t>
            </w:r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2.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Սույն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նվազագույն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նորմերը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սահմանվում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էկոլոգիապես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անվտանգ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պայմանների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ապահովման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մարդու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առողջության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շրջակա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միջավայրի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վրա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աղբավայրերի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բացասական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վտանգավոր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ներգործության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նվ</w:t>
            </w: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ազեցման</w:t>
            </w:r>
            <w:proofErr w:type="spellEnd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ու</w:t>
            </w:r>
            <w:proofErr w:type="spellEnd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չեզոքացման</w:t>
            </w:r>
            <w:proofErr w:type="spellEnd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նպատակով</w:t>
            </w:r>
            <w:proofErr w:type="spellEnd"/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։</w:t>
            </w:r>
            <w:r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»</w:t>
            </w:r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Խնդրում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եմ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տեղեկացրեք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թե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որքանով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այս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նպատակը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համապատասխանում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ՀՀ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տարածքային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կառավարման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ենթակառուցվածքների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նախարարության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կանոնադրական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լիազորություններին</w:t>
            </w:r>
            <w:proofErr w:type="spellEnd"/>
            <w:r w:rsidR="00F35F79"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։</w:t>
            </w:r>
          </w:p>
        </w:tc>
        <w:tc>
          <w:tcPr>
            <w:tcW w:w="387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3CD4FC50" w14:textId="10C6EB0F" w:rsidR="004741F1" w:rsidRDefault="004741F1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</w:pPr>
            <w:r w:rsidRPr="004741F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>ՀՀ վարչապետի 01</w:t>
            </w:r>
            <w:r w:rsidRPr="004741F1">
              <w:rPr>
                <w:rFonts w:ascii="Cambria Math" w:eastAsia="Times New Roman" w:hAnsi="Cambria Math" w:cs="Cambria Math"/>
                <w:color w:val="273845"/>
                <w:sz w:val="22"/>
                <w:lang w:val="hy-AM"/>
              </w:rPr>
              <w:t>․</w:t>
            </w:r>
            <w:r w:rsidRPr="004741F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>06</w:t>
            </w:r>
            <w:r w:rsidRPr="004741F1">
              <w:rPr>
                <w:rFonts w:ascii="Cambria Math" w:eastAsia="Times New Roman" w:hAnsi="Cambria Math" w:cs="Cambria Math"/>
                <w:color w:val="273845"/>
                <w:sz w:val="22"/>
                <w:lang w:val="hy-AM"/>
              </w:rPr>
              <w:t>․</w:t>
            </w:r>
            <w:r w:rsidRPr="004741F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>2019</w:t>
            </w:r>
            <w:r w:rsidRPr="004741F1">
              <w:rPr>
                <w:rFonts w:ascii="GHEA Grapalat" w:eastAsia="Times New Roman" w:hAnsi="GHEA Grapalat" w:cs="GHEA Grapalat"/>
                <w:color w:val="273845"/>
                <w:sz w:val="22"/>
                <w:lang w:val="hy-AM"/>
              </w:rPr>
              <w:t>թ</w:t>
            </w:r>
            <w:r w:rsidRPr="004741F1">
              <w:rPr>
                <w:rFonts w:ascii="Cambria Math" w:eastAsia="Times New Roman" w:hAnsi="Cambria Math" w:cs="Cambria Math"/>
                <w:color w:val="273845"/>
                <w:sz w:val="22"/>
                <w:lang w:val="hy-AM"/>
              </w:rPr>
              <w:t>․</w:t>
            </w:r>
            <w:r w:rsidRPr="004741F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 xml:space="preserve"> </w:t>
            </w:r>
            <w:r w:rsidRPr="004741F1">
              <w:rPr>
                <w:rFonts w:ascii="GHEA Grapalat" w:eastAsia="Times New Roman" w:hAnsi="GHEA Grapalat" w:cs="GHEA Grapalat"/>
                <w:color w:val="273845"/>
                <w:sz w:val="22"/>
                <w:lang w:val="hy-AM"/>
              </w:rPr>
              <w:t>թիվ</w:t>
            </w:r>
            <w:r w:rsidRPr="004741F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 xml:space="preserve"> 659-</w:t>
            </w:r>
            <w:r w:rsidRPr="004741F1">
              <w:rPr>
                <w:rFonts w:ascii="GHEA Grapalat" w:eastAsia="Times New Roman" w:hAnsi="GHEA Grapalat" w:cs="GHEA Grapalat"/>
                <w:color w:val="273845"/>
                <w:sz w:val="22"/>
                <w:lang w:val="hy-AM"/>
              </w:rPr>
              <w:t>Լ</w:t>
            </w:r>
            <w:r w:rsidRPr="004741F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 xml:space="preserve"> </w:t>
            </w:r>
            <w:r w:rsidRPr="004741F1">
              <w:rPr>
                <w:rFonts w:ascii="GHEA Grapalat" w:eastAsia="Times New Roman" w:hAnsi="GHEA Grapalat" w:cs="GHEA Grapalat"/>
                <w:color w:val="273845"/>
                <w:sz w:val="22"/>
                <w:lang w:val="hy-AM"/>
              </w:rPr>
              <w:t>որոշմամն</w:t>
            </w:r>
            <w:r w:rsidRPr="004741F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 xml:space="preserve"> </w:t>
            </w:r>
            <w:r w:rsidRPr="004741F1">
              <w:rPr>
                <w:rFonts w:ascii="GHEA Grapalat" w:eastAsia="Times New Roman" w:hAnsi="GHEA Grapalat" w:cs="GHEA Grapalat"/>
                <w:color w:val="273845"/>
                <w:sz w:val="22"/>
                <w:lang w:val="hy-AM"/>
              </w:rPr>
              <w:t>հաստատված</w:t>
            </w:r>
            <w:r w:rsidRPr="004741F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 xml:space="preserve"> ՀՀ տարածքային կառավարման և ենթակառուցվածքների նախարարության կանոնադրության  11-րդ կետի համաձայն նախարարության գործառույնթերն են՝</w:t>
            </w:r>
          </w:p>
          <w:p w14:paraId="26A6DBF5" w14:textId="3A346256" w:rsidR="004741F1" w:rsidRDefault="004741F1" w:rsidP="00F0666E">
            <w:pPr>
              <w:spacing w:after="0"/>
              <w:jc w:val="center"/>
              <w:rPr>
                <w:rFonts w:ascii="GHEA Grapalat" w:hAnsi="GHEA Grapalat"/>
                <w:sz w:val="22"/>
                <w:lang w:val="hy-AM"/>
              </w:rPr>
            </w:pPr>
            <w:r w:rsidRPr="004741F1">
              <w:rPr>
                <w:rFonts w:ascii="GHEA Grapalat" w:hAnsi="GHEA Grapalat"/>
                <w:sz w:val="22"/>
                <w:lang w:val="hy-AM"/>
              </w:rPr>
              <w:t>26) մարզերում աղբահանության և սանիտարական մաքրման արդյունավետ, համակարգված և միասնական քաղաքականության մշակում.</w:t>
            </w:r>
          </w:p>
          <w:p w14:paraId="40E42552" w14:textId="06AD4673" w:rsidR="004741F1" w:rsidRDefault="004741F1" w:rsidP="00F0666E">
            <w:pPr>
              <w:spacing w:after="0"/>
              <w:jc w:val="center"/>
              <w:rPr>
                <w:rFonts w:ascii="GHEA Grapalat" w:hAnsi="GHEA Grapalat"/>
                <w:sz w:val="22"/>
                <w:lang w:val="hy-AM"/>
              </w:rPr>
            </w:pPr>
            <w:r w:rsidRPr="004741F1">
              <w:rPr>
                <w:rFonts w:ascii="GHEA Grapalat" w:hAnsi="GHEA Grapalat"/>
                <w:sz w:val="22"/>
                <w:lang w:val="hy-AM"/>
              </w:rPr>
              <w:t xml:space="preserve">27) Հայաստանի Հանրապետության բնակավայրերի աղբահանության և սանիտարական մաքրման արդյունավետ սխեմաների, աղբավայրերի շահագործման և աղբահանության պայմանագրային </w:t>
            </w:r>
            <w:r w:rsidRPr="004741F1">
              <w:rPr>
                <w:rFonts w:ascii="GHEA Grapalat" w:hAnsi="GHEA Grapalat"/>
                <w:sz w:val="22"/>
                <w:lang w:val="hy-AM"/>
              </w:rPr>
              <w:lastRenderedPageBreak/>
              <w:t>դաշտի բարելավման առաջարկների մշակում.</w:t>
            </w:r>
          </w:p>
          <w:p w14:paraId="00D6F58C" w14:textId="47E5B69B" w:rsidR="00F35F79" w:rsidRPr="004741F1" w:rsidRDefault="004741F1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</w:pPr>
            <w:r w:rsidRPr="004741F1">
              <w:rPr>
                <w:rFonts w:ascii="GHEA Grapalat" w:hAnsi="GHEA Grapalat"/>
                <w:sz w:val="22"/>
                <w:lang w:val="hy-AM"/>
              </w:rPr>
              <w:t>28) կոշտ կենցաղային թափոնների վերամշակման համակարգի ներդրման ուղղությամբ աշխատանքների իրականացում</w:t>
            </w:r>
          </w:p>
        </w:tc>
        <w:tc>
          <w:tcPr>
            <w:tcW w:w="246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51969FC0" w14:textId="5002A6D4" w:rsidR="00F35F79" w:rsidRPr="004741F1" w:rsidRDefault="004A5601" w:rsidP="00F0666E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hy-AM"/>
              </w:rPr>
            </w:pPr>
            <w:r w:rsidRPr="004A560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lastRenderedPageBreak/>
              <w:t>Նախագծում փոփոխություն չի կատարվել</w:t>
            </w:r>
          </w:p>
        </w:tc>
      </w:tr>
      <w:tr w:rsidR="004A5601" w:rsidRPr="004A5601" w14:paraId="6CF84CDA" w14:textId="77777777" w:rsidTr="004A5601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CB214D5" w14:textId="77777777" w:rsidR="00F35F79" w:rsidRPr="00F35F79" w:rsidRDefault="00F35F79" w:rsidP="00F0666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2957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26D5F36A" w14:textId="77777777" w:rsidR="00F35F79" w:rsidRPr="00F35F79" w:rsidRDefault="00F35F79" w:rsidP="00F0666E">
            <w:pPr>
              <w:spacing w:after="0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Թաթուլ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Ստեփանյան</w:t>
            </w:r>
            <w:r w:rsidRPr="00F35F79">
              <w:rPr>
                <w:rFonts w:ascii="RobotoSlab-regular" w:eastAsia="Times New Roman" w:hAnsi="RobotoSlab-regular" w:cs="Times New Roman"/>
                <w:color w:val="4B5C6A"/>
                <w:sz w:val="21"/>
                <w:szCs w:val="21"/>
                <w:bdr w:val="none" w:sz="0" w:space="0" w:color="auto" w:frame="1"/>
                <w:lang w:val="en-US"/>
              </w:rPr>
              <w:t>26.11.2023 10:17:26</w:t>
            </w:r>
          </w:p>
        </w:tc>
        <w:tc>
          <w:tcPr>
            <w:tcW w:w="4861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78E800A5" w14:textId="769828FB" w:rsidR="00F35F79" w:rsidRPr="00F35F79" w:rsidRDefault="00F35F79" w:rsidP="00EF2692">
            <w:pPr>
              <w:spacing w:after="0"/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</w:pP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Սույն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նախագծի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հարգելի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հեղինակներ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չեմ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կիսում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ձեր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դիրքորոշումը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թե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էկոլոգիապես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անվտանգ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պայմանների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ապահովումն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ու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մարդու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առողջության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շրջակա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միջավայրի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վրա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բացասական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վտանգավոր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ներգործության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նվազեցումը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վերաբերում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ձեր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նախարարությանը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եթե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դիտարկվում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աղբավայրում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։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Սրանք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ՀՀ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օրենսդրությամբ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վերապահված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առողջապահության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շրջական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միջավայրի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նախարարություններին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ինչը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ենթադրում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դուք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չպիտի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լինեիք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սույն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նախագծի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հեղինակները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կամ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պետք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որոշմամբ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ստեղծված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լիներ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միջգերատեսչական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հանձնախումբ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։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Այնուամենայնիվ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եթե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պնդում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եք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ձեր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տեսակետը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ակնկալում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եք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սույն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նախագծը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ստանա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ՀՀ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որոշման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կարգավիճակ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ապա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առաջարկում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որոշ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կետերի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վերախմբագրում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։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Ուրեմն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՝ </w:t>
            </w:r>
            <w:r w:rsidR="00F26B4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«</w:t>
            </w: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31.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Աղբավայրի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շահագործումն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իրականացվում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ստորև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ներկայացվող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lastRenderedPageBreak/>
              <w:t>սխեմայով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նկարագրված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գործողություններին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համապատասխան</w:t>
            </w:r>
            <w:proofErr w:type="spellEnd"/>
            <w:r w:rsidR="00F26B43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hy-AM"/>
              </w:rPr>
              <w:t>»</w:t>
            </w: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։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Այստեղ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յուրաքանչյուր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պայման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ենթակա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լրացուցիչ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պարզաբանման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որոշակիության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սկզբունքի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համաձայն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օրինակ</w:t>
            </w:r>
            <w:proofErr w:type="spellEnd"/>
            <w:r w:rsidRPr="00F35F79">
              <w:rPr>
                <w:rFonts w:ascii="MS Gothic" w:eastAsia="MS Gothic" w:hAnsi="MS Gothic" w:cs="MS Gothic" w:hint="eastAsia"/>
                <w:color w:val="273845"/>
                <w:sz w:val="24"/>
                <w:szCs w:val="24"/>
                <w:lang w:val="en-US"/>
              </w:rPr>
              <w:t>․</w:t>
            </w: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ինչպես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և</w:t>
            </w: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ինչով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պետք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է</w:t>
            </w: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թափոնների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շերտերի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հարթեցվեն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ու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տոփանվեն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ձեռքո՞վ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թե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որևէ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մեքենայացված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GHEA Grapalat"/>
                <w:color w:val="273845"/>
                <w:sz w:val="24"/>
                <w:szCs w:val="24"/>
                <w:lang w:val="en-US"/>
              </w:rPr>
              <w:t>եղանակո</w:t>
            </w:r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։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Ձեռքով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այլ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գործընթաց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ենթադրում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մանրամասն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նկարագրություն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թե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ո՞վ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ի՞նչ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նյութով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ի՞նչ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հաստության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շերտով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ի՞նչ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ժամանակահատվածում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այլն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մեքենայացված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գործընթացը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ենթադրում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այլ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գործողություններ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։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Կամ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մեկ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այլ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պահանջ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աղբավայրից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դուրս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եկող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մեքենաների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անիվների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մաքրում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ինչպե՞ս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ո՞վ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ի՞նչ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նյութերով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ի՞նչ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պարբերականությամբ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կամ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մեկ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այլ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աղբավայրի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սանիտարական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գոտու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մաքրության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ապահովման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ձևակերպած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պահանջը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որը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նույնպես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ենթադրում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մանրամանսն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նկարագրություն</w:t>
            </w:r>
            <w:proofErr w:type="spellEnd"/>
            <w:r w:rsidRPr="00F35F79">
              <w:rPr>
                <w:rFonts w:ascii="GHEA Grapalat" w:eastAsia="Times New Roman" w:hAnsi="GHEA Grapalat" w:cs="Times New Roman"/>
                <w:color w:val="273845"/>
                <w:sz w:val="24"/>
                <w:szCs w:val="24"/>
                <w:lang w:val="en-US"/>
              </w:rPr>
              <w:t>։</w:t>
            </w:r>
          </w:p>
        </w:tc>
        <w:tc>
          <w:tcPr>
            <w:tcW w:w="3870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183F1845" w14:textId="5A7927A2" w:rsidR="004A5601" w:rsidRPr="004A5601" w:rsidRDefault="004A5601" w:rsidP="00F0666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lastRenderedPageBreak/>
              <w:t>«</w:t>
            </w: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Աղբահանության և սանիտարական մաքրման մասին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»</w:t>
            </w: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ՀՀ օրենքի 4</w:t>
            </w:r>
            <w:r w:rsidRPr="004A5601">
              <w:rPr>
                <w:rFonts w:ascii="Cambria Math" w:eastAsiaTheme="minorHAnsi" w:hAnsi="Cambria Math" w:cs="Cambria Math"/>
                <w:sz w:val="22"/>
                <w:szCs w:val="22"/>
                <w:lang w:val="hy-AM"/>
              </w:rPr>
              <w:t>․</w:t>
            </w: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2 հոդված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ով</w:t>
            </w: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սահմանված </w:t>
            </w: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ՏԿԵՆ 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-</w:t>
            </w: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իրավասությունները՝  4)</w:t>
            </w:r>
            <w:r w:rsidRPr="004A5601">
              <w:rPr>
                <w:rFonts w:ascii="Calibri" w:eastAsiaTheme="minorHAnsi" w:hAnsi="Calibri" w:cs="Calibri"/>
                <w:sz w:val="22"/>
                <w:szCs w:val="22"/>
                <w:lang w:val="hy-AM"/>
              </w:rPr>
              <w:t> </w:t>
            </w: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աղբահանության և սանիտարական մաքրման ոլորտը կարգավորող իրավական ակտերի նախագծերի մշակումը.</w:t>
            </w:r>
          </w:p>
          <w:p w14:paraId="4792D4C0" w14:textId="43191106" w:rsidR="004A5601" w:rsidRPr="004A5601" w:rsidRDefault="004A5601" w:rsidP="00F0666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4.1) </w:t>
            </w:r>
            <w:proofErr w:type="spellStart"/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աղբավայրերի</w:t>
            </w:r>
            <w:proofErr w:type="spellEnd"/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ու </w:t>
            </w:r>
            <w:proofErr w:type="spellStart"/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փոխաբեռնման</w:t>
            </w:r>
            <w:proofErr w:type="spellEnd"/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կայանների նախագծման, կառուցման, շահագործման նորմերի ու կարգերի, աղբի տարբեր տեսակների հավաքման, տեղափոխման, պահման ու հեռացման ընթացակարգերի, աղբի հավաքման և փոխադրման համար ներգրավվող կազմակերպությունների համար գործունեության պայմանների,  աղբահանության և սանիտարական մաքրման ոլորտի մեթոդական </w:t>
            </w:r>
            <w:proofErr w:type="spellStart"/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ուղեցույցների</w:t>
            </w:r>
            <w:proofErr w:type="spellEnd"/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հաստատումը.</w:t>
            </w:r>
          </w:p>
          <w:p w14:paraId="66F8A0BD" w14:textId="1C9BFBCD" w:rsidR="004A5601" w:rsidRPr="004A5601" w:rsidRDefault="004A5601" w:rsidP="00F0666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5) բնապահպանական, սանիտարական և </w:t>
            </w: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lastRenderedPageBreak/>
              <w:t xml:space="preserve">քաղաքաշինական նորմերին չհամապատասխանող </w:t>
            </w:r>
            <w:proofErr w:type="spellStart"/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աղբավայրերի</w:t>
            </w:r>
            <w:proofErr w:type="spellEnd"/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վերացման (լիկվիդացման) աշխատանքների համակարգումը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»։</w:t>
            </w:r>
          </w:p>
          <w:p w14:paraId="776DC3A8" w14:textId="3A3D4402" w:rsidR="00F35F79" w:rsidRPr="004A5601" w:rsidRDefault="004A5601" w:rsidP="00F0666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4A5601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Բարձրացված հարցերը մանրակրկիթ նկարագրված են նախագծի 16,17,18,19, 20, 21,22,23 հոդվածներում</w:t>
            </w:r>
          </w:p>
        </w:tc>
        <w:tc>
          <w:tcPr>
            <w:tcW w:w="2463" w:type="dxa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14:paraId="48F7FED7" w14:textId="4DD399A2" w:rsidR="00F35F79" w:rsidRPr="004A5601" w:rsidRDefault="004A5601" w:rsidP="00486A2A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hy-AM"/>
              </w:rPr>
            </w:pPr>
            <w:r w:rsidRPr="004A560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lastRenderedPageBreak/>
              <w:t>Նախագծում փոփո</w:t>
            </w:r>
            <w:bookmarkStart w:id="0" w:name="_GoBack"/>
            <w:bookmarkEnd w:id="0"/>
            <w:r w:rsidRPr="004A5601">
              <w:rPr>
                <w:rFonts w:ascii="GHEA Grapalat" w:eastAsia="Times New Roman" w:hAnsi="GHEA Grapalat" w:cs="Times New Roman"/>
                <w:color w:val="273845"/>
                <w:sz w:val="22"/>
                <w:lang w:val="hy-AM"/>
              </w:rPr>
              <w:t>խություն չի կատարվել</w:t>
            </w:r>
          </w:p>
        </w:tc>
      </w:tr>
    </w:tbl>
    <w:p w14:paraId="49089DA8" w14:textId="77777777" w:rsidR="00F12C76" w:rsidRPr="004A5601" w:rsidRDefault="00F12C76" w:rsidP="00F0666E">
      <w:pPr>
        <w:spacing w:after="0"/>
        <w:jc w:val="both"/>
        <w:rPr>
          <w:lang w:val="hy-AM"/>
        </w:rPr>
      </w:pPr>
    </w:p>
    <w:sectPr w:rsidR="00F12C76" w:rsidRPr="004A5601" w:rsidSect="004A5601">
      <w:pgSz w:w="16838" w:h="11906" w:orient="landscape" w:code="9"/>
      <w:pgMar w:top="720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RobotoSlab-regular">
    <w:altName w:val="Arial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692"/>
    <w:rsid w:val="00032A36"/>
    <w:rsid w:val="004741F1"/>
    <w:rsid w:val="00486A2A"/>
    <w:rsid w:val="004A5601"/>
    <w:rsid w:val="006C0B77"/>
    <w:rsid w:val="006F4A52"/>
    <w:rsid w:val="008242FF"/>
    <w:rsid w:val="00870751"/>
    <w:rsid w:val="00922C48"/>
    <w:rsid w:val="00947692"/>
    <w:rsid w:val="00A00360"/>
    <w:rsid w:val="00A22D69"/>
    <w:rsid w:val="00B915B7"/>
    <w:rsid w:val="00EA59DF"/>
    <w:rsid w:val="00EE4070"/>
    <w:rsid w:val="00EF2692"/>
    <w:rsid w:val="00F0666E"/>
    <w:rsid w:val="00F12C76"/>
    <w:rsid w:val="00F26B43"/>
    <w:rsid w:val="00F3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01272"/>
  <w15:chartTrackingRefBased/>
  <w15:docId w15:val="{4EA531E2-100D-45CD-B5C9-A1E85917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5F7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5F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A5601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8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2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Hayrapetyan</dc:creator>
  <cp:keywords/>
  <dc:description/>
  <cp:lastModifiedBy>Astghik Melkonyan</cp:lastModifiedBy>
  <cp:revision>7</cp:revision>
  <cp:lastPrinted>2023-12-15T05:51:00Z</cp:lastPrinted>
  <dcterms:created xsi:type="dcterms:W3CDTF">2023-12-19T07:18:00Z</dcterms:created>
  <dcterms:modified xsi:type="dcterms:W3CDTF">2023-12-19T07:19:00Z</dcterms:modified>
</cp:coreProperties>
</file>