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DA0" w:rsidRPr="004B7F3E" w:rsidRDefault="00553DA0" w:rsidP="004A353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B7F3E"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p w:rsidR="00553DA0" w:rsidRPr="004B7F3E" w:rsidRDefault="009354A2" w:rsidP="009354A2">
      <w:pPr>
        <w:tabs>
          <w:tab w:val="left" w:pos="8820"/>
        </w:tabs>
        <w:ind w:firstLine="630"/>
        <w:jc w:val="center"/>
        <w:rPr>
          <w:rFonts w:ascii="GHEA Grapalat" w:hAnsi="GHEA Grapalat"/>
          <w:sz w:val="24"/>
          <w:szCs w:val="24"/>
          <w:lang w:val="hy-AM" w:eastAsia="hy-AM"/>
        </w:rPr>
      </w:pPr>
      <w:r w:rsidRPr="004B7F3E">
        <w:rPr>
          <w:rFonts w:ascii="GHEA Grapalat" w:hAnsi="GHEA Grapalat"/>
          <w:sz w:val="24"/>
          <w:szCs w:val="24"/>
          <w:lang w:val="hy-AM" w:eastAsia="hy-AM"/>
        </w:rPr>
        <w:t>«ՀԱՅԱՍՏԱՆԻ ՀԱՆՐԱՊԵՏՈՒԹՅԱՆ 2023 ԹՎԱԿԱՆԻ ՊԵՏԱԿԱՆ ԲՅՈՒՋԵԻ ՄԱՍԻՆ» ՕՐԵՆՔՈՒՄ</w:t>
      </w:r>
      <w:r w:rsidR="00DC3AB7" w:rsidRPr="00DC3AB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600270">
        <w:rPr>
          <w:rFonts w:ascii="GHEA Grapalat" w:hAnsi="GHEA Grapalat"/>
          <w:sz w:val="24"/>
          <w:szCs w:val="24"/>
          <w:lang w:val="hy-AM" w:eastAsia="hy-AM"/>
        </w:rPr>
        <w:t xml:space="preserve">ՎԵՐԱԲԱՇԽՈՒՄ </w:t>
      </w:r>
      <w:r w:rsidR="00DC3AB7" w:rsidRPr="00DC3AB7">
        <w:rPr>
          <w:rFonts w:ascii="GHEA Grapalat" w:hAnsi="GHEA Grapalat"/>
          <w:sz w:val="24"/>
          <w:szCs w:val="24"/>
          <w:lang w:val="hy-AM" w:eastAsia="hy-AM"/>
        </w:rPr>
        <w:t>ԵՎ</w:t>
      </w:r>
      <w:r w:rsidRPr="004B7F3E">
        <w:rPr>
          <w:rFonts w:ascii="GHEA Grapalat" w:hAnsi="GHEA Grapalat"/>
          <w:sz w:val="24"/>
          <w:szCs w:val="24"/>
          <w:lang w:val="hy-AM" w:eastAsia="hy-AM"/>
        </w:rPr>
        <w:t xml:space="preserve"> ՀԱՅԱՍՏԱՆԻ ՀԱՆՐԱՊԵՏՈՒԹՅԱՆ  ԿԱՌԱՎԱՐՈՒԹՅԱՆ 2022 ԹՎԱԿԱՆԻ ԴԵԿՏԵՄԲԵՐԻ 29-Ի N 2111-Ն ՈՐՈՇՄԱՆ ՄԵՋ ՓՈՓՈԽՈՒԹՅՈՒՆՆԵՐ ԿԱՏԱՐԵԼՈՒ ՄԱՍԻՆ </w:t>
      </w:r>
      <w:r w:rsidR="00553DA0" w:rsidRPr="004B7F3E">
        <w:rPr>
          <w:rFonts w:ascii="GHEA Grapalat" w:hAnsi="GHEA Grapalat"/>
          <w:sz w:val="24"/>
          <w:szCs w:val="24"/>
          <w:lang w:val="hy-AM" w:eastAsia="hy-AM"/>
        </w:rPr>
        <w:t>ՀՀ  ԿԱՌԱՎԱՐՈՒԹՅԱՆ ՈՐՈՇՄԱՆ ՆԱԽԱԳԾԻ</w:t>
      </w:r>
    </w:p>
    <w:p w:rsidR="004B7F3E" w:rsidRPr="004B7F3E" w:rsidRDefault="004B7F3E" w:rsidP="004B7F3E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</w:p>
    <w:p w:rsidR="004B7F3E" w:rsidRPr="004B7F3E" w:rsidRDefault="004B7F3E" w:rsidP="004B7F3E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B7F3E">
        <w:rPr>
          <w:rFonts w:ascii="GHEA Grapalat" w:hAnsi="GHEA Grapalat"/>
          <w:b/>
          <w:sz w:val="24"/>
          <w:szCs w:val="24"/>
          <w:lang w:val="fr-FR"/>
        </w:rPr>
        <w:t xml:space="preserve">1. </w:t>
      </w:r>
      <w:r w:rsidRPr="004B7F3E">
        <w:rPr>
          <w:rFonts w:ascii="GHEA Grapalat" w:hAnsi="GHEA Grapalat"/>
          <w:b/>
          <w:sz w:val="24"/>
          <w:szCs w:val="24"/>
          <w:u w:val="single"/>
          <w:lang w:val="hy-AM"/>
        </w:rPr>
        <w:t>Անհրաժեշտությունը</w:t>
      </w:r>
      <w:r w:rsidRPr="004B7F3E">
        <w:rPr>
          <w:rFonts w:ascii="GHEA Grapalat" w:hAnsi="GHEA Grapalat"/>
          <w:sz w:val="24"/>
          <w:szCs w:val="24"/>
          <w:u w:val="single"/>
          <w:lang w:val="fi-FI"/>
        </w:rPr>
        <w:t>.</w:t>
      </w:r>
      <w:r w:rsidRPr="004B7F3E">
        <w:rPr>
          <w:rFonts w:ascii="GHEA Grapalat" w:hAnsi="GHEA Grapalat"/>
          <w:sz w:val="24"/>
          <w:szCs w:val="24"/>
          <w:lang w:val="fi-FI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ՀՀ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վերը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նշված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որոշման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նախագծի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(այսու</w:t>
      </w:r>
      <w:r w:rsidRPr="004B7F3E">
        <w:rPr>
          <w:rFonts w:ascii="GHEA Grapalat" w:hAnsi="GHEA Grapalat" w:cs="Arial Armenian"/>
          <w:sz w:val="24"/>
          <w:szCs w:val="24"/>
          <w:lang w:val="fi-FI"/>
        </w:rPr>
        <w:softHyphen/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հետ` Նախագիծ)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ըն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դու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նումը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պայմա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է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ՀՀ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2023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թվականի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պետական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բյու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ջե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ում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 w:eastAsia="ru-RU"/>
        </w:rPr>
        <w:t>ՀՀ</w:t>
      </w:r>
      <w:r w:rsidRPr="004B7F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 w:eastAsia="ru-RU"/>
        </w:rPr>
        <w:t>կառավարության</w:t>
      </w:r>
      <w:r w:rsidRPr="004B7F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 w:eastAsia="ru-RU"/>
        </w:rPr>
        <w:t>պահուստային</w:t>
      </w:r>
      <w:r w:rsidRPr="004B7F3E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 w:eastAsia="ru-RU"/>
        </w:rPr>
        <w:t>ֆոնդի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գծով ծախսերի ֆինանսա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softHyphen/>
        <w:t>վոր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softHyphen/>
        <w:t xml:space="preserve">ման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համար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նախատես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ված հատկա</w:t>
      </w:r>
      <w:r w:rsidRPr="004B7F3E">
        <w:rPr>
          <w:rFonts w:ascii="GHEA Grapalat" w:hAnsi="GHEA Grapalat" w:cs="Sylfaen"/>
          <w:sz w:val="24"/>
          <w:szCs w:val="24"/>
          <w:lang w:val="fi-FI"/>
        </w:rPr>
        <w:softHyphen/>
      </w:r>
      <w:r w:rsidRPr="004B7F3E">
        <w:rPr>
          <w:rFonts w:ascii="GHEA Grapalat" w:hAnsi="GHEA Grapalat" w:cs="Sylfaen"/>
          <w:sz w:val="24"/>
          <w:szCs w:val="24"/>
          <w:lang w:val="fr-FR"/>
        </w:rPr>
        <w:t>ցումների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ան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բա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վա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րա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րության հետևան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քով</w:t>
      </w:r>
      <w:r w:rsidRPr="004B7F3E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  <w:lang w:val="fr-FR"/>
        </w:rPr>
        <w:t>լրացուցիչ մի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ջոց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ներ նախատե</w:t>
      </w:r>
      <w:r w:rsidRPr="004B7F3E">
        <w:rPr>
          <w:rFonts w:ascii="GHEA Grapalat" w:hAnsi="GHEA Grapalat" w:cs="Sylfaen"/>
          <w:sz w:val="24"/>
          <w:szCs w:val="24"/>
          <w:lang w:val="fi-FI"/>
        </w:rPr>
        <w:softHyphen/>
      </w:r>
      <w:r w:rsidRPr="004B7F3E">
        <w:rPr>
          <w:rFonts w:ascii="GHEA Grapalat" w:hAnsi="GHEA Grapalat" w:cs="Sylfaen"/>
          <w:sz w:val="24"/>
          <w:szCs w:val="24"/>
          <w:lang w:val="fr-FR"/>
        </w:rPr>
        <w:t>սելու անհրա</w:t>
      </w:r>
      <w:r w:rsidRPr="004B7F3E">
        <w:rPr>
          <w:rFonts w:ascii="GHEA Grapalat" w:hAnsi="GHEA Grapalat" w:cs="Sylfaen"/>
          <w:sz w:val="24"/>
          <w:szCs w:val="24"/>
          <w:lang w:val="fr-FR"/>
        </w:rPr>
        <w:softHyphen/>
        <w:t>ժեշտությամբ:</w:t>
      </w:r>
    </w:p>
    <w:p w:rsidR="004B7F3E" w:rsidRPr="004B7F3E" w:rsidRDefault="004B7F3E" w:rsidP="004B7F3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es-ES" w:eastAsia="ru-RU"/>
        </w:rPr>
      </w:pPr>
      <w:r w:rsidRPr="004B7F3E">
        <w:rPr>
          <w:rFonts w:ascii="GHEA Grapalat" w:hAnsi="GHEA Grapalat"/>
          <w:b/>
          <w:sz w:val="24"/>
          <w:szCs w:val="24"/>
          <w:lang w:val="fr-FR"/>
        </w:rPr>
        <w:t xml:space="preserve">2.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Ընթացիկ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իրավիճակը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և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խնդիրները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  <w:r w:rsidRPr="004B7F3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2023 </w:t>
      </w:r>
      <w:r w:rsidRPr="004B7F3E">
        <w:rPr>
          <w:rFonts w:ascii="GHEA Grapalat" w:hAnsi="GHEA Grapalat"/>
          <w:sz w:val="24"/>
          <w:szCs w:val="24"/>
          <w:lang w:eastAsia="ru-RU"/>
        </w:rPr>
        <w:t>թվականի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FD1646">
        <w:rPr>
          <w:rFonts w:ascii="GHEA Grapalat" w:hAnsi="GHEA Grapalat"/>
          <w:sz w:val="24"/>
          <w:szCs w:val="24"/>
        </w:rPr>
        <w:t>բյուջեի</w:t>
      </w:r>
      <w:r w:rsidR="00FD1646" w:rsidRPr="00F13D4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fr-FR"/>
        </w:rPr>
        <w:t xml:space="preserve">1139 </w:t>
      </w:r>
      <w:r w:rsidRPr="004B7F3E">
        <w:rPr>
          <w:rFonts w:ascii="GHEA Grapalat" w:hAnsi="GHEA Grapalat"/>
          <w:sz w:val="24"/>
          <w:szCs w:val="24"/>
        </w:rPr>
        <w:t>ծրագրի</w:t>
      </w:r>
      <w:r w:rsidRPr="004B7F3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>11001. «</w:t>
      </w:r>
      <w:r w:rsidRPr="004B7F3E">
        <w:rPr>
          <w:rFonts w:ascii="GHEA Grapalat" w:hAnsi="GHEA Grapalat"/>
          <w:sz w:val="24"/>
          <w:szCs w:val="24"/>
          <w:lang w:eastAsia="ru-RU"/>
        </w:rPr>
        <w:t>ՀՀ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eastAsia="ru-RU"/>
        </w:rPr>
        <w:t>կառավարության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eastAsia="ru-RU"/>
        </w:rPr>
        <w:t>պահուստային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eastAsia="ru-RU"/>
        </w:rPr>
        <w:t>ֆոնդ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» </w:t>
      </w:r>
      <w:r w:rsidRPr="004B7F3E">
        <w:rPr>
          <w:rFonts w:ascii="GHEA Grapalat" w:hAnsi="GHEA Grapalat"/>
          <w:sz w:val="24"/>
          <w:szCs w:val="24"/>
          <w:lang w:eastAsia="ru-RU"/>
        </w:rPr>
        <w:t>միջո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softHyphen/>
      </w:r>
      <w:r w:rsidRPr="004B7F3E">
        <w:rPr>
          <w:rFonts w:ascii="GHEA Grapalat" w:hAnsi="GHEA Grapalat"/>
          <w:sz w:val="24"/>
          <w:szCs w:val="24"/>
          <w:lang w:eastAsia="ru-RU"/>
        </w:rPr>
        <w:t>ցառման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eastAsia="ru-RU"/>
        </w:rPr>
        <w:t>գծով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Pr="004B7F3E">
        <w:rPr>
          <w:rFonts w:ascii="GHEA Grapalat" w:hAnsi="GHEA Grapalat"/>
          <w:sz w:val="24"/>
          <w:szCs w:val="24"/>
        </w:rPr>
        <w:t>գումարները</w:t>
      </w:r>
      <w:r w:rsidRPr="004B7F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4B7F3E">
        <w:rPr>
          <w:rFonts w:ascii="GHEA Grapalat" w:hAnsi="GHEA Grapalat"/>
          <w:sz w:val="24"/>
          <w:szCs w:val="24"/>
        </w:rPr>
        <w:t>բավարար</w:t>
      </w:r>
      <w:r w:rsidRPr="004B7F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4B7F3E">
        <w:rPr>
          <w:rFonts w:ascii="GHEA Grapalat" w:hAnsi="GHEA Grapalat"/>
          <w:sz w:val="24"/>
          <w:szCs w:val="24"/>
        </w:rPr>
        <w:t>չեն</w:t>
      </w:r>
      <w:r w:rsidRPr="004B7F3E">
        <w:rPr>
          <w:rFonts w:ascii="GHEA Grapalat" w:hAnsi="GHEA Grapalat"/>
          <w:sz w:val="24"/>
          <w:szCs w:val="24"/>
          <w:lang w:val="es-ES" w:eastAsia="ru-RU"/>
        </w:rPr>
        <w:t xml:space="preserve">՝ հաշվի առած ընդունված ՀՀ կառավարության որոշումների և շրջանառվող նախագծերի պարտավորությունները: </w:t>
      </w:r>
    </w:p>
    <w:p w:rsidR="004B7F3E" w:rsidRPr="004B7F3E" w:rsidRDefault="004B7F3E" w:rsidP="004B7F3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es-ES" w:eastAsia="ru-RU"/>
        </w:rPr>
      </w:pPr>
      <w:r w:rsidRPr="004B7F3E">
        <w:rPr>
          <w:rFonts w:ascii="GHEA Grapalat" w:hAnsi="GHEA Grapalat"/>
          <w:b/>
          <w:sz w:val="24"/>
          <w:szCs w:val="24"/>
          <w:u w:val="single"/>
          <w:lang w:val="hy-AM"/>
        </w:rPr>
        <w:t>3.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056E07" w:rsidRDefault="00056E07" w:rsidP="004B7F3E">
      <w:pPr>
        <w:tabs>
          <w:tab w:val="left" w:pos="900"/>
        </w:tabs>
        <w:spacing w:line="360" w:lineRule="auto"/>
        <w:ind w:firstLine="426"/>
        <w:jc w:val="both"/>
        <w:rPr>
          <w:rFonts w:ascii="GHEA Grapalat" w:eastAsia="Calibri" w:hAnsi="GHEA Grapalat"/>
          <w:sz w:val="24"/>
          <w:szCs w:val="24"/>
          <w:lang w:val="es-ES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ախագծով առաջարկվում է </w:t>
      </w:r>
      <w:r w:rsidR="00FD1646">
        <w:rPr>
          <w:rFonts w:ascii="GHEA Grapalat" w:eastAsia="Calibri" w:hAnsi="GHEA Grapalat"/>
          <w:sz w:val="24"/>
          <w:szCs w:val="24"/>
        </w:rPr>
        <w:t>ՀՀ</w:t>
      </w:r>
      <w:r w:rsidR="00FD1646" w:rsidRPr="00F13D4A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="00FD1646">
        <w:rPr>
          <w:rFonts w:ascii="GHEA Grapalat" w:eastAsia="Calibri" w:hAnsi="GHEA Grapalat"/>
          <w:sz w:val="24"/>
          <w:szCs w:val="24"/>
        </w:rPr>
        <w:t>ֆինանսների</w:t>
      </w:r>
      <w:r w:rsidR="00FD1646" w:rsidRPr="00F13D4A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="00FD1646">
        <w:rPr>
          <w:rFonts w:ascii="GHEA Grapalat" w:eastAsia="Calibri" w:hAnsi="GHEA Grapalat"/>
          <w:sz w:val="24"/>
          <w:szCs w:val="24"/>
        </w:rPr>
        <w:t>նախարարության</w:t>
      </w:r>
      <w:r w:rsidR="0060027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FD1646" w:rsidRPr="004B7F3E">
        <w:rPr>
          <w:rFonts w:ascii="GHEA Grapalat" w:hAnsi="GHEA Grapalat"/>
          <w:sz w:val="24"/>
          <w:szCs w:val="24"/>
          <w:lang w:val="es-ES" w:eastAsia="ru-RU"/>
        </w:rPr>
        <w:t xml:space="preserve">2023 </w:t>
      </w:r>
      <w:r w:rsidR="00FD1646" w:rsidRPr="004B7F3E">
        <w:rPr>
          <w:rFonts w:ascii="GHEA Grapalat" w:hAnsi="GHEA Grapalat"/>
          <w:sz w:val="24"/>
          <w:szCs w:val="24"/>
          <w:lang w:eastAsia="ru-RU"/>
        </w:rPr>
        <w:t>թվականի</w:t>
      </w:r>
      <w:r w:rsidR="00FD1646"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="00FD1646" w:rsidRPr="004B7F3E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FD1646">
        <w:rPr>
          <w:rFonts w:ascii="GHEA Grapalat" w:hAnsi="GHEA Grapalat"/>
          <w:sz w:val="24"/>
          <w:szCs w:val="24"/>
        </w:rPr>
        <w:t>բյուջեի</w:t>
      </w:r>
      <w:r w:rsidR="00FD1646" w:rsidRPr="00F13D4A">
        <w:rPr>
          <w:rFonts w:ascii="GHEA Grapalat" w:hAnsi="GHEA Grapalat"/>
          <w:sz w:val="24"/>
          <w:szCs w:val="24"/>
          <w:lang w:val="es-ES"/>
        </w:rPr>
        <w:t xml:space="preserve"> </w:t>
      </w:r>
      <w:r w:rsidR="00FD1646">
        <w:rPr>
          <w:rFonts w:ascii="GHEA Grapalat" w:hAnsi="GHEA Grapalat"/>
          <w:sz w:val="24"/>
          <w:szCs w:val="24"/>
          <w:lang w:val="fr-FR"/>
        </w:rPr>
        <w:t>1006</w:t>
      </w:r>
      <w:r w:rsidR="00FD1646" w:rsidRPr="004B7F3E">
        <w:rPr>
          <w:rFonts w:ascii="GHEA Grapalat" w:hAnsi="GHEA Grapalat"/>
          <w:sz w:val="24"/>
          <w:szCs w:val="24"/>
          <w:lang w:val="fr-FR"/>
        </w:rPr>
        <w:t xml:space="preserve"> </w:t>
      </w:r>
      <w:r w:rsidR="00FD1646" w:rsidRPr="004B7F3E">
        <w:rPr>
          <w:rFonts w:ascii="GHEA Grapalat" w:hAnsi="GHEA Grapalat"/>
          <w:sz w:val="24"/>
          <w:szCs w:val="24"/>
        </w:rPr>
        <w:t>ծրագրի</w:t>
      </w:r>
      <w:r w:rsidR="00FD1646" w:rsidRPr="004B7F3E">
        <w:rPr>
          <w:rFonts w:ascii="GHEA Grapalat" w:hAnsi="GHEA Grapalat"/>
          <w:sz w:val="24"/>
          <w:szCs w:val="24"/>
          <w:lang w:val="fr-FR"/>
        </w:rPr>
        <w:t xml:space="preserve"> </w:t>
      </w:r>
      <w:r w:rsidR="00FD1646">
        <w:rPr>
          <w:rFonts w:ascii="GHEA Grapalat" w:hAnsi="GHEA Grapalat"/>
          <w:sz w:val="24"/>
          <w:szCs w:val="24"/>
          <w:lang w:val="es-ES" w:eastAsia="ru-RU"/>
        </w:rPr>
        <w:t>13001</w:t>
      </w:r>
      <w:r w:rsidR="00FD1646" w:rsidRPr="004B7F3E">
        <w:rPr>
          <w:rFonts w:ascii="GHEA Grapalat" w:hAnsi="GHEA Grapalat"/>
          <w:sz w:val="24"/>
          <w:szCs w:val="24"/>
          <w:lang w:val="es-ES" w:eastAsia="ru-RU"/>
        </w:rPr>
        <w:t>. «</w:t>
      </w:r>
      <w:r w:rsidR="00FD1646" w:rsidRPr="00FD1646">
        <w:rPr>
          <w:rFonts w:ascii="GHEA Grapalat" w:eastAsia="Calibri" w:hAnsi="GHEA Grapalat"/>
          <w:sz w:val="24"/>
          <w:szCs w:val="24"/>
        </w:rPr>
        <w:t>Կառավարության</w:t>
      </w:r>
      <w:r w:rsidR="00FD1646" w:rsidRPr="00F13D4A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="00FD1646" w:rsidRPr="00FD1646">
        <w:rPr>
          <w:rFonts w:ascii="GHEA Grapalat" w:eastAsia="Calibri" w:hAnsi="GHEA Grapalat"/>
          <w:sz w:val="24"/>
          <w:szCs w:val="24"/>
        </w:rPr>
        <w:t>պարտքի</w:t>
      </w:r>
      <w:r w:rsidR="00FD1646" w:rsidRPr="00F13D4A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  <w:r w:rsidR="00FD1646">
        <w:rPr>
          <w:rFonts w:ascii="GHEA Grapalat" w:eastAsia="Calibri" w:hAnsi="GHEA Grapalat"/>
          <w:sz w:val="24"/>
          <w:szCs w:val="24"/>
        </w:rPr>
        <w:t>սպասարկման</w:t>
      </w:r>
      <w:r w:rsidR="00FD1646" w:rsidRPr="004B7F3E">
        <w:rPr>
          <w:rFonts w:ascii="GHEA Grapalat" w:hAnsi="GHEA Grapalat"/>
          <w:sz w:val="24"/>
          <w:szCs w:val="24"/>
          <w:lang w:val="es-ES" w:eastAsia="ru-RU"/>
        </w:rPr>
        <w:t xml:space="preserve">» </w:t>
      </w:r>
      <w:r w:rsidR="00FD1646" w:rsidRPr="004B7F3E">
        <w:rPr>
          <w:rFonts w:ascii="GHEA Grapalat" w:hAnsi="GHEA Grapalat"/>
          <w:sz w:val="24"/>
          <w:szCs w:val="24"/>
          <w:lang w:eastAsia="ru-RU"/>
        </w:rPr>
        <w:t>միջո</w:t>
      </w:r>
      <w:r w:rsidR="00FD1646" w:rsidRPr="004B7F3E">
        <w:rPr>
          <w:rFonts w:ascii="GHEA Grapalat" w:hAnsi="GHEA Grapalat"/>
          <w:sz w:val="24"/>
          <w:szCs w:val="24"/>
          <w:lang w:val="es-ES" w:eastAsia="ru-RU"/>
        </w:rPr>
        <w:softHyphen/>
      </w:r>
      <w:r w:rsidR="00FD1646" w:rsidRPr="004B7F3E">
        <w:rPr>
          <w:rFonts w:ascii="GHEA Grapalat" w:hAnsi="GHEA Grapalat"/>
          <w:sz w:val="24"/>
          <w:szCs w:val="24"/>
          <w:lang w:eastAsia="ru-RU"/>
        </w:rPr>
        <w:t>ցառման</w:t>
      </w:r>
      <w:r w:rsidR="00FD1646"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="00FD1646" w:rsidRPr="004B7F3E">
        <w:rPr>
          <w:rFonts w:ascii="GHEA Grapalat" w:hAnsi="GHEA Grapalat"/>
          <w:sz w:val="24"/>
          <w:szCs w:val="24"/>
          <w:lang w:eastAsia="ru-RU"/>
        </w:rPr>
        <w:t>գծով</w:t>
      </w:r>
      <w:r w:rsidR="00FD1646" w:rsidRPr="004B7F3E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="00FD1646" w:rsidRPr="004B7F3E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FD1646">
        <w:rPr>
          <w:rFonts w:ascii="GHEA Grapalat" w:hAnsi="GHEA Grapalat"/>
          <w:sz w:val="24"/>
          <w:szCs w:val="24"/>
        </w:rPr>
        <w:t>գումարի</w:t>
      </w:r>
      <w:r w:rsidR="00FD1646" w:rsidRPr="00F13D4A">
        <w:rPr>
          <w:rFonts w:ascii="GHEA Grapalat" w:hAnsi="GHEA Grapalat"/>
          <w:sz w:val="24"/>
          <w:szCs w:val="24"/>
          <w:lang w:val="es-ES"/>
        </w:rPr>
        <w:t xml:space="preserve"> </w:t>
      </w:r>
      <w:r w:rsidR="00FD1646">
        <w:rPr>
          <w:rFonts w:ascii="GHEA Grapalat" w:hAnsi="GHEA Grapalat"/>
          <w:sz w:val="24"/>
          <w:szCs w:val="24"/>
        </w:rPr>
        <w:t>տնտեսումների</w:t>
      </w:r>
      <w:r w:rsidR="00FD1646" w:rsidRPr="00F13D4A">
        <w:rPr>
          <w:rFonts w:ascii="GHEA Grapalat" w:hAnsi="GHEA Grapalat"/>
          <w:sz w:val="24"/>
          <w:szCs w:val="24"/>
          <w:lang w:val="es-ES"/>
        </w:rPr>
        <w:t xml:space="preserve"> </w:t>
      </w:r>
      <w:r w:rsidR="00FD1646">
        <w:rPr>
          <w:rFonts w:ascii="GHEA Grapalat" w:hAnsi="GHEA Grapalat"/>
          <w:sz w:val="24"/>
          <w:szCs w:val="24"/>
        </w:rPr>
        <w:t>հաշվին</w:t>
      </w:r>
      <w:r w:rsidR="0060027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sz w:val="24"/>
          <w:szCs w:val="24"/>
          <w:lang w:val="es-ES"/>
        </w:rPr>
        <w:t xml:space="preserve">ավելացնել </w:t>
      </w:r>
      <w:r w:rsidR="00FD1646">
        <w:rPr>
          <w:rFonts w:ascii="GHEA Grapalat" w:eastAsia="Calibri" w:hAnsi="GHEA Grapalat"/>
          <w:sz w:val="24"/>
          <w:szCs w:val="24"/>
          <w:lang w:val="es-ES"/>
        </w:rPr>
        <w:t>ՀՀ կառավարության պահուստային ֆոնդը</w:t>
      </w:r>
      <w:r w:rsidR="00244E36">
        <w:rPr>
          <w:rFonts w:ascii="GHEA Grapalat" w:eastAsia="Calibri" w:hAnsi="GHEA Grapalat"/>
          <w:sz w:val="24"/>
          <w:szCs w:val="24"/>
          <w:lang w:val="es-ES"/>
        </w:rPr>
        <w:t xml:space="preserve">  8.5</w:t>
      </w:r>
      <w:r>
        <w:rPr>
          <w:rFonts w:ascii="GHEA Grapalat" w:eastAsia="Calibri" w:hAnsi="GHEA Grapalat"/>
          <w:sz w:val="24"/>
          <w:szCs w:val="24"/>
          <w:lang w:val="es-ES"/>
        </w:rPr>
        <w:t xml:space="preserve"> մլրդ դրամով:</w:t>
      </w:r>
      <w:r w:rsidR="00FD1646" w:rsidRPr="00FD1646">
        <w:rPr>
          <w:rFonts w:ascii="GHEA Grapalat" w:eastAsia="Calibri" w:hAnsi="GHEA Grapalat"/>
          <w:sz w:val="24"/>
          <w:szCs w:val="24"/>
          <w:lang w:val="es-ES"/>
        </w:rPr>
        <w:t xml:space="preserve"> </w:t>
      </w:r>
    </w:p>
    <w:p w:rsidR="004B7F3E" w:rsidRPr="004B7F3E" w:rsidRDefault="004B7F3E" w:rsidP="004B7F3E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B7F3E">
        <w:rPr>
          <w:rFonts w:ascii="GHEA Grapalat" w:hAnsi="GHEA Grapalat"/>
          <w:sz w:val="24"/>
          <w:szCs w:val="24"/>
          <w:lang w:val="fr-FR"/>
        </w:rPr>
        <w:t xml:space="preserve">     </w:t>
      </w:r>
      <w:r w:rsidRPr="004B7F3E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Կարգավորման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նպատակը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և</w:t>
      </w:r>
      <w:r w:rsidRPr="004B7F3E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B7F3E">
        <w:rPr>
          <w:rFonts w:ascii="GHEA Grapalat" w:hAnsi="GHEA Grapalat"/>
          <w:b/>
          <w:sz w:val="24"/>
          <w:szCs w:val="24"/>
          <w:u w:val="single"/>
        </w:rPr>
        <w:t>բնույթը</w:t>
      </w:r>
      <w:r w:rsidRPr="004B7F3E">
        <w:rPr>
          <w:rFonts w:ascii="GHEA Grapalat" w:hAnsi="GHEA Grapalat"/>
          <w:b/>
          <w:sz w:val="24"/>
          <w:szCs w:val="24"/>
          <w:lang w:val="fr-FR"/>
        </w:rPr>
        <w:t>.</w:t>
      </w:r>
      <w:r w:rsidRPr="004B7F3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</w:rPr>
        <w:t>Նախագծի</w:t>
      </w:r>
      <w:r w:rsidRPr="004B7F3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</w:rPr>
        <w:t>նպատակն</w:t>
      </w:r>
      <w:r w:rsidRPr="004B7F3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 w:cs="Sylfaen"/>
          <w:sz w:val="24"/>
          <w:szCs w:val="24"/>
        </w:rPr>
        <w:t>է</w:t>
      </w:r>
      <w:r w:rsidRPr="004B7F3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B7F3E">
        <w:rPr>
          <w:rFonts w:ascii="GHEA Grapalat" w:hAnsi="GHEA Grapalat"/>
          <w:sz w:val="24"/>
          <w:szCs w:val="24"/>
          <w:lang w:val="hy-AM"/>
        </w:rPr>
        <w:t xml:space="preserve">ՀՀ 2023թ. պետական բյուջեով նախատեսված ՀՀ կառավարության պահուստային ֆոնդը համալրել </w:t>
      </w:r>
      <w:r w:rsidR="00F13D4A" w:rsidRPr="00F13D4A">
        <w:rPr>
          <w:rFonts w:ascii="GHEA Grapalat" w:hAnsi="GHEA Grapalat"/>
          <w:sz w:val="24"/>
          <w:szCs w:val="24"/>
          <w:lang w:val="fr-FR"/>
        </w:rPr>
        <w:t>8.</w:t>
      </w:r>
      <w:r w:rsidR="00F13D4A">
        <w:rPr>
          <w:rFonts w:ascii="GHEA Grapalat" w:hAnsi="GHEA Grapalat"/>
          <w:sz w:val="24"/>
          <w:szCs w:val="24"/>
          <w:lang w:val="fr-FR"/>
        </w:rPr>
        <w:t>5</w:t>
      </w:r>
      <w:r w:rsidR="00056E07">
        <w:rPr>
          <w:rFonts w:ascii="GHEA Grapalat" w:hAnsi="GHEA Grapalat"/>
          <w:sz w:val="24"/>
          <w:szCs w:val="24"/>
          <w:lang w:val="hy-AM"/>
        </w:rPr>
        <w:t xml:space="preserve"> մլրդ դրամով</w:t>
      </w:r>
      <w:r w:rsidRPr="004B7F3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4B7F3E" w:rsidRPr="004B7F3E" w:rsidRDefault="004B7F3E" w:rsidP="004B7F3E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426"/>
        <w:jc w:val="both"/>
        <w:rPr>
          <w:rFonts w:ascii="GHEA Grapalat" w:hAnsi="GHEA Grapalat" w:cs="Arial"/>
          <w:b/>
          <w:noProof/>
          <w:color w:val="000000"/>
          <w:spacing w:val="-6"/>
          <w:sz w:val="24"/>
          <w:szCs w:val="24"/>
          <w:lang w:val="hy-AM"/>
        </w:rPr>
      </w:pPr>
      <w:r w:rsidRPr="004B7F3E">
        <w:rPr>
          <w:rFonts w:ascii="GHEA Grapalat" w:hAnsi="GHEA Grapalat" w:cs="Arial"/>
          <w:b/>
          <w:noProof/>
          <w:color w:val="000000"/>
          <w:spacing w:val="-6"/>
          <w:sz w:val="24"/>
          <w:szCs w:val="24"/>
        </w:rPr>
        <w:t>5</w:t>
      </w:r>
      <w:r w:rsidRPr="004B7F3E">
        <w:rPr>
          <w:rFonts w:ascii="GHEA Grapalat" w:hAnsi="GHEA Grapalat" w:cs="Arial"/>
          <w:b/>
          <w:noProof/>
          <w:color w:val="000000"/>
          <w:spacing w:val="-6"/>
          <w:sz w:val="24"/>
          <w:szCs w:val="24"/>
          <w:lang w:val="hy-AM"/>
        </w:rPr>
        <w:t>. Նախագծի մշակման գործընթացում ներգրավված ինստիտուտները և անձինք.</w:t>
      </w:r>
    </w:p>
    <w:p w:rsidR="004B7F3E" w:rsidRPr="004B7F3E" w:rsidRDefault="004B7F3E" w:rsidP="004B7F3E">
      <w:pPr>
        <w:tabs>
          <w:tab w:val="left" w:pos="630"/>
          <w:tab w:val="left" w:pos="900"/>
        </w:tabs>
        <w:spacing w:line="360" w:lineRule="auto"/>
        <w:ind w:firstLine="426"/>
        <w:jc w:val="both"/>
        <w:rPr>
          <w:rFonts w:ascii="GHEA Grapalat" w:hAnsi="GHEA Grapalat" w:cs="Aharoni"/>
          <w:sz w:val="24"/>
          <w:szCs w:val="24"/>
          <w:lang w:val="hy-AM" w:bidi="he-IL"/>
        </w:rPr>
      </w:pPr>
      <w:r w:rsidRPr="004B7F3E">
        <w:rPr>
          <w:rFonts w:ascii="GHEA Grapalat" w:hAnsi="GHEA Grapalat" w:cs="Aharoni"/>
          <w:sz w:val="24"/>
          <w:szCs w:val="24"/>
          <w:lang w:val="fr-FR" w:bidi="he-IL"/>
        </w:rPr>
        <w:t xml:space="preserve">Նախագիծը մշակվել է ՀՀ </w:t>
      </w:r>
      <w:r w:rsidRPr="004B7F3E">
        <w:rPr>
          <w:rFonts w:ascii="GHEA Grapalat" w:hAnsi="GHEA Grapalat" w:cs="Aharoni"/>
          <w:sz w:val="24"/>
          <w:szCs w:val="24"/>
          <w:lang w:val="hy-AM" w:bidi="he-IL"/>
        </w:rPr>
        <w:t>ֆինանսներրի</w:t>
      </w:r>
      <w:r w:rsidRPr="004B7F3E">
        <w:rPr>
          <w:rFonts w:ascii="GHEA Grapalat" w:hAnsi="GHEA Grapalat" w:cs="Aharoni"/>
          <w:sz w:val="24"/>
          <w:szCs w:val="24"/>
          <w:lang w:val="fr-FR" w:bidi="he-IL"/>
        </w:rPr>
        <w:t xml:space="preserve"> </w:t>
      </w:r>
      <w:r w:rsidRPr="004B7F3E">
        <w:rPr>
          <w:rFonts w:ascii="GHEA Grapalat" w:hAnsi="GHEA Grapalat" w:cs="Aharoni"/>
          <w:sz w:val="24"/>
          <w:szCs w:val="24"/>
          <w:lang w:val="hy-AM" w:bidi="he-IL"/>
        </w:rPr>
        <w:t>նախարարության</w:t>
      </w:r>
      <w:r w:rsidRPr="004B7F3E">
        <w:rPr>
          <w:rFonts w:ascii="GHEA Grapalat" w:hAnsi="GHEA Grapalat" w:cs="Aharoni"/>
          <w:sz w:val="24"/>
          <w:szCs w:val="24"/>
          <w:lang w:val="fr-FR" w:bidi="he-IL"/>
        </w:rPr>
        <w:t xml:space="preserve"> </w:t>
      </w:r>
      <w:r w:rsidRPr="004B7F3E">
        <w:rPr>
          <w:rFonts w:ascii="GHEA Grapalat" w:hAnsi="GHEA Grapalat" w:cs="Aharoni"/>
          <w:sz w:val="24"/>
          <w:szCs w:val="24"/>
          <w:lang w:val="hy-AM" w:bidi="he-IL"/>
        </w:rPr>
        <w:t>կողմից</w:t>
      </w:r>
      <w:r w:rsidRPr="004B7F3E">
        <w:rPr>
          <w:rFonts w:ascii="GHEA Grapalat" w:hAnsi="GHEA Grapalat" w:cs="Aharoni"/>
          <w:sz w:val="24"/>
          <w:szCs w:val="24"/>
          <w:lang w:val="fr-FR" w:bidi="he-IL"/>
        </w:rPr>
        <w:t>։</w:t>
      </w:r>
    </w:p>
    <w:p w:rsidR="004B7F3E" w:rsidRPr="004B7F3E" w:rsidRDefault="004B7F3E" w:rsidP="004B7F3E">
      <w:pPr>
        <w:tabs>
          <w:tab w:val="left" w:pos="567"/>
          <w:tab w:val="left" w:pos="900"/>
          <w:tab w:val="left" w:pos="9360"/>
        </w:tabs>
        <w:spacing w:line="360" w:lineRule="auto"/>
        <w:ind w:firstLine="426"/>
        <w:jc w:val="both"/>
        <w:rPr>
          <w:rFonts w:ascii="GHEA Grapalat" w:hAnsi="GHEA Grapalat" w:cs="Aharoni"/>
          <w:b/>
          <w:sz w:val="24"/>
          <w:szCs w:val="24"/>
          <w:lang w:val="fr-FR" w:bidi="he-IL"/>
        </w:rPr>
      </w:pPr>
      <w:r w:rsidRPr="004B7F3E">
        <w:rPr>
          <w:rFonts w:ascii="GHEA Grapalat" w:hAnsi="GHEA Grapalat" w:cs="Aharoni"/>
          <w:b/>
          <w:sz w:val="24"/>
          <w:szCs w:val="24"/>
          <w:lang w:val="fr-FR" w:bidi="he-IL"/>
        </w:rPr>
        <w:t>6.Կապը ռազմավարական փաստաթղթերի հետ.</w:t>
      </w:r>
    </w:p>
    <w:p w:rsidR="004B7F3E" w:rsidRPr="004B7F3E" w:rsidRDefault="004B7F3E" w:rsidP="004B7F3E">
      <w:pPr>
        <w:spacing w:line="360" w:lineRule="auto"/>
        <w:ind w:firstLine="426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B7F3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Որոշման նախագիծը բխում է ՀՀ կառավարության 2021-2026թթ. ծրագրի «6.10 Պետական ծախսեր» բաժնի դրույթներից՝ ծախսային քաղաքականության արդյունավետության բարձրացման տեսանկյունից Կառավարությունը կարևորում է հանրային ֆինանսների նպատակային, խնայողաբար և ադյունավետ օգտագործումը: </w:t>
      </w:r>
    </w:p>
    <w:p w:rsidR="00553DA0" w:rsidRPr="004B7F3E" w:rsidRDefault="00553DA0" w:rsidP="005A4D89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53DA0" w:rsidRPr="004B7F3E" w:rsidSect="00D869DB">
      <w:footerReference w:type="first" r:id="rId8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BF3" w:rsidRDefault="00816BF3" w:rsidP="00687077">
      <w:pPr>
        <w:spacing w:after="0" w:line="240" w:lineRule="auto"/>
      </w:pPr>
      <w:r>
        <w:separator/>
      </w:r>
    </w:p>
  </w:endnote>
  <w:endnote w:type="continuationSeparator" w:id="0">
    <w:p w:rsidR="00816BF3" w:rsidRDefault="00816BF3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127" w:rsidRDefault="00380127">
    <w:pPr>
      <w:pStyle w:val="Footer"/>
      <w:jc w:val="right"/>
    </w:pPr>
  </w:p>
  <w:p w:rsidR="00380127" w:rsidRDefault="003801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BF3" w:rsidRDefault="00816BF3" w:rsidP="00687077">
      <w:pPr>
        <w:spacing w:after="0" w:line="240" w:lineRule="auto"/>
      </w:pPr>
      <w:r>
        <w:separator/>
      </w:r>
    </w:p>
  </w:footnote>
  <w:footnote w:type="continuationSeparator" w:id="0">
    <w:p w:rsidR="00816BF3" w:rsidRDefault="00816BF3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FE1726"/>
    <w:multiLevelType w:val="hybridMultilevel"/>
    <w:tmpl w:val="88B4CAF4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54DC1"/>
    <w:multiLevelType w:val="hybridMultilevel"/>
    <w:tmpl w:val="27F6522C"/>
    <w:lvl w:ilvl="0" w:tplc="05A0469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6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9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0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1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5" w15:restartNumberingAfterBreak="0">
    <w:nsid w:val="50C549B3"/>
    <w:multiLevelType w:val="hybridMultilevel"/>
    <w:tmpl w:val="DB98E808"/>
    <w:lvl w:ilvl="0" w:tplc="AAE23704">
      <w:start w:val="1"/>
      <w:numFmt w:val="decimal"/>
      <w:lvlText w:val="%1."/>
      <w:lvlJc w:val="left"/>
      <w:pPr>
        <w:ind w:left="10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7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1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8B39F3"/>
    <w:multiLevelType w:val="hybridMultilevel"/>
    <w:tmpl w:val="5FDAC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3"/>
  </w:num>
  <w:num w:numId="3">
    <w:abstractNumId w:val="7"/>
  </w:num>
  <w:num w:numId="4">
    <w:abstractNumId w:val="12"/>
  </w:num>
  <w:num w:numId="5">
    <w:abstractNumId w:val="30"/>
  </w:num>
  <w:num w:numId="6">
    <w:abstractNumId w:val="18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9"/>
  </w:num>
  <w:num w:numId="10">
    <w:abstractNumId w:val="32"/>
  </w:num>
  <w:num w:numId="11">
    <w:abstractNumId w:val="31"/>
  </w:num>
  <w:num w:numId="12">
    <w:abstractNumId w:val="20"/>
  </w:num>
  <w:num w:numId="13">
    <w:abstractNumId w:val="15"/>
  </w:num>
  <w:num w:numId="14">
    <w:abstractNumId w:val="23"/>
  </w:num>
  <w:num w:numId="15">
    <w:abstractNumId w:val="17"/>
  </w:num>
  <w:num w:numId="16">
    <w:abstractNumId w:val="24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</w:num>
  <w:num w:numId="20">
    <w:abstractNumId w:val="36"/>
  </w:num>
  <w:num w:numId="21">
    <w:abstractNumId w:val="29"/>
  </w:num>
  <w:num w:numId="22">
    <w:abstractNumId w:val="4"/>
  </w:num>
  <w:num w:numId="23">
    <w:abstractNumId w:val="9"/>
  </w:num>
  <w:num w:numId="24">
    <w:abstractNumId w:val="8"/>
  </w:num>
  <w:num w:numId="25">
    <w:abstractNumId w:val="22"/>
  </w:num>
  <w:num w:numId="26">
    <w:abstractNumId w:val="28"/>
  </w:num>
  <w:num w:numId="27">
    <w:abstractNumId w:val="2"/>
  </w:num>
  <w:num w:numId="28">
    <w:abstractNumId w:val="39"/>
  </w:num>
  <w:num w:numId="29">
    <w:abstractNumId w:val="5"/>
  </w:num>
  <w:num w:numId="30">
    <w:abstractNumId w:val="26"/>
  </w:num>
  <w:num w:numId="31">
    <w:abstractNumId w:val="13"/>
  </w:num>
  <w:num w:numId="32">
    <w:abstractNumId w:val="14"/>
  </w:num>
  <w:num w:numId="33">
    <w:abstractNumId w:val="10"/>
  </w:num>
  <w:num w:numId="34">
    <w:abstractNumId w:val="38"/>
  </w:num>
  <w:num w:numId="35">
    <w:abstractNumId w:val="0"/>
  </w:num>
  <w:num w:numId="36">
    <w:abstractNumId w:val="21"/>
  </w:num>
  <w:num w:numId="3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  <w:num w:numId="39">
    <w:abstractNumId w:val="3"/>
  </w:num>
  <w:num w:numId="40">
    <w:abstractNumId w:val="6"/>
  </w:num>
  <w:num w:numId="41">
    <w:abstractNumId w:val="1"/>
  </w:num>
  <w:num w:numId="42">
    <w:abstractNumId w:val="34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5AC"/>
    <w:rsid w:val="00002E24"/>
    <w:rsid w:val="000037EB"/>
    <w:rsid w:val="00004E0C"/>
    <w:rsid w:val="00006420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4048"/>
    <w:rsid w:val="00024D38"/>
    <w:rsid w:val="000260A9"/>
    <w:rsid w:val="000301DF"/>
    <w:rsid w:val="000310C0"/>
    <w:rsid w:val="00031513"/>
    <w:rsid w:val="000321A4"/>
    <w:rsid w:val="00032739"/>
    <w:rsid w:val="000329BA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A6B"/>
    <w:rsid w:val="000505E2"/>
    <w:rsid w:val="00051446"/>
    <w:rsid w:val="00052EEA"/>
    <w:rsid w:val="00054ADB"/>
    <w:rsid w:val="000550FD"/>
    <w:rsid w:val="00056E07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13B4"/>
    <w:rsid w:val="0007218A"/>
    <w:rsid w:val="000728AA"/>
    <w:rsid w:val="00073E6D"/>
    <w:rsid w:val="00075A81"/>
    <w:rsid w:val="00077D68"/>
    <w:rsid w:val="0008064B"/>
    <w:rsid w:val="00083227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A1E6B"/>
    <w:rsid w:val="000A25A2"/>
    <w:rsid w:val="000A32D1"/>
    <w:rsid w:val="000A57DF"/>
    <w:rsid w:val="000A5ABB"/>
    <w:rsid w:val="000A6611"/>
    <w:rsid w:val="000A70D3"/>
    <w:rsid w:val="000A7C82"/>
    <w:rsid w:val="000B0189"/>
    <w:rsid w:val="000B0AD0"/>
    <w:rsid w:val="000B25EF"/>
    <w:rsid w:val="000B274D"/>
    <w:rsid w:val="000B44A7"/>
    <w:rsid w:val="000B45C6"/>
    <w:rsid w:val="000C080F"/>
    <w:rsid w:val="000C1027"/>
    <w:rsid w:val="000C2363"/>
    <w:rsid w:val="000C3407"/>
    <w:rsid w:val="000C4313"/>
    <w:rsid w:val="000C5C75"/>
    <w:rsid w:val="000C67FB"/>
    <w:rsid w:val="000C7EFD"/>
    <w:rsid w:val="000D1714"/>
    <w:rsid w:val="000D1FCA"/>
    <w:rsid w:val="000D2590"/>
    <w:rsid w:val="000D265E"/>
    <w:rsid w:val="000D2DF6"/>
    <w:rsid w:val="000D2ED1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0F58BD"/>
    <w:rsid w:val="00101163"/>
    <w:rsid w:val="001013C7"/>
    <w:rsid w:val="00104BD4"/>
    <w:rsid w:val="00104F6B"/>
    <w:rsid w:val="00106C5E"/>
    <w:rsid w:val="001077E7"/>
    <w:rsid w:val="00107B16"/>
    <w:rsid w:val="00112011"/>
    <w:rsid w:val="00113328"/>
    <w:rsid w:val="00114649"/>
    <w:rsid w:val="00114F77"/>
    <w:rsid w:val="001150BF"/>
    <w:rsid w:val="00122240"/>
    <w:rsid w:val="00124195"/>
    <w:rsid w:val="001251F0"/>
    <w:rsid w:val="00127010"/>
    <w:rsid w:val="00127BFC"/>
    <w:rsid w:val="00127C01"/>
    <w:rsid w:val="001317F7"/>
    <w:rsid w:val="00132B52"/>
    <w:rsid w:val="00137537"/>
    <w:rsid w:val="0014118B"/>
    <w:rsid w:val="001411F6"/>
    <w:rsid w:val="001419D4"/>
    <w:rsid w:val="001420CE"/>
    <w:rsid w:val="001421EB"/>
    <w:rsid w:val="001427BF"/>
    <w:rsid w:val="00142F74"/>
    <w:rsid w:val="001439DA"/>
    <w:rsid w:val="00143CEF"/>
    <w:rsid w:val="00146809"/>
    <w:rsid w:val="001470B1"/>
    <w:rsid w:val="00147B4A"/>
    <w:rsid w:val="0015075B"/>
    <w:rsid w:val="00156154"/>
    <w:rsid w:val="00156A49"/>
    <w:rsid w:val="00160699"/>
    <w:rsid w:val="00160D7E"/>
    <w:rsid w:val="001619D9"/>
    <w:rsid w:val="00162644"/>
    <w:rsid w:val="001629B1"/>
    <w:rsid w:val="001664D8"/>
    <w:rsid w:val="00167637"/>
    <w:rsid w:val="00170375"/>
    <w:rsid w:val="001707FE"/>
    <w:rsid w:val="001715FF"/>
    <w:rsid w:val="0017200D"/>
    <w:rsid w:val="001739BE"/>
    <w:rsid w:val="00173A35"/>
    <w:rsid w:val="00173FB7"/>
    <w:rsid w:val="001740FA"/>
    <w:rsid w:val="00174AEF"/>
    <w:rsid w:val="001756F7"/>
    <w:rsid w:val="00176633"/>
    <w:rsid w:val="001769AC"/>
    <w:rsid w:val="00181900"/>
    <w:rsid w:val="001842DF"/>
    <w:rsid w:val="00184B46"/>
    <w:rsid w:val="00186AE5"/>
    <w:rsid w:val="00186BAC"/>
    <w:rsid w:val="00190144"/>
    <w:rsid w:val="00191CF5"/>
    <w:rsid w:val="0019524E"/>
    <w:rsid w:val="001A087F"/>
    <w:rsid w:val="001A1617"/>
    <w:rsid w:val="001A4356"/>
    <w:rsid w:val="001A4C1D"/>
    <w:rsid w:val="001B1EF4"/>
    <w:rsid w:val="001B2C69"/>
    <w:rsid w:val="001B37C7"/>
    <w:rsid w:val="001B4D9C"/>
    <w:rsid w:val="001C0B23"/>
    <w:rsid w:val="001C3B76"/>
    <w:rsid w:val="001C4EB7"/>
    <w:rsid w:val="001C51F9"/>
    <w:rsid w:val="001C54E5"/>
    <w:rsid w:val="001C67E6"/>
    <w:rsid w:val="001C7A6F"/>
    <w:rsid w:val="001D5A72"/>
    <w:rsid w:val="001E134E"/>
    <w:rsid w:val="001E69DD"/>
    <w:rsid w:val="001E736C"/>
    <w:rsid w:val="001E7637"/>
    <w:rsid w:val="001E7EA5"/>
    <w:rsid w:val="001F24C6"/>
    <w:rsid w:val="001F34D1"/>
    <w:rsid w:val="001F3DE2"/>
    <w:rsid w:val="001F524A"/>
    <w:rsid w:val="001F551A"/>
    <w:rsid w:val="001F5BE3"/>
    <w:rsid w:val="001F7189"/>
    <w:rsid w:val="0020011B"/>
    <w:rsid w:val="00200C1C"/>
    <w:rsid w:val="00201F55"/>
    <w:rsid w:val="00201F79"/>
    <w:rsid w:val="002024CA"/>
    <w:rsid w:val="002038F3"/>
    <w:rsid w:val="00203C03"/>
    <w:rsid w:val="002110C4"/>
    <w:rsid w:val="002110CB"/>
    <w:rsid w:val="00211712"/>
    <w:rsid w:val="00212ABB"/>
    <w:rsid w:val="002137DF"/>
    <w:rsid w:val="00213DDC"/>
    <w:rsid w:val="00214069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3CF9"/>
    <w:rsid w:val="00225CAD"/>
    <w:rsid w:val="00225E1E"/>
    <w:rsid w:val="00225E23"/>
    <w:rsid w:val="002276CB"/>
    <w:rsid w:val="00227BB9"/>
    <w:rsid w:val="00227BE5"/>
    <w:rsid w:val="0023061A"/>
    <w:rsid w:val="0023088E"/>
    <w:rsid w:val="00230D3A"/>
    <w:rsid w:val="00232F0C"/>
    <w:rsid w:val="0023321F"/>
    <w:rsid w:val="00234717"/>
    <w:rsid w:val="00235211"/>
    <w:rsid w:val="0023664D"/>
    <w:rsid w:val="002366A5"/>
    <w:rsid w:val="00242D86"/>
    <w:rsid w:val="00243E5F"/>
    <w:rsid w:val="002446F1"/>
    <w:rsid w:val="00244E36"/>
    <w:rsid w:val="0024598C"/>
    <w:rsid w:val="00246155"/>
    <w:rsid w:val="00246F0E"/>
    <w:rsid w:val="0024746D"/>
    <w:rsid w:val="00250625"/>
    <w:rsid w:val="00250AE2"/>
    <w:rsid w:val="002517EA"/>
    <w:rsid w:val="00254374"/>
    <w:rsid w:val="0025519C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64A4"/>
    <w:rsid w:val="0028092E"/>
    <w:rsid w:val="00281247"/>
    <w:rsid w:val="002812A1"/>
    <w:rsid w:val="00282DE3"/>
    <w:rsid w:val="00282FA4"/>
    <w:rsid w:val="0028332B"/>
    <w:rsid w:val="00284F16"/>
    <w:rsid w:val="00286697"/>
    <w:rsid w:val="00287A57"/>
    <w:rsid w:val="002902A9"/>
    <w:rsid w:val="002916FC"/>
    <w:rsid w:val="00291D8D"/>
    <w:rsid w:val="002934F0"/>
    <w:rsid w:val="00293920"/>
    <w:rsid w:val="00294D5B"/>
    <w:rsid w:val="0029549F"/>
    <w:rsid w:val="002A0B97"/>
    <w:rsid w:val="002A1132"/>
    <w:rsid w:val="002A1A68"/>
    <w:rsid w:val="002A1C76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2708"/>
    <w:rsid w:val="002B4C15"/>
    <w:rsid w:val="002B4E87"/>
    <w:rsid w:val="002B6F78"/>
    <w:rsid w:val="002B73CC"/>
    <w:rsid w:val="002B7E0B"/>
    <w:rsid w:val="002C2198"/>
    <w:rsid w:val="002C278B"/>
    <w:rsid w:val="002C3053"/>
    <w:rsid w:val="002C4481"/>
    <w:rsid w:val="002C46C2"/>
    <w:rsid w:val="002C50AC"/>
    <w:rsid w:val="002C58B0"/>
    <w:rsid w:val="002C75C7"/>
    <w:rsid w:val="002C7CF1"/>
    <w:rsid w:val="002D170E"/>
    <w:rsid w:val="002D4812"/>
    <w:rsid w:val="002D4D86"/>
    <w:rsid w:val="002D6BDA"/>
    <w:rsid w:val="002D7E90"/>
    <w:rsid w:val="002E05E2"/>
    <w:rsid w:val="002E0CC5"/>
    <w:rsid w:val="002E633B"/>
    <w:rsid w:val="002E6395"/>
    <w:rsid w:val="002E7A9F"/>
    <w:rsid w:val="002F0594"/>
    <w:rsid w:val="002F0878"/>
    <w:rsid w:val="002F10CE"/>
    <w:rsid w:val="002F14EB"/>
    <w:rsid w:val="002F32D7"/>
    <w:rsid w:val="002F32EC"/>
    <w:rsid w:val="002F38DF"/>
    <w:rsid w:val="002F3B85"/>
    <w:rsid w:val="002F4128"/>
    <w:rsid w:val="002F4FBE"/>
    <w:rsid w:val="002F5871"/>
    <w:rsid w:val="002F6D9F"/>
    <w:rsid w:val="002F719A"/>
    <w:rsid w:val="002F76AB"/>
    <w:rsid w:val="002F76E1"/>
    <w:rsid w:val="002F772A"/>
    <w:rsid w:val="002F7979"/>
    <w:rsid w:val="00302E1D"/>
    <w:rsid w:val="00302FCF"/>
    <w:rsid w:val="00303EE9"/>
    <w:rsid w:val="00304788"/>
    <w:rsid w:val="00305B9B"/>
    <w:rsid w:val="00305DEA"/>
    <w:rsid w:val="00306362"/>
    <w:rsid w:val="00306435"/>
    <w:rsid w:val="003064DD"/>
    <w:rsid w:val="00307AD5"/>
    <w:rsid w:val="00311832"/>
    <w:rsid w:val="00311958"/>
    <w:rsid w:val="0031221B"/>
    <w:rsid w:val="003122DD"/>
    <w:rsid w:val="00313920"/>
    <w:rsid w:val="003143FE"/>
    <w:rsid w:val="00315258"/>
    <w:rsid w:val="00317253"/>
    <w:rsid w:val="00320EEC"/>
    <w:rsid w:val="0032212C"/>
    <w:rsid w:val="00323B55"/>
    <w:rsid w:val="00323B70"/>
    <w:rsid w:val="00323B82"/>
    <w:rsid w:val="0032590E"/>
    <w:rsid w:val="0032679C"/>
    <w:rsid w:val="003269BF"/>
    <w:rsid w:val="003276A9"/>
    <w:rsid w:val="00330948"/>
    <w:rsid w:val="00330A8E"/>
    <w:rsid w:val="003338EF"/>
    <w:rsid w:val="00333C9F"/>
    <w:rsid w:val="0033436B"/>
    <w:rsid w:val="003347BA"/>
    <w:rsid w:val="0033588E"/>
    <w:rsid w:val="0033655E"/>
    <w:rsid w:val="00337D41"/>
    <w:rsid w:val="0034021B"/>
    <w:rsid w:val="003426C2"/>
    <w:rsid w:val="0034303A"/>
    <w:rsid w:val="00343A2F"/>
    <w:rsid w:val="003448E1"/>
    <w:rsid w:val="00344C01"/>
    <w:rsid w:val="00346890"/>
    <w:rsid w:val="00346E3E"/>
    <w:rsid w:val="00347319"/>
    <w:rsid w:val="00350A51"/>
    <w:rsid w:val="0035270D"/>
    <w:rsid w:val="0035440F"/>
    <w:rsid w:val="00355475"/>
    <w:rsid w:val="00356939"/>
    <w:rsid w:val="00361322"/>
    <w:rsid w:val="00361C2D"/>
    <w:rsid w:val="00361F46"/>
    <w:rsid w:val="0036230C"/>
    <w:rsid w:val="003647BB"/>
    <w:rsid w:val="003648C4"/>
    <w:rsid w:val="00364F15"/>
    <w:rsid w:val="0036579F"/>
    <w:rsid w:val="00371B06"/>
    <w:rsid w:val="00371CF4"/>
    <w:rsid w:val="00373758"/>
    <w:rsid w:val="00374631"/>
    <w:rsid w:val="00374B8D"/>
    <w:rsid w:val="0037790A"/>
    <w:rsid w:val="00380127"/>
    <w:rsid w:val="00380D6A"/>
    <w:rsid w:val="00381900"/>
    <w:rsid w:val="0038242A"/>
    <w:rsid w:val="00384628"/>
    <w:rsid w:val="00384D21"/>
    <w:rsid w:val="00386E4B"/>
    <w:rsid w:val="00386F30"/>
    <w:rsid w:val="00394009"/>
    <w:rsid w:val="0039447D"/>
    <w:rsid w:val="003948EC"/>
    <w:rsid w:val="003A1F39"/>
    <w:rsid w:val="003A1F6A"/>
    <w:rsid w:val="003A2343"/>
    <w:rsid w:val="003A2BC0"/>
    <w:rsid w:val="003A2FA7"/>
    <w:rsid w:val="003B0B73"/>
    <w:rsid w:val="003B0E1C"/>
    <w:rsid w:val="003B1A67"/>
    <w:rsid w:val="003B3393"/>
    <w:rsid w:val="003B3760"/>
    <w:rsid w:val="003B3F0B"/>
    <w:rsid w:val="003B59C3"/>
    <w:rsid w:val="003B5C49"/>
    <w:rsid w:val="003B672B"/>
    <w:rsid w:val="003B6C2D"/>
    <w:rsid w:val="003B7A6E"/>
    <w:rsid w:val="003C02B6"/>
    <w:rsid w:val="003C0DA1"/>
    <w:rsid w:val="003C44C3"/>
    <w:rsid w:val="003C575E"/>
    <w:rsid w:val="003C59E6"/>
    <w:rsid w:val="003C67EA"/>
    <w:rsid w:val="003C77E9"/>
    <w:rsid w:val="003D07EE"/>
    <w:rsid w:val="003D0F6D"/>
    <w:rsid w:val="003D2CC2"/>
    <w:rsid w:val="003D315E"/>
    <w:rsid w:val="003D48F6"/>
    <w:rsid w:val="003D4FFA"/>
    <w:rsid w:val="003D58A6"/>
    <w:rsid w:val="003D766C"/>
    <w:rsid w:val="003D7973"/>
    <w:rsid w:val="003E007B"/>
    <w:rsid w:val="003E0B5A"/>
    <w:rsid w:val="003E20B1"/>
    <w:rsid w:val="003E55DB"/>
    <w:rsid w:val="003E5731"/>
    <w:rsid w:val="003E65E1"/>
    <w:rsid w:val="003E6696"/>
    <w:rsid w:val="003E7950"/>
    <w:rsid w:val="003F0375"/>
    <w:rsid w:val="003F0D99"/>
    <w:rsid w:val="003F2C34"/>
    <w:rsid w:val="003F375C"/>
    <w:rsid w:val="003F447D"/>
    <w:rsid w:val="003F52EE"/>
    <w:rsid w:val="003F6162"/>
    <w:rsid w:val="003F64C8"/>
    <w:rsid w:val="003F69AF"/>
    <w:rsid w:val="003F6D98"/>
    <w:rsid w:val="003F7B79"/>
    <w:rsid w:val="003F7E3C"/>
    <w:rsid w:val="00400217"/>
    <w:rsid w:val="00400931"/>
    <w:rsid w:val="00400A73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62A0"/>
    <w:rsid w:val="00417E6C"/>
    <w:rsid w:val="00417ED8"/>
    <w:rsid w:val="004230B0"/>
    <w:rsid w:val="00425C87"/>
    <w:rsid w:val="00425D27"/>
    <w:rsid w:val="004304E0"/>
    <w:rsid w:val="004317AA"/>
    <w:rsid w:val="00433396"/>
    <w:rsid w:val="00433B72"/>
    <w:rsid w:val="00433F4E"/>
    <w:rsid w:val="0043630D"/>
    <w:rsid w:val="00436321"/>
    <w:rsid w:val="0043677B"/>
    <w:rsid w:val="00437580"/>
    <w:rsid w:val="0044061D"/>
    <w:rsid w:val="00442B07"/>
    <w:rsid w:val="00443116"/>
    <w:rsid w:val="00443A1D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51E"/>
    <w:rsid w:val="004668CC"/>
    <w:rsid w:val="00466BD4"/>
    <w:rsid w:val="00467CBD"/>
    <w:rsid w:val="00471DA9"/>
    <w:rsid w:val="004725DD"/>
    <w:rsid w:val="004732F2"/>
    <w:rsid w:val="00473D8F"/>
    <w:rsid w:val="00474044"/>
    <w:rsid w:val="0047614E"/>
    <w:rsid w:val="004765C3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0FC"/>
    <w:rsid w:val="00492B2D"/>
    <w:rsid w:val="00496C0D"/>
    <w:rsid w:val="00496FD4"/>
    <w:rsid w:val="0049786E"/>
    <w:rsid w:val="004A10F3"/>
    <w:rsid w:val="004A3534"/>
    <w:rsid w:val="004A3727"/>
    <w:rsid w:val="004A4ADA"/>
    <w:rsid w:val="004A6A97"/>
    <w:rsid w:val="004A74F6"/>
    <w:rsid w:val="004B1061"/>
    <w:rsid w:val="004B3936"/>
    <w:rsid w:val="004B445A"/>
    <w:rsid w:val="004B7F3E"/>
    <w:rsid w:val="004C0BC9"/>
    <w:rsid w:val="004C2008"/>
    <w:rsid w:val="004C3349"/>
    <w:rsid w:val="004C3416"/>
    <w:rsid w:val="004C45E0"/>
    <w:rsid w:val="004C68B6"/>
    <w:rsid w:val="004C6C70"/>
    <w:rsid w:val="004C6FE4"/>
    <w:rsid w:val="004C7BC9"/>
    <w:rsid w:val="004D1389"/>
    <w:rsid w:val="004D1C21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01DB"/>
    <w:rsid w:val="00503DC4"/>
    <w:rsid w:val="0050416F"/>
    <w:rsid w:val="00505CEF"/>
    <w:rsid w:val="0050664C"/>
    <w:rsid w:val="00511319"/>
    <w:rsid w:val="00511966"/>
    <w:rsid w:val="00512ABB"/>
    <w:rsid w:val="0051431E"/>
    <w:rsid w:val="005156CD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62"/>
    <w:rsid w:val="005266EB"/>
    <w:rsid w:val="0053045A"/>
    <w:rsid w:val="00531DAA"/>
    <w:rsid w:val="00532B1E"/>
    <w:rsid w:val="00533F7B"/>
    <w:rsid w:val="005350C1"/>
    <w:rsid w:val="00536833"/>
    <w:rsid w:val="00543343"/>
    <w:rsid w:val="005434F5"/>
    <w:rsid w:val="005449D7"/>
    <w:rsid w:val="005450CB"/>
    <w:rsid w:val="00545BE1"/>
    <w:rsid w:val="00547985"/>
    <w:rsid w:val="00547FD3"/>
    <w:rsid w:val="005507BB"/>
    <w:rsid w:val="005510F5"/>
    <w:rsid w:val="00551802"/>
    <w:rsid w:val="0055198C"/>
    <w:rsid w:val="00551D84"/>
    <w:rsid w:val="00553265"/>
    <w:rsid w:val="00553DA0"/>
    <w:rsid w:val="005558C6"/>
    <w:rsid w:val="00556B9B"/>
    <w:rsid w:val="00556D4C"/>
    <w:rsid w:val="005571A2"/>
    <w:rsid w:val="00560B7E"/>
    <w:rsid w:val="00562E49"/>
    <w:rsid w:val="0056360E"/>
    <w:rsid w:val="00564FF1"/>
    <w:rsid w:val="005658B0"/>
    <w:rsid w:val="005676B6"/>
    <w:rsid w:val="00570C39"/>
    <w:rsid w:val="00570F2D"/>
    <w:rsid w:val="00571115"/>
    <w:rsid w:val="005717F0"/>
    <w:rsid w:val="0057237A"/>
    <w:rsid w:val="00573290"/>
    <w:rsid w:val="005732FE"/>
    <w:rsid w:val="00573727"/>
    <w:rsid w:val="00573FDA"/>
    <w:rsid w:val="005752D6"/>
    <w:rsid w:val="00575846"/>
    <w:rsid w:val="00576A86"/>
    <w:rsid w:val="00581151"/>
    <w:rsid w:val="00581CA8"/>
    <w:rsid w:val="00582011"/>
    <w:rsid w:val="005837D6"/>
    <w:rsid w:val="0058581D"/>
    <w:rsid w:val="00585F09"/>
    <w:rsid w:val="00586600"/>
    <w:rsid w:val="00587CB1"/>
    <w:rsid w:val="00587DD3"/>
    <w:rsid w:val="00590313"/>
    <w:rsid w:val="00590782"/>
    <w:rsid w:val="00590A45"/>
    <w:rsid w:val="00593264"/>
    <w:rsid w:val="00593619"/>
    <w:rsid w:val="00593E04"/>
    <w:rsid w:val="0059659E"/>
    <w:rsid w:val="00596CFB"/>
    <w:rsid w:val="005A05C7"/>
    <w:rsid w:val="005A0738"/>
    <w:rsid w:val="005A1891"/>
    <w:rsid w:val="005A30D5"/>
    <w:rsid w:val="005A40FA"/>
    <w:rsid w:val="005A4710"/>
    <w:rsid w:val="005A4D89"/>
    <w:rsid w:val="005A58B1"/>
    <w:rsid w:val="005A6270"/>
    <w:rsid w:val="005A7B27"/>
    <w:rsid w:val="005B01C1"/>
    <w:rsid w:val="005B1055"/>
    <w:rsid w:val="005B25F7"/>
    <w:rsid w:val="005B6B1B"/>
    <w:rsid w:val="005B751D"/>
    <w:rsid w:val="005C1C8A"/>
    <w:rsid w:val="005C2222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299"/>
    <w:rsid w:val="005F1407"/>
    <w:rsid w:val="005F3A8E"/>
    <w:rsid w:val="005F3B81"/>
    <w:rsid w:val="005F488D"/>
    <w:rsid w:val="005F5999"/>
    <w:rsid w:val="005F77F4"/>
    <w:rsid w:val="00600270"/>
    <w:rsid w:val="00601FA2"/>
    <w:rsid w:val="006030DE"/>
    <w:rsid w:val="00603390"/>
    <w:rsid w:val="00604C82"/>
    <w:rsid w:val="006060E4"/>
    <w:rsid w:val="00606C11"/>
    <w:rsid w:val="0061027A"/>
    <w:rsid w:val="006103BC"/>
    <w:rsid w:val="00611CBB"/>
    <w:rsid w:val="006122C1"/>
    <w:rsid w:val="0061345F"/>
    <w:rsid w:val="006136B0"/>
    <w:rsid w:val="006155D3"/>
    <w:rsid w:val="00615C3E"/>
    <w:rsid w:val="00615DEE"/>
    <w:rsid w:val="006164AB"/>
    <w:rsid w:val="00617268"/>
    <w:rsid w:val="00617B25"/>
    <w:rsid w:val="006201C8"/>
    <w:rsid w:val="00620FCB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2D4B"/>
    <w:rsid w:val="006332FD"/>
    <w:rsid w:val="00633781"/>
    <w:rsid w:val="00634293"/>
    <w:rsid w:val="00634B88"/>
    <w:rsid w:val="0064013A"/>
    <w:rsid w:val="00640E55"/>
    <w:rsid w:val="006410AB"/>
    <w:rsid w:val="00641106"/>
    <w:rsid w:val="006419E1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08EC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0D9E"/>
    <w:rsid w:val="00674D10"/>
    <w:rsid w:val="00675931"/>
    <w:rsid w:val="00675E9A"/>
    <w:rsid w:val="00676509"/>
    <w:rsid w:val="00676F37"/>
    <w:rsid w:val="006776EE"/>
    <w:rsid w:val="006808A0"/>
    <w:rsid w:val="0068326C"/>
    <w:rsid w:val="00684889"/>
    <w:rsid w:val="0068520C"/>
    <w:rsid w:val="00685448"/>
    <w:rsid w:val="00685644"/>
    <w:rsid w:val="00685780"/>
    <w:rsid w:val="00687077"/>
    <w:rsid w:val="00687E20"/>
    <w:rsid w:val="00694A83"/>
    <w:rsid w:val="00694E01"/>
    <w:rsid w:val="0069611D"/>
    <w:rsid w:val="0069680F"/>
    <w:rsid w:val="00696FC5"/>
    <w:rsid w:val="0069782D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5554"/>
    <w:rsid w:val="006B5B4E"/>
    <w:rsid w:val="006B62B5"/>
    <w:rsid w:val="006B707D"/>
    <w:rsid w:val="006B7410"/>
    <w:rsid w:val="006B7717"/>
    <w:rsid w:val="006C17A7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66B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002"/>
    <w:rsid w:val="00703EC7"/>
    <w:rsid w:val="00706D63"/>
    <w:rsid w:val="00706ED6"/>
    <w:rsid w:val="00707AD7"/>
    <w:rsid w:val="00710024"/>
    <w:rsid w:val="00710525"/>
    <w:rsid w:val="00713017"/>
    <w:rsid w:val="00713C07"/>
    <w:rsid w:val="00714B39"/>
    <w:rsid w:val="007155F3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8F5"/>
    <w:rsid w:val="00727CA7"/>
    <w:rsid w:val="0073046E"/>
    <w:rsid w:val="007322CA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57F"/>
    <w:rsid w:val="00752FF3"/>
    <w:rsid w:val="00754808"/>
    <w:rsid w:val="00754954"/>
    <w:rsid w:val="007550DE"/>
    <w:rsid w:val="0075641C"/>
    <w:rsid w:val="0075651F"/>
    <w:rsid w:val="0075676B"/>
    <w:rsid w:val="00756CFE"/>
    <w:rsid w:val="00762681"/>
    <w:rsid w:val="00764164"/>
    <w:rsid w:val="0076540A"/>
    <w:rsid w:val="00766831"/>
    <w:rsid w:val="00772DCF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3EA6"/>
    <w:rsid w:val="00786BE7"/>
    <w:rsid w:val="007878AF"/>
    <w:rsid w:val="007910E0"/>
    <w:rsid w:val="007916DB"/>
    <w:rsid w:val="007926A6"/>
    <w:rsid w:val="00793229"/>
    <w:rsid w:val="007934F2"/>
    <w:rsid w:val="00794A80"/>
    <w:rsid w:val="00795230"/>
    <w:rsid w:val="0079574D"/>
    <w:rsid w:val="00796FCB"/>
    <w:rsid w:val="00797379"/>
    <w:rsid w:val="00797B35"/>
    <w:rsid w:val="00797E10"/>
    <w:rsid w:val="007A07D8"/>
    <w:rsid w:val="007A0869"/>
    <w:rsid w:val="007A0E53"/>
    <w:rsid w:val="007A3AC0"/>
    <w:rsid w:val="007A4626"/>
    <w:rsid w:val="007A6056"/>
    <w:rsid w:val="007B021F"/>
    <w:rsid w:val="007B1C8F"/>
    <w:rsid w:val="007B444E"/>
    <w:rsid w:val="007B57E3"/>
    <w:rsid w:val="007B62DE"/>
    <w:rsid w:val="007B64A8"/>
    <w:rsid w:val="007B64BE"/>
    <w:rsid w:val="007B74F2"/>
    <w:rsid w:val="007C04F1"/>
    <w:rsid w:val="007C1C18"/>
    <w:rsid w:val="007C3036"/>
    <w:rsid w:val="007C640A"/>
    <w:rsid w:val="007C673B"/>
    <w:rsid w:val="007D21D3"/>
    <w:rsid w:val="007D3DCF"/>
    <w:rsid w:val="007E0D6D"/>
    <w:rsid w:val="007E1567"/>
    <w:rsid w:val="007E17B5"/>
    <w:rsid w:val="007E1B1F"/>
    <w:rsid w:val="007E1CF7"/>
    <w:rsid w:val="007E2D76"/>
    <w:rsid w:val="007E3937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FF3"/>
    <w:rsid w:val="00811C8C"/>
    <w:rsid w:val="008121BF"/>
    <w:rsid w:val="008134F4"/>
    <w:rsid w:val="00814C24"/>
    <w:rsid w:val="00816BF3"/>
    <w:rsid w:val="0081759C"/>
    <w:rsid w:val="00820B82"/>
    <w:rsid w:val="00820EBE"/>
    <w:rsid w:val="00824265"/>
    <w:rsid w:val="0082465F"/>
    <w:rsid w:val="00825924"/>
    <w:rsid w:val="008277C2"/>
    <w:rsid w:val="00832381"/>
    <w:rsid w:val="0083276F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5D25"/>
    <w:rsid w:val="00847450"/>
    <w:rsid w:val="00847D35"/>
    <w:rsid w:val="00850885"/>
    <w:rsid w:val="008539AC"/>
    <w:rsid w:val="0085505B"/>
    <w:rsid w:val="00856715"/>
    <w:rsid w:val="00856DC5"/>
    <w:rsid w:val="008608B5"/>
    <w:rsid w:val="00860E9F"/>
    <w:rsid w:val="00863B55"/>
    <w:rsid w:val="00865C2B"/>
    <w:rsid w:val="00870A16"/>
    <w:rsid w:val="00871B9A"/>
    <w:rsid w:val="00874438"/>
    <w:rsid w:val="00874DB7"/>
    <w:rsid w:val="00875597"/>
    <w:rsid w:val="00880588"/>
    <w:rsid w:val="008824AC"/>
    <w:rsid w:val="00884097"/>
    <w:rsid w:val="0088444E"/>
    <w:rsid w:val="008850DE"/>
    <w:rsid w:val="0088595A"/>
    <w:rsid w:val="00887EF9"/>
    <w:rsid w:val="00897ADA"/>
    <w:rsid w:val="008A2001"/>
    <w:rsid w:val="008A2178"/>
    <w:rsid w:val="008A277D"/>
    <w:rsid w:val="008A2D4D"/>
    <w:rsid w:val="008A3B24"/>
    <w:rsid w:val="008A590B"/>
    <w:rsid w:val="008A59FF"/>
    <w:rsid w:val="008A5E00"/>
    <w:rsid w:val="008A5E87"/>
    <w:rsid w:val="008A5ED9"/>
    <w:rsid w:val="008A7D81"/>
    <w:rsid w:val="008A7F0A"/>
    <w:rsid w:val="008B0190"/>
    <w:rsid w:val="008B02A9"/>
    <w:rsid w:val="008B02EA"/>
    <w:rsid w:val="008B213E"/>
    <w:rsid w:val="008B2F54"/>
    <w:rsid w:val="008B2FB3"/>
    <w:rsid w:val="008B6296"/>
    <w:rsid w:val="008B6A93"/>
    <w:rsid w:val="008C1285"/>
    <w:rsid w:val="008C2536"/>
    <w:rsid w:val="008C2928"/>
    <w:rsid w:val="008C35CA"/>
    <w:rsid w:val="008C3C9E"/>
    <w:rsid w:val="008C5097"/>
    <w:rsid w:val="008C518F"/>
    <w:rsid w:val="008C52DC"/>
    <w:rsid w:val="008C62CC"/>
    <w:rsid w:val="008C7319"/>
    <w:rsid w:val="008D6EE8"/>
    <w:rsid w:val="008D7BAF"/>
    <w:rsid w:val="008E0957"/>
    <w:rsid w:val="008E161A"/>
    <w:rsid w:val="008E228D"/>
    <w:rsid w:val="008E59C4"/>
    <w:rsid w:val="008E5AB0"/>
    <w:rsid w:val="008E611C"/>
    <w:rsid w:val="008F2E70"/>
    <w:rsid w:val="008F3009"/>
    <w:rsid w:val="008F653D"/>
    <w:rsid w:val="00900505"/>
    <w:rsid w:val="00901334"/>
    <w:rsid w:val="009017F0"/>
    <w:rsid w:val="00903F5A"/>
    <w:rsid w:val="0090443B"/>
    <w:rsid w:val="00905F00"/>
    <w:rsid w:val="009060A0"/>
    <w:rsid w:val="00906D92"/>
    <w:rsid w:val="00907836"/>
    <w:rsid w:val="00907A79"/>
    <w:rsid w:val="0091364C"/>
    <w:rsid w:val="00917470"/>
    <w:rsid w:val="00920DA2"/>
    <w:rsid w:val="009217A9"/>
    <w:rsid w:val="00921A3F"/>
    <w:rsid w:val="00923E20"/>
    <w:rsid w:val="0092437C"/>
    <w:rsid w:val="00927A04"/>
    <w:rsid w:val="00930E3B"/>
    <w:rsid w:val="00931874"/>
    <w:rsid w:val="00933D3E"/>
    <w:rsid w:val="0093499D"/>
    <w:rsid w:val="009354A2"/>
    <w:rsid w:val="00935F97"/>
    <w:rsid w:val="00941B4C"/>
    <w:rsid w:val="0094266B"/>
    <w:rsid w:val="00946D5D"/>
    <w:rsid w:val="00951421"/>
    <w:rsid w:val="009515EA"/>
    <w:rsid w:val="00956A10"/>
    <w:rsid w:val="00956FB4"/>
    <w:rsid w:val="0096235F"/>
    <w:rsid w:val="009632F8"/>
    <w:rsid w:val="009636CD"/>
    <w:rsid w:val="0096459F"/>
    <w:rsid w:val="009645D5"/>
    <w:rsid w:val="009667CF"/>
    <w:rsid w:val="009700BF"/>
    <w:rsid w:val="009704B5"/>
    <w:rsid w:val="00971412"/>
    <w:rsid w:val="009716A6"/>
    <w:rsid w:val="00972419"/>
    <w:rsid w:val="009724AF"/>
    <w:rsid w:val="00973D82"/>
    <w:rsid w:val="00974EBA"/>
    <w:rsid w:val="00975D58"/>
    <w:rsid w:val="00977261"/>
    <w:rsid w:val="00977CA5"/>
    <w:rsid w:val="00980025"/>
    <w:rsid w:val="00981D70"/>
    <w:rsid w:val="0098250E"/>
    <w:rsid w:val="0098251E"/>
    <w:rsid w:val="009832E3"/>
    <w:rsid w:val="00985779"/>
    <w:rsid w:val="009865C9"/>
    <w:rsid w:val="0098718C"/>
    <w:rsid w:val="009914D2"/>
    <w:rsid w:val="00992CA5"/>
    <w:rsid w:val="00994285"/>
    <w:rsid w:val="00994BDC"/>
    <w:rsid w:val="00995E98"/>
    <w:rsid w:val="0099633B"/>
    <w:rsid w:val="00997A68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B791B"/>
    <w:rsid w:val="009C126B"/>
    <w:rsid w:val="009C1396"/>
    <w:rsid w:val="009C187B"/>
    <w:rsid w:val="009C2DAA"/>
    <w:rsid w:val="009C564F"/>
    <w:rsid w:val="009C57A4"/>
    <w:rsid w:val="009C5D27"/>
    <w:rsid w:val="009C7A80"/>
    <w:rsid w:val="009D0181"/>
    <w:rsid w:val="009D177A"/>
    <w:rsid w:val="009D21DE"/>
    <w:rsid w:val="009D2741"/>
    <w:rsid w:val="009D2E30"/>
    <w:rsid w:val="009D4EE4"/>
    <w:rsid w:val="009D60C0"/>
    <w:rsid w:val="009D66AB"/>
    <w:rsid w:val="009D6CB6"/>
    <w:rsid w:val="009D724B"/>
    <w:rsid w:val="009D786E"/>
    <w:rsid w:val="009D7E63"/>
    <w:rsid w:val="009E0F5B"/>
    <w:rsid w:val="009E4B04"/>
    <w:rsid w:val="009E51D6"/>
    <w:rsid w:val="009E5A9A"/>
    <w:rsid w:val="009F06D9"/>
    <w:rsid w:val="009F1FBF"/>
    <w:rsid w:val="009F3A0E"/>
    <w:rsid w:val="009F3DF7"/>
    <w:rsid w:val="009F45BE"/>
    <w:rsid w:val="00A00E56"/>
    <w:rsid w:val="00A02FFC"/>
    <w:rsid w:val="00A04819"/>
    <w:rsid w:val="00A05334"/>
    <w:rsid w:val="00A06A98"/>
    <w:rsid w:val="00A1182E"/>
    <w:rsid w:val="00A12ACC"/>
    <w:rsid w:val="00A13BBF"/>
    <w:rsid w:val="00A15713"/>
    <w:rsid w:val="00A17650"/>
    <w:rsid w:val="00A179E6"/>
    <w:rsid w:val="00A17E7D"/>
    <w:rsid w:val="00A2066C"/>
    <w:rsid w:val="00A208D5"/>
    <w:rsid w:val="00A20DC2"/>
    <w:rsid w:val="00A226F6"/>
    <w:rsid w:val="00A22E74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46D2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675EF"/>
    <w:rsid w:val="00A70614"/>
    <w:rsid w:val="00A7066C"/>
    <w:rsid w:val="00A71597"/>
    <w:rsid w:val="00A724C4"/>
    <w:rsid w:val="00A72651"/>
    <w:rsid w:val="00A72A8C"/>
    <w:rsid w:val="00A73203"/>
    <w:rsid w:val="00A7620A"/>
    <w:rsid w:val="00A77944"/>
    <w:rsid w:val="00A82769"/>
    <w:rsid w:val="00A82EDC"/>
    <w:rsid w:val="00A858D1"/>
    <w:rsid w:val="00A85EA0"/>
    <w:rsid w:val="00A86012"/>
    <w:rsid w:val="00A86924"/>
    <w:rsid w:val="00A86928"/>
    <w:rsid w:val="00A86DC3"/>
    <w:rsid w:val="00A9010A"/>
    <w:rsid w:val="00A90A59"/>
    <w:rsid w:val="00A90F47"/>
    <w:rsid w:val="00A92F66"/>
    <w:rsid w:val="00A936D7"/>
    <w:rsid w:val="00A9382D"/>
    <w:rsid w:val="00A94FE9"/>
    <w:rsid w:val="00A961DA"/>
    <w:rsid w:val="00AA0CFC"/>
    <w:rsid w:val="00AA3F9D"/>
    <w:rsid w:val="00AA4DFB"/>
    <w:rsid w:val="00AA4E4A"/>
    <w:rsid w:val="00AB3B0A"/>
    <w:rsid w:val="00AB6277"/>
    <w:rsid w:val="00AC029B"/>
    <w:rsid w:val="00AC0827"/>
    <w:rsid w:val="00AC1658"/>
    <w:rsid w:val="00AC2410"/>
    <w:rsid w:val="00AC356B"/>
    <w:rsid w:val="00AC37FA"/>
    <w:rsid w:val="00AC41C7"/>
    <w:rsid w:val="00AC44A8"/>
    <w:rsid w:val="00AC5E8D"/>
    <w:rsid w:val="00AC6E13"/>
    <w:rsid w:val="00AC7D7D"/>
    <w:rsid w:val="00AD0A26"/>
    <w:rsid w:val="00AD0F60"/>
    <w:rsid w:val="00AD1683"/>
    <w:rsid w:val="00AD18CC"/>
    <w:rsid w:val="00AD2194"/>
    <w:rsid w:val="00AD27BA"/>
    <w:rsid w:val="00AD3E65"/>
    <w:rsid w:val="00AD57CB"/>
    <w:rsid w:val="00AD6207"/>
    <w:rsid w:val="00AD6F3E"/>
    <w:rsid w:val="00AD7E70"/>
    <w:rsid w:val="00AE2864"/>
    <w:rsid w:val="00AE28C1"/>
    <w:rsid w:val="00AE2D2B"/>
    <w:rsid w:val="00AE5ABE"/>
    <w:rsid w:val="00AE5B1F"/>
    <w:rsid w:val="00AE6B40"/>
    <w:rsid w:val="00AF11DB"/>
    <w:rsid w:val="00AF3B68"/>
    <w:rsid w:val="00AF6887"/>
    <w:rsid w:val="00B01068"/>
    <w:rsid w:val="00B0209F"/>
    <w:rsid w:val="00B02569"/>
    <w:rsid w:val="00B048A8"/>
    <w:rsid w:val="00B04AC5"/>
    <w:rsid w:val="00B04FBD"/>
    <w:rsid w:val="00B052C8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3F90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2BE0"/>
    <w:rsid w:val="00B448B1"/>
    <w:rsid w:val="00B458A0"/>
    <w:rsid w:val="00B46511"/>
    <w:rsid w:val="00B50C01"/>
    <w:rsid w:val="00B54AB8"/>
    <w:rsid w:val="00B552EC"/>
    <w:rsid w:val="00B5579F"/>
    <w:rsid w:val="00B565FC"/>
    <w:rsid w:val="00B575C1"/>
    <w:rsid w:val="00B60CE4"/>
    <w:rsid w:val="00B612D0"/>
    <w:rsid w:val="00B62EAD"/>
    <w:rsid w:val="00B640DD"/>
    <w:rsid w:val="00B646E0"/>
    <w:rsid w:val="00B6599B"/>
    <w:rsid w:val="00B65D7C"/>
    <w:rsid w:val="00B660E5"/>
    <w:rsid w:val="00B67CE0"/>
    <w:rsid w:val="00B67CF0"/>
    <w:rsid w:val="00B70F0E"/>
    <w:rsid w:val="00B71069"/>
    <w:rsid w:val="00B71368"/>
    <w:rsid w:val="00B73760"/>
    <w:rsid w:val="00B73C98"/>
    <w:rsid w:val="00B7771F"/>
    <w:rsid w:val="00B8053C"/>
    <w:rsid w:val="00B80B15"/>
    <w:rsid w:val="00B80B72"/>
    <w:rsid w:val="00B82C6C"/>
    <w:rsid w:val="00B83DD2"/>
    <w:rsid w:val="00B842B9"/>
    <w:rsid w:val="00B847A0"/>
    <w:rsid w:val="00B871F1"/>
    <w:rsid w:val="00B93E39"/>
    <w:rsid w:val="00B96AFF"/>
    <w:rsid w:val="00BA47B0"/>
    <w:rsid w:val="00BA5DDB"/>
    <w:rsid w:val="00BA5E92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C1E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9E1"/>
    <w:rsid w:val="00BC5CD7"/>
    <w:rsid w:val="00BC6B5C"/>
    <w:rsid w:val="00BC70D2"/>
    <w:rsid w:val="00BC7219"/>
    <w:rsid w:val="00BD1C99"/>
    <w:rsid w:val="00BD476D"/>
    <w:rsid w:val="00BD4C8A"/>
    <w:rsid w:val="00BD4CB6"/>
    <w:rsid w:val="00BD5C55"/>
    <w:rsid w:val="00BD7169"/>
    <w:rsid w:val="00BE1FEF"/>
    <w:rsid w:val="00BE20A9"/>
    <w:rsid w:val="00BE23E8"/>
    <w:rsid w:val="00BE29D0"/>
    <w:rsid w:val="00BE29ED"/>
    <w:rsid w:val="00BE3319"/>
    <w:rsid w:val="00BE36E6"/>
    <w:rsid w:val="00BE4EC9"/>
    <w:rsid w:val="00BE53CE"/>
    <w:rsid w:val="00BE63C9"/>
    <w:rsid w:val="00BE65EE"/>
    <w:rsid w:val="00BE6A1E"/>
    <w:rsid w:val="00BE78A2"/>
    <w:rsid w:val="00BF069E"/>
    <w:rsid w:val="00BF24C7"/>
    <w:rsid w:val="00BF25FE"/>
    <w:rsid w:val="00BF3509"/>
    <w:rsid w:val="00BF3A6A"/>
    <w:rsid w:val="00BF467E"/>
    <w:rsid w:val="00BF57FF"/>
    <w:rsid w:val="00BF5D27"/>
    <w:rsid w:val="00BF6827"/>
    <w:rsid w:val="00BF723E"/>
    <w:rsid w:val="00BF7B59"/>
    <w:rsid w:val="00BF7C57"/>
    <w:rsid w:val="00C00E85"/>
    <w:rsid w:val="00C01148"/>
    <w:rsid w:val="00C01F9E"/>
    <w:rsid w:val="00C0338A"/>
    <w:rsid w:val="00C03E10"/>
    <w:rsid w:val="00C04BD4"/>
    <w:rsid w:val="00C05802"/>
    <w:rsid w:val="00C06EC2"/>
    <w:rsid w:val="00C074FF"/>
    <w:rsid w:val="00C07E3F"/>
    <w:rsid w:val="00C10B87"/>
    <w:rsid w:val="00C10F28"/>
    <w:rsid w:val="00C11CEB"/>
    <w:rsid w:val="00C13C89"/>
    <w:rsid w:val="00C150C1"/>
    <w:rsid w:val="00C21097"/>
    <w:rsid w:val="00C215C8"/>
    <w:rsid w:val="00C2220E"/>
    <w:rsid w:val="00C222DA"/>
    <w:rsid w:val="00C227AE"/>
    <w:rsid w:val="00C246B6"/>
    <w:rsid w:val="00C25BE3"/>
    <w:rsid w:val="00C26EBF"/>
    <w:rsid w:val="00C27043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224"/>
    <w:rsid w:val="00C35CC6"/>
    <w:rsid w:val="00C36C3D"/>
    <w:rsid w:val="00C36C8F"/>
    <w:rsid w:val="00C37A2B"/>
    <w:rsid w:val="00C4212D"/>
    <w:rsid w:val="00C44CAC"/>
    <w:rsid w:val="00C462CB"/>
    <w:rsid w:val="00C46714"/>
    <w:rsid w:val="00C4710C"/>
    <w:rsid w:val="00C47C07"/>
    <w:rsid w:val="00C50CE1"/>
    <w:rsid w:val="00C51126"/>
    <w:rsid w:val="00C51660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4EC"/>
    <w:rsid w:val="00C71FB1"/>
    <w:rsid w:val="00C737D2"/>
    <w:rsid w:val="00C74A8E"/>
    <w:rsid w:val="00C759FD"/>
    <w:rsid w:val="00C76BF8"/>
    <w:rsid w:val="00C81D92"/>
    <w:rsid w:val="00C81E97"/>
    <w:rsid w:val="00C81F3B"/>
    <w:rsid w:val="00C83FAF"/>
    <w:rsid w:val="00C844EA"/>
    <w:rsid w:val="00C84BB1"/>
    <w:rsid w:val="00C85FD9"/>
    <w:rsid w:val="00C86002"/>
    <w:rsid w:val="00C86181"/>
    <w:rsid w:val="00C865C5"/>
    <w:rsid w:val="00C8759F"/>
    <w:rsid w:val="00C87CEC"/>
    <w:rsid w:val="00C93085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507"/>
    <w:rsid w:val="00CC4012"/>
    <w:rsid w:val="00CC4316"/>
    <w:rsid w:val="00CC4FF0"/>
    <w:rsid w:val="00CC6CAB"/>
    <w:rsid w:val="00CD09D7"/>
    <w:rsid w:val="00CD1D75"/>
    <w:rsid w:val="00CD2855"/>
    <w:rsid w:val="00CD2DB8"/>
    <w:rsid w:val="00CD3BAC"/>
    <w:rsid w:val="00CD5026"/>
    <w:rsid w:val="00CD6B61"/>
    <w:rsid w:val="00CE0CC8"/>
    <w:rsid w:val="00CE21C6"/>
    <w:rsid w:val="00CE2834"/>
    <w:rsid w:val="00CE2F93"/>
    <w:rsid w:val="00CE375E"/>
    <w:rsid w:val="00CE4647"/>
    <w:rsid w:val="00CE63EC"/>
    <w:rsid w:val="00CE735C"/>
    <w:rsid w:val="00CE7D48"/>
    <w:rsid w:val="00CF0299"/>
    <w:rsid w:val="00CF21E0"/>
    <w:rsid w:val="00CF227C"/>
    <w:rsid w:val="00CF3123"/>
    <w:rsid w:val="00CF4465"/>
    <w:rsid w:val="00CF5CCF"/>
    <w:rsid w:val="00CF6073"/>
    <w:rsid w:val="00CF769E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34A"/>
    <w:rsid w:val="00D2267E"/>
    <w:rsid w:val="00D22CB5"/>
    <w:rsid w:val="00D24936"/>
    <w:rsid w:val="00D26AAD"/>
    <w:rsid w:val="00D26AE2"/>
    <w:rsid w:val="00D33423"/>
    <w:rsid w:val="00D33DA1"/>
    <w:rsid w:val="00D34270"/>
    <w:rsid w:val="00D35903"/>
    <w:rsid w:val="00D3720D"/>
    <w:rsid w:val="00D373A3"/>
    <w:rsid w:val="00D37577"/>
    <w:rsid w:val="00D40C6F"/>
    <w:rsid w:val="00D4236F"/>
    <w:rsid w:val="00D45AB4"/>
    <w:rsid w:val="00D4603C"/>
    <w:rsid w:val="00D46E26"/>
    <w:rsid w:val="00D46E7D"/>
    <w:rsid w:val="00D47BEF"/>
    <w:rsid w:val="00D53445"/>
    <w:rsid w:val="00D546AE"/>
    <w:rsid w:val="00D57AD6"/>
    <w:rsid w:val="00D603D0"/>
    <w:rsid w:val="00D6245A"/>
    <w:rsid w:val="00D62C94"/>
    <w:rsid w:val="00D63A32"/>
    <w:rsid w:val="00D642D7"/>
    <w:rsid w:val="00D7040E"/>
    <w:rsid w:val="00D71A27"/>
    <w:rsid w:val="00D77497"/>
    <w:rsid w:val="00D77A63"/>
    <w:rsid w:val="00D77E74"/>
    <w:rsid w:val="00D81525"/>
    <w:rsid w:val="00D81EEF"/>
    <w:rsid w:val="00D847F2"/>
    <w:rsid w:val="00D850A7"/>
    <w:rsid w:val="00D85832"/>
    <w:rsid w:val="00D869DB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A7B68"/>
    <w:rsid w:val="00DB055A"/>
    <w:rsid w:val="00DB085B"/>
    <w:rsid w:val="00DB6F00"/>
    <w:rsid w:val="00DC0475"/>
    <w:rsid w:val="00DC0A47"/>
    <w:rsid w:val="00DC14B6"/>
    <w:rsid w:val="00DC2583"/>
    <w:rsid w:val="00DC3AB7"/>
    <w:rsid w:val="00DC3EA1"/>
    <w:rsid w:val="00DC5567"/>
    <w:rsid w:val="00DC5D97"/>
    <w:rsid w:val="00DC7C9F"/>
    <w:rsid w:val="00DD09C9"/>
    <w:rsid w:val="00DD4478"/>
    <w:rsid w:val="00DD486C"/>
    <w:rsid w:val="00DD63F4"/>
    <w:rsid w:val="00DD6EB3"/>
    <w:rsid w:val="00DE053A"/>
    <w:rsid w:val="00DE1466"/>
    <w:rsid w:val="00DE1853"/>
    <w:rsid w:val="00DE2EC9"/>
    <w:rsid w:val="00DE4493"/>
    <w:rsid w:val="00DE54F8"/>
    <w:rsid w:val="00DF00D3"/>
    <w:rsid w:val="00DF1173"/>
    <w:rsid w:val="00DF3358"/>
    <w:rsid w:val="00DF365A"/>
    <w:rsid w:val="00DF52D6"/>
    <w:rsid w:val="00DF5305"/>
    <w:rsid w:val="00DF5779"/>
    <w:rsid w:val="00E01110"/>
    <w:rsid w:val="00E02186"/>
    <w:rsid w:val="00E02D9F"/>
    <w:rsid w:val="00E03B8A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543D"/>
    <w:rsid w:val="00E355EA"/>
    <w:rsid w:val="00E36492"/>
    <w:rsid w:val="00E36E8A"/>
    <w:rsid w:val="00E37907"/>
    <w:rsid w:val="00E41367"/>
    <w:rsid w:val="00E41CE6"/>
    <w:rsid w:val="00E42B4D"/>
    <w:rsid w:val="00E42BEC"/>
    <w:rsid w:val="00E439E6"/>
    <w:rsid w:val="00E45914"/>
    <w:rsid w:val="00E45BB4"/>
    <w:rsid w:val="00E46EFE"/>
    <w:rsid w:val="00E51129"/>
    <w:rsid w:val="00E51E9F"/>
    <w:rsid w:val="00E52762"/>
    <w:rsid w:val="00E52D4F"/>
    <w:rsid w:val="00E53DBB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B4E"/>
    <w:rsid w:val="00E71CA0"/>
    <w:rsid w:val="00E755B0"/>
    <w:rsid w:val="00E7683F"/>
    <w:rsid w:val="00E7749E"/>
    <w:rsid w:val="00E810F7"/>
    <w:rsid w:val="00E8142D"/>
    <w:rsid w:val="00E816EA"/>
    <w:rsid w:val="00E81DFD"/>
    <w:rsid w:val="00E82F5C"/>
    <w:rsid w:val="00E83365"/>
    <w:rsid w:val="00E83D62"/>
    <w:rsid w:val="00E850BE"/>
    <w:rsid w:val="00E8646F"/>
    <w:rsid w:val="00E864F0"/>
    <w:rsid w:val="00E8769F"/>
    <w:rsid w:val="00E905D6"/>
    <w:rsid w:val="00E9143D"/>
    <w:rsid w:val="00E92557"/>
    <w:rsid w:val="00E93856"/>
    <w:rsid w:val="00E9397E"/>
    <w:rsid w:val="00E94C34"/>
    <w:rsid w:val="00E954D8"/>
    <w:rsid w:val="00E96590"/>
    <w:rsid w:val="00E973D6"/>
    <w:rsid w:val="00E97DC1"/>
    <w:rsid w:val="00E97F0F"/>
    <w:rsid w:val="00EA0CA8"/>
    <w:rsid w:val="00EA0CE0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445D"/>
    <w:rsid w:val="00EB5F59"/>
    <w:rsid w:val="00EB66A1"/>
    <w:rsid w:val="00EC0CA9"/>
    <w:rsid w:val="00EC2291"/>
    <w:rsid w:val="00EC2C1C"/>
    <w:rsid w:val="00EC341E"/>
    <w:rsid w:val="00EC36BE"/>
    <w:rsid w:val="00EC4B69"/>
    <w:rsid w:val="00EC5AED"/>
    <w:rsid w:val="00EC5C66"/>
    <w:rsid w:val="00EC67B0"/>
    <w:rsid w:val="00ED09C6"/>
    <w:rsid w:val="00ED0E86"/>
    <w:rsid w:val="00ED118D"/>
    <w:rsid w:val="00ED2B22"/>
    <w:rsid w:val="00ED468B"/>
    <w:rsid w:val="00ED5D54"/>
    <w:rsid w:val="00ED6FE8"/>
    <w:rsid w:val="00ED7AB5"/>
    <w:rsid w:val="00EE1107"/>
    <w:rsid w:val="00EE22D6"/>
    <w:rsid w:val="00EE2BA9"/>
    <w:rsid w:val="00EE2F9C"/>
    <w:rsid w:val="00EE3E30"/>
    <w:rsid w:val="00EE3EBD"/>
    <w:rsid w:val="00EE5020"/>
    <w:rsid w:val="00EE7A28"/>
    <w:rsid w:val="00EF1353"/>
    <w:rsid w:val="00EF4566"/>
    <w:rsid w:val="00EF5419"/>
    <w:rsid w:val="00EF5A6B"/>
    <w:rsid w:val="00F02485"/>
    <w:rsid w:val="00F04874"/>
    <w:rsid w:val="00F07F69"/>
    <w:rsid w:val="00F13A21"/>
    <w:rsid w:val="00F13D4A"/>
    <w:rsid w:val="00F1481D"/>
    <w:rsid w:val="00F14BE3"/>
    <w:rsid w:val="00F15837"/>
    <w:rsid w:val="00F15BC8"/>
    <w:rsid w:val="00F17627"/>
    <w:rsid w:val="00F206BE"/>
    <w:rsid w:val="00F217FA"/>
    <w:rsid w:val="00F21E0A"/>
    <w:rsid w:val="00F22022"/>
    <w:rsid w:val="00F23141"/>
    <w:rsid w:val="00F3054E"/>
    <w:rsid w:val="00F33A61"/>
    <w:rsid w:val="00F34573"/>
    <w:rsid w:val="00F42063"/>
    <w:rsid w:val="00F4354E"/>
    <w:rsid w:val="00F44379"/>
    <w:rsid w:val="00F473C1"/>
    <w:rsid w:val="00F500F6"/>
    <w:rsid w:val="00F51071"/>
    <w:rsid w:val="00F5110F"/>
    <w:rsid w:val="00F51AAD"/>
    <w:rsid w:val="00F5456D"/>
    <w:rsid w:val="00F55534"/>
    <w:rsid w:val="00F56ADF"/>
    <w:rsid w:val="00F56CFD"/>
    <w:rsid w:val="00F57E34"/>
    <w:rsid w:val="00F6063A"/>
    <w:rsid w:val="00F614A3"/>
    <w:rsid w:val="00F61D5F"/>
    <w:rsid w:val="00F62255"/>
    <w:rsid w:val="00F62C7F"/>
    <w:rsid w:val="00F62F45"/>
    <w:rsid w:val="00F64306"/>
    <w:rsid w:val="00F66301"/>
    <w:rsid w:val="00F70E2A"/>
    <w:rsid w:val="00F71517"/>
    <w:rsid w:val="00F73C84"/>
    <w:rsid w:val="00F76322"/>
    <w:rsid w:val="00F808BE"/>
    <w:rsid w:val="00F81EEC"/>
    <w:rsid w:val="00F831C9"/>
    <w:rsid w:val="00F83761"/>
    <w:rsid w:val="00F83A2E"/>
    <w:rsid w:val="00F849A6"/>
    <w:rsid w:val="00F84F4B"/>
    <w:rsid w:val="00F851BA"/>
    <w:rsid w:val="00F859D1"/>
    <w:rsid w:val="00F85AF4"/>
    <w:rsid w:val="00F900DE"/>
    <w:rsid w:val="00F93E76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326"/>
    <w:rsid w:val="00FB3895"/>
    <w:rsid w:val="00FB40A8"/>
    <w:rsid w:val="00FB43BB"/>
    <w:rsid w:val="00FB4DCB"/>
    <w:rsid w:val="00FB51FB"/>
    <w:rsid w:val="00FB6CF7"/>
    <w:rsid w:val="00FB7D3F"/>
    <w:rsid w:val="00FC0115"/>
    <w:rsid w:val="00FC14DE"/>
    <w:rsid w:val="00FC2E62"/>
    <w:rsid w:val="00FC46A8"/>
    <w:rsid w:val="00FC61CE"/>
    <w:rsid w:val="00FC628E"/>
    <w:rsid w:val="00FC682F"/>
    <w:rsid w:val="00FC6ED1"/>
    <w:rsid w:val="00FD07FA"/>
    <w:rsid w:val="00FD1646"/>
    <w:rsid w:val="00FD68B4"/>
    <w:rsid w:val="00FD7950"/>
    <w:rsid w:val="00FE1219"/>
    <w:rsid w:val="00FE261D"/>
    <w:rsid w:val="00FE3568"/>
    <w:rsid w:val="00FE3693"/>
    <w:rsid w:val="00FE497B"/>
    <w:rsid w:val="00FE6045"/>
    <w:rsid w:val="00FE790F"/>
    <w:rsid w:val="00FF018A"/>
    <w:rsid w:val="00FF3418"/>
    <w:rsid w:val="00FF4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66B6DD"/>
  <w15:docId w15:val="{4F49D841-6DA1-47F6-836A-4F2256D96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val="x-none"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val="x-none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 w:eastAsia="x-none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F0C4D-306F-45C8-9974-6BAD4F9F0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https://mul2.gov.am/tasks/893792/oneclick/himnavorum (32).docx?token=13546e334e95ac11789f362b1ab22553</cp:keywords>
  <cp:lastModifiedBy>Susanna Arzumanyan</cp:lastModifiedBy>
  <cp:revision>6</cp:revision>
  <cp:lastPrinted>2020-08-28T13:39:00Z</cp:lastPrinted>
  <dcterms:created xsi:type="dcterms:W3CDTF">2023-11-29T06:04:00Z</dcterms:created>
  <dcterms:modified xsi:type="dcterms:W3CDTF">2023-12-07T06:39:00Z</dcterms:modified>
</cp:coreProperties>
</file>