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C74" w:rsidRDefault="00A12A29" w:rsidP="00ED3F10">
      <w:pPr>
        <w:spacing w:after="0" w:line="360" w:lineRule="auto"/>
        <w:jc w:val="center"/>
        <w:rPr>
          <w:rFonts w:ascii="GHEA Grapalat" w:hAnsi="GHEA Grapalat"/>
          <w:sz w:val="24"/>
          <w:szCs w:val="24"/>
          <w:lang w:val="hy-AM"/>
        </w:rPr>
      </w:pPr>
      <w:r>
        <w:rPr>
          <w:rFonts w:ascii="GHEA Grapalat" w:hAnsi="GHEA Grapalat"/>
          <w:sz w:val="24"/>
          <w:szCs w:val="24"/>
          <w:lang w:val="hy-AM"/>
        </w:rPr>
        <w:t>ՀԻՄՆԱՎՈՐՈՒՄ</w:t>
      </w:r>
    </w:p>
    <w:p w:rsidR="00A12A29" w:rsidRDefault="000868B8" w:rsidP="00ED3F10">
      <w:pPr>
        <w:spacing w:after="0" w:line="360" w:lineRule="auto"/>
        <w:jc w:val="center"/>
        <w:rPr>
          <w:rFonts w:ascii="GHEA Grapalat" w:hAnsi="GHEA Grapalat"/>
          <w:sz w:val="24"/>
          <w:szCs w:val="24"/>
          <w:lang w:val="hy-AM"/>
        </w:rPr>
      </w:pPr>
      <w:r w:rsidRPr="000868B8">
        <w:rPr>
          <w:rFonts w:ascii="GHEA Grapalat" w:hAnsi="GHEA Grapalat"/>
          <w:sz w:val="24"/>
          <w:szCs w:val="24"/>
          <w:lang w:val="hy-AM"/>
        </w:rPr>
        <w:t>«</w:t>
      </w:r>
      <w:r w:rsidR="000E4B55">
        <w:rPr>
          <w:rFonts w:ascii="GHEA Grapalat" w:hAnsi="GHEA Grapalat"/>
          <w:sz w:val="24"/>
          <w:szCs w:val="24"/>
          <w:lang w:val="hy-AM"/>
        </w:rPr>
        <w:t xml:space="preserve">ՀԱՅԱՍՏԱՆԻ ՀԱՆՐԱՊԵՏՈՒԹՅԱՆ </w:t>
      </w:r>
      <w:r w:rsidRPr="000868B8">
        <w:rPr>
          <w:rFonts w:ascii="GHEA Grapalat" w:hAnsi="GHEA Grapalat"/>
          <w:sz w:val="24"/>
          <w:szCs w:val="24"/>
          <w:lang w:val="hy-AM"/>
        </w:rPr>
        <w:t xml:space="preserve">ՖԻԶԻԿԱԿԱՆ ԿՈՒԼՏՈՒՐԱՅԻ </w:t>
      </w:r>
      <w:r w:rsidR="007B238E">
        <w:rPr>
          <w:rFonts w:ascii="GHEA Grapalat" w:hAnsi="GHEA Grapalat"/>
          <w:sz w:val="24"/>
          <w:szCs w:val="24"/>
          <w:lang w:val="hy-AM"/>
        </w:rPr>
        <w:t>ԵՎ</w:t>
      </w:r>
      <w:r w:rsidRPr="000868B8">
        <w:rPr>
          <w:rFonts w:ascii="GHEA Grapalat" w:hAnsi="GHEA Grapalat"/>
          <w:sz w:val="24"/>
          <w:szCs w:val="24"/>
          <w:lang w:val="hy-AM"/>
        </w:rPr>
        <w:t xml:space="preserve"> ՍՊՈՐՏԻ ՈԼՈՐՏՆԵՐԻ</w:t>
      </w:r>
      <w:r w:rsidR="007B238E">
        <w:rPr>
          <w:rFonts w:ascii="GHEA Grapalat" w:hAnsi="GHEA Grapalat"/>
          <w:sz w:val="24"/>
          <w:szCs w:val="24"/>
          <w:lang w:val="hy-AM"/>
        </w:rPr>
        <w:t xml:space="preserve"> 2024</w:t>
      </w:r>
      <w:r w:rsidRPr="000868B8">
        <w:rPr>
          <w:rFonts w:ascii="GHEA Grapalat" w:hAnsi="GHEA Grapalat"/>
          <w:sz w:val="24"/>
          <w:szCs w:val="24"/>
          <w:lang w:val="hy-AM"/>
        </w:rPr>
        <w:t xml:space="preserve">-2030 ԹՎԱԿԱՆՆԵՐԻ ՌԱԶՄԱՎԱՐՈՒԹՅՈՒՆԸ </w:t>
      </w:r>
      <w:r w:rsidR="007B238E">
        <w:rPr>
          <w:rFonts w:ascii="GHEA Grapalat" w:hAnsi="GHEA Grapalat"/>
          <w:sz w:val="24"/>
          <w:szCs w:val="24"/>
          <w:lang w:val="hy-AM"/>
        </w:rPr>
        <w:t>ԵՎ</w:t>
      </w:r>
      <w:r w:rsidRPr="000868B8">
        <w:rPr>
          <w:rFonts w:ascii="GHEA Grapalat" w:hAnsi="GHEA Grapalat"/>
          <w:sz w:val="24"/>
          <w:szCs w:val="24"/>
          <w:lang w:val="hy-AM"/>
        </w:rPr>
        <w:t xml:space="preserve"> ՌԱԶՄԱՎԱՐՈՒԹՅԱՆ ԳՈՐԾՈՂՈՒԹՅՈՒՆՆԵՐԻ ՊԼԱՆԸ ՀԱՍՏԱՏԵԼՈՒ ՄԱՍԻՆ»</w:t>
      </w:r>
      <w:r>
        <w:rPr>
          <w:rFonts w:ascii="GHEA Grapalat" w:hAnsi="GHEA Grapalat"/>
          <w:sz w:val="24"/>
          <w:szCs w:val="24"/>
          <w:lang w:val="hy-AM"/>
        </w:rPr>
        <w:t xml:space="preserve"> </w:t>
      </w:r>
      <w:r w:rsidR="00A12A29">
        <w:rPr>
          <w:rFonts w:ascii="GHEA Grapalat" w:hAnsi="GHEA Grapalat"/>
          <w:sz w:val="24"/>
          <w:szCs w:val="24"/>
          <w:lang w:val="hy-AM"/>
        </w:rPr>
        <w:t>ՀԱՅԱՍՏԱՆԻ ՀԱՆՐԱՊԵՏՈՒԹՅԱՆ ԿԱՌԱՎԱՐՈՒԹՅԱ</w:t>
      </w:r>
      <w:r w:rsidR="006F49FB">
        <w:rPr>
          <w:rFonts w:ascii="GHEA Grapalat" w:hAnsi="GHEA Grapalat"/>
          <w:sz w:val="24"/>
          <w:szCs w:val="24"/>
          <w:lang w:val="hy-AM"/>
        </w:rPr>
        <w:t>Ն</w:t>
      </w:r>
      <w:r w:rsidR="00A12A29">
        <w:rPr>
          <w:rFonts w:ascii="GHEA Grapalat" w:hAnsi="GHEA Grapalat"/>
          <w:sz w:val="24"/>
          <w:szCs w:val="24"/>
          <w:lang w:val="hy-AM"/>
        </w:rPr>
        <w:t xml:space="preserve"> ՈՐՈՇՄԱՆ ՆԱԽԱԳԾԻ</w:t>
      </w:r>
    </w:p>
    <w:p w:rsidR="00A12A29" w:rsidRDefault="00A12A29" w:rsidP="00ED3F10">
      <w:pPr>
        <w:spacing w:after="0" w:line="360" w:lineRule="auto"/>
        <w:jc w:val="both"/>
        <w:rPr>
          <w:rFonts w:ascii="GHEA Grapalat" w:hAnsi="GHEA Grapalat"/>
          <w:sz w:val="24"/>
          <w:szCs w:val="24"/>
          <w:lang w:val="hy-AM"/>
        </w:rPr>
      </w:pPr>
    </w:p>
    <w:p w:rsidR="00F57F8F" w:rsidRDefault="000868B8" w:rsidP="000868B8">
      <w:pPr>
        <w:spacing w:after="0" w:line="360" w:lineRule="auto"/>
        <w:ind w:firstLine="708"/>
        <w:jc w:val="both"/>
        <w:rPr>
          <w:rFonts w:ascii="GHEA Grapalat" w:hAnsi="GHEA Grapalat"/>
          <w:sz w:val="24"/>
          <w:szCs w:val="24"/>
          <w:lang w:val="hy-AM"/>
        </w:rPr>
      </w:pPr>
      <w:r w:rsidRPr="000868B8">
        <w:rPr>
          <w:rFonts w:ascii="GHEA Grapalat" w:hAnsi="GHEA Grapalat"/>
          <w:sz w:val="24"/>
          <w:szCs w:val="24"/>
          <w:lang w:val="hy-AM"/>
        </w:rPr>
        <w:t>«</w:t>
      </w:r>
      <w:r w:rsidR="000E4B55">
        <w:rPr>
          <w:rFonts w:ascii="GHEA Grapalat" w:hAnsi="GHEA Grapalat"/>
          <w:sz w:val="24"/>
          <w:szCs w:val="24"/>
          <w:lang w:val="hy-AM"/>
        </w:rPr>
        <w:t>Հայաստանի Հանրապետության ֆ</w:t>
      </w:r>
      <w:r w:rsidRPr="000868B8">
        <w:rPr>
          <w:rFonts w:ascii="GHEA Grapalat" w:hAnsi="GHEA Grapalat"/>
          <w:sz w:val="24"/>
          <w:szCs w:val="24"/>
          <w:lang w:val="hy-AM"/>
        </w:rPr>
        <w:t>իզիկական կուլտուրայի և սպորտի ոլորտների</w:t>
      </w:r>
      <w:r w:rsidR="007B238E">
        <w:rPr>
          <w:rFonts w:ascii="GHEA Grapalat" w:hAnsi="GHEA Grapalat"/>
          <w:sz w:val="24"/>
          <w:szCs w:val="24"/>
          <w:lang w:val="hy-AM"/>
        </w:rPr>
        <w:t xml:space="preserve"> 2024</w:t>
      </w:r>
      <w:r w:rsidRPr="000868B8">
        <w:rPr>
          <w:rFonts w:ascii="GHEA Grapalat" w:hAnsi="GHEA Grapalat"/>
          <w:sz w:val="24"/>
          <w:szCs w:val="24"/>
          <w:lang w:val="hy-AM"/>
        </w:rPr>
        <w:t>-2030 թվականների ռազմավարությունը և ռազմավարության գործողությունների պլանը հաստատելու մասին»</w:t>
      </w:r>
      <w:r>
        <w:rPr>
          <w:rFonts w:ascii="GHEA Grapalat" w:hAnsi="GHEA Grapalat"/>
          <w:sz w:val="24"/>
          <w:szCs w:val="24"/>
          <w:lang w:val="hy-AM"/>
        </w:rPr>
        <w:t xml:space="preserve"> </w:t>
      </w:r>
      <w:r w:rsidR="000F1E18">
        <w:rPr>
          <w:rFonts w:ascii="GHEA Grapalat" w:hAnsi="GHEA Grapalat"/>
          <w:sz w:val="24"/>
          <w:szCs w:val="24"/>
          <w:lang w:val="hy-AM"/>
        </w:rPr>
        <w:t>Հ</w:t>
      </w:r>
      <w:r w:rsidR="000F1E18" w:rsidRPr="000F1E18">
        <w:rPr>
          <w:rFonts w:ascii="GHEA Grapalat" w:hAnsi="GHEA Grapalat"/>
          <w:sz w:val="24"/>
          <w:szCs w:val="24"/>
          <w:lang w:val="hy-AM"/>
        </w:rPr>
        <w:t xml:space="preserve">այաստանի </w:t>
      </w:r>
      <w:r w:rsidR="000F1E18">
        <w:rPr>
          <w:rFonts w:ascii="GHEA Grapalat" w:hAnsi="GHEA Grapalat"/>
          <w:sz w:val="24"/>
          <w:szCs w:val="24"/>
          <w:lang w:val="hy-AM"/>
        </w:rPr>
        <w:t>Հ</w:t>
      </w:r>
      <w:r w:rsidR="000F1E18" w:rsidRPr="000F1E18">
        <w:rPr>
          <w:rFonts w:ascii="GHEA Grapalat" w:hAnsi="GHEA Grapalat"/>
          <w:sz w:val="24"/>
          <w:szCs w:val="24"/>
          <w:lang w:val="hy-AM"/>
        </w:rPr>
        <w:t>անրապետության կառավարությա</w:t>
      </w:r>
      <w:r w:rsidR="000F1E18">
        <w:rPr>
          <w:rFonts w:ascii="GHEA Grapalat" w:hAnsi="GHEA Grapalat"/>
          <w:sz w:val="24"/>
          <w:szCs w:val="24"/>
          <w:lang w:val="hy-AM"/>
        </w:rPr>
        <w:t>ն</w:t>
      </w:r>
      <w:r w:rsidR="000F1E18" w:rsidRPr="000F1E18">
        <w:rPr>
          <w:rFonts w:ascii="GHEA Grapalat" w:hAnsi="GHEA Grapalat"/>
          <w:sz w:val="24"/>
          <w:szCs w:val="24"/>
          <w:lang w:val="hy-AM"/>
        </w:rPr>
        <w:t xml:space="preserve"> որոշման </w:t>
      </w:r>
      <w:r w:rsidR="000F1E18">
        <w:rPr>
          <w:rFonts w:ascii="GHEA Grapalat" w:hAnsi="GHEA Grapalat"/>
          <w:sz w:val="24"/>
          <w:szCs w:val="24"/>
          <w:lang w:val="hy-AM"/>
        </w:rPr>
        <w:t xml:space="preserve">նախագիծը </w:t>
      </w:r>
      <w:r w:rsidR="00E1099F" w:rsidRPr="00E1099F">
        <w:rPr>
          <w:rFonts w:ascii="GHEA Grapalat" w:hAnsi="GHEA Grapalat"/>
          <w:sz w:val="24"/>
          <w:szCs w:val="24"/>
          <w:lang w:val="hy-AM"/>
        </w:rPr>
        <w:t>(</w:t>
      </w:r>
      <w:r w:rsidR="00E1099F">
        <w:rPr>
          <w:rFonts w:ascii="GHEA Grapalat" w:hAnsi="GHEA Grapalat"/>
          <w:sz w:val="24"/>
          <w:szCs w:val="24"/>
          <w:lang w:val="hy-AM"/>
        </w:rPr>
        <w:t>այսուհետ՝ Նախագիծ</w:t>
      </w:r>
      <w:r w:rsidR="00E1099F" w:rsidRPr="00E1099F">
        <w:rPr>
          <w:rFonts w:ascii="GHEA Grapalat" w:hAnsi="GHEA Grapalat"/>
          <w:sz w:val="24"/>
          <w:szCs w:val="24"/>
          <w:lang w:val="hy-AM"/>
        </w:rPr>
        <w:t xml:space="preserve">) </w:t>
      </w:r>
      <w:r w:rsidR="000F1E18">
        <w:rPr>
          <w:rFonts w:ascii="GHEA Grapalat" w:hAnsi="GHEA Grapalat"/>
          <w:sz w:val="24"/>
          <w:szCs w:val="24"/>
          <w:lang w:val="hy-AM"/>
        </w:rPr>
        <w:t>մշակվել է</w:t>
      </w:r>
      <w:r>
        <w:rPr>
          <w:rFonts w:ascii="GHEA Grapalat" w:hAnsi="GHEA Grapalat"/>
          <w:sz w:val="24"/>
          <w:szCs w:val="24"/>
          <w:lang w:val="hy-AM"/>
        </w:rPr>
        <w:t xml:space="preserve">՝ </w:t>
      </w:r>
      <w:r w:rsidR="000F1E18">
        <w:rPr>
          <w:rFonts w:ascii="GHEA Grapalat" w:hAnsi="GHEA Grapalat"/>
          <w:sz w:val="24"/>
          <w:szCs w:val="24"/>
          <w:lang w:val="hy-AM"/>
        </w:rPr>
        <w:t xml:space="preserve"> </w:t>
      </w:r>
      <w:r>
        <w:rPr>
          <w:rFonts w:ascii="GHEA Grapalat" w:hAnsi="GHEA Grapalat"/>
          <w:sz w:val="24"/>
          <w:szCs w:val="24"/>
          <w:lang w:val="hy-AM"/>
        </w:rPr>
        <w:t xml:space="preserve">հիմք ընդունելով </w:t>
      </w:r>
      <w:r w:rsidR="00B709FA" w:rsidRPr="00B709FA">
        <w:rPr>
          <w:rFonts w:ascii="GHEA Grapalat" w:hAnsi="GHEA Grapalat"/>
          <w:sz w:val="24"/>
          <w:szCs w:val="24"/>
          <w:lang w:val="hy-AM"/>
        </w:rPr>
        <w:t xml:space="preserve">Հայաստանի Հանրապետության կառավարության 2021 թվականի նոյեմբերի 18-ի </w:t>
      </w:r>
      <w:r w:rsidR="00B709FA" w:rsidRPr="00B709FA">
        <w:rPr>
          <w:rFonts w:ascii="GHEA Grapalat" w:hAnsi="GHEA Grapalat"/>
          <w:sz w:val="24"/>
          <w:szCs w:val="24"/>
          <w:lang w:val="af-ZA"/>
        </w:rPr>
        <w:t>№</w:t>
      </w:r>
      <w:r w:rsidR="00B709FA" w:rsidRPr="00B709FA">
        <w:rPr>
          <w:rFonts w:ascii="GHEA Grapalat" w:hAnsi="GHEA Grapalat"/>
          <w:sz w:val="24"/>
          <w:szCs w:val="24"/>
          <w:lang w:val="hy-AM"/>
        </w:rPr>
        <w:t xml:space="preserve"> 1902-Լ որոշման Հավելված </w:t>
      </w:r>
      <w:r w:rsidR="00B709FA" w:rsidRPr="00B709FA">
        <w:rPr>
          <w:rFonts w:ascii="GHEA Grapalat" w:hAnsi="GHEA Grapalat"/>
          <w:sz w:val="24"/>
          <w:szCs w:val="24"/>
          <w:lang w:val="af-ZA"/>
        </w:rPr>
        <w:t>№</w:t>
      </w:r>
      <w:r w:rsidR="00B709FA" w:rsidRPr="00B709FA">
        <w:rPr>
          <w:rFonts w:ascii="GHEA Grapalat" w:hAnsi="GHEA Grapalat"/>
          <w:sz w:val="24"/>
          <w:szCs w:val="24"/>
          <w:lang w:val="hy-AM"/>
        </w:rPr>
        <w:t xml:space="preserve"> 1-ի «Կրթության, գիտության, մշակույթի և սպորտի նախարարություն» բաժնի «Կրթություն» գլխի 1-ին կետի 1.3-րդ ենթա</w:t>
      </w:r>
      <w:r w:rsidR="00B709FA" w:rsidRPr="00B709FA">
        <w:rPr>
          <w:rFonts w:ascii="GHEA Grapalat" w:hAnsi="GHEA Grapalat"/>
          <w:sz w:val="24"/>
          <w:szCs w:val="24"/>
          <w:lang w:val="af-ZA"/>
        </w:rPr>
        <w:t>կետը</w:t>
      </w:r>
      <w:r w:rsidR="00B709FA">
        <w:rPr>
          <w:rFonts w:ascii="GHEA Grapalat" w:hAnsi="GHEA Grapalat"/>
          <w:sz w:val="24"/>
          <w:szCs w:val="24"/>
          <w:lang w:val="hy-AM"/>
        </w:rPr>
        <w:t xml:space="preserve">՝ </w:t>
      </w:r>
      <w:r w:rsidR="001A1769">
        <w:rPr>
          <w:rFonts w:ascii="GHEA Grapalat" w:hAnsi="GHEA Grapalat"/>
          <w:sz w:val="24"/>
          <w:szCs w:val="24"/>
          <w:lang w:val="hy-AM"/>
        </w:rPr>
        <w:t>«1.3</w:t>
      </w:r>
      <w:r w:rsidR="001A1769" w:rsidRPr="001A1769">
        <w:rPr>
          <w:rFonts w:ascii="GHEA Grapalat" w:hAnsi="GHEA Grapalat"/>
          <w:sz w:val="24"/>
          <w:szCs w:val="24"/>
          <w:lang w:val="af-ZA"/>
        </w:rPr>
        <w:t>«Ֆ</w:t>
      </w:r>
      <w:r w:rsidR="001A1769" w:rsidRPr="001A1769">
        <w:rPr>
          <w:rFonts w:ascii="GHEA Grapalat" w:hAnsi="GHEA Grapalat"/>
          <w:sz w:val="24"/>
          <w:szCs w:val="24"/>
          <w:lang w:val="hy-AM"/>
        </w:rPr>
        <w:t>իզիկական կուլտուրայի և սպորտի  ոլորտների</w:t>
      </w:r>
      <w:r w:rsidR="007B238E">
        <w:rPr>
          <w:rFonts w:ascii="GHEA Grapalat" w:hAnsi="GHEA Grapalat"/>
          <w:sz w:val="24"/>
          <w:szCs w:val="24"/>
          <w:lang w:val="hy-AM"/>
        </w:rPr>
        <w:t xml:space="preserve"> 2024</w:t>
      </w:r>
      <w:r w:rsidR="001A1769" w:rsidRPr="001A1769">
        <w:rPr>
          <w:rFonts w:ascii="GHEA Grapalat" w:hAnsi="GHEA Grapalat"/>
          <w:sz w:val="24"/>
          <w:szCs w:val="24"/>
          <w:lang w:val="hy-AM"/>
        </w:rPr>
        <w:t>-2030 թվականների ռազմավարությունը և ռազմավարության գործողությունների պլանը հաստատելու մասին</w:t>
      </w:r>
      <w:r w:rsidR="001A1769" w:rsidRPr="001A1769">
        <w:rPr>
          <w:rFonts w:ascii="GHEA Grapalat" w:hAnsi="GHEA Grapalat"/>
          <w:sz w:val="24"/>
          <w:szCs w:val="24"/>
          <w:lang w:val="af-ZA"/>
        </w:rPr>
        <w:t xml:space="preserve">» </w:t>
      </w:r>
      <w:r w:rsidR="001A1769" w:rsidRPr="001A1769">
        <w:rPr>
          <w:rFonts w:ascii="GHEA Grapalat" w:hAnsi="GHEA Grapalat"/>
          <w:sz w:val="24"/>
          <w:szCs w:val="24"/>
          <w:lang w:val="hy-AM"/>
        </w:rPr>
        <w:t>ՀՀ</w:t>
      </w:r>
      <w:r w:rsidR="001A1769" w:rsidRPr="001A1769">
        <w:rPr>
          <w:rFonts w:ascii="GHEA Grapalat" w:hAnsi="GHEA Grapalat"/>
          <w:sz w:val="24"/>
          <w:szCs w:val="24"/>
          <w:lang w:val="fr-FR"/>
        </w:rPr>
        <w:t xml:space="preserve"> </w:t>
      </w:r>
      <w:r w:rsidR="001A1769" w:rsidRPr="001A1769">
        <w:rPr>
          <w:rFonts w:ascii="GHEA Grapalat" w:hAnsi="GHEA Grapalat"/>
          <w:sz w:val="24"/>
          <w:szCs w:val="24"/>
          <w:lang w:val="hy-AM"/>
        </w:rPr>
        <w:t>կառավարության</w:t>
      </w:r>
      <w:r w:rsidR="001A1769" w:rsidRPr="001A1769">
        <w:rPr>
          <w:rFonts w:ascii="GHEA Grapalat" w:hAnsi="GHEA Grapalat"/>
          <w:sz w:val="24"/>
          <w:szCs w:val="24"/>
          <w:lang w:val="fr-FR"/>
        </w:rPr>
        <w:t xml:space="preserve"> </w:t>
      </w:r>
      <w:r w:rsidR="001A1769" w:rsidRPr="001A1769">
        <w:rPr>
          <w:rFonts w:ascii="GHEA Grapalat" w:hAnsi="GHEA Grapalat"/>
          <w:sz w:val="24"/>
          <w:szCs w:val="24"/>
          <w:lang w:val="hy-AM"/>
        </w:rPr>
        <w:t>որոշման նախագծի ներկայացում ՀՀ Վարչապետի աշխատակազմ</w:t>
      </w:r>
      <w:r w:rsidR="001A1769">
        <w:rPr>
          <w:rFonts w:ascii="GHEA Grapalat" w:hAnsi="GHEA Grapalat"/>
          <w:sz w:val="24"/>
          <w:szCs w:val="24"/>
          <w:lang w:val="hy-AM"/>
        </w:rPr>
        <w:t>»:</w:t>
      </w:r>
    </w:p>
    <w:p w:rsidR="00570D86" w:rsidRPr="00570D86" w:rsidRDefault="00570D86" w:rsidP="00570D86">
      <w:pPr>
        <w:spacing w:after="0" w:line="360" w:lineRule="auto"/>
        <w:ind w:firstLine="708"/>
        <w:jc w:val="both"/>
        <w:rPr>
          <w:rFonts w:ascii="GHEA Grapalat" w:hAnsi="GHEA Grapalat"/>
          <w:sz w:val="24"/>
          <w:szCs w:val="24"/>
          <w:lang w:val="hy-AM"/>
        </w:rPr>
      </w:pPr>
      <w:r>
        <w:rPr>
          <w:rFonts w:ascii="GHEA Grapalat" w:hAnsi="GHEA Grapalat"/>
          <w:sz w:val="24"/>
          <w:szCs w:val="24"/>
          <w:lang w:val="hy-AM"/>
        </w:rPr>
        <w:t>Նախ</w:t>
      </w:r>
      <w:r w:rsidR="00692226">
        <w:rPr>
          <w:rFonts w:ascii="GHEA Grapalat" w:hAnsi="GHEA Grapalat"/>
          <w:sz w:val="24"/>
          <w:szCs w:val="24"/>
          <w:lang w:val="hy-AM"/>
        </w:rPr>
        <w:t>ա</w:t>
      </w:r>
      <w:r>
        <w:rPr>
          <w:rFonts w:ascii="GHEA Grapalat" w:hAnsi="GHEA Grapalat"/>
          <w:sz w:val="24"/>
          <w:szCs w:val="24"/>
          <w:lang w:val="hy-AM"/>
        </w:rPr>
        <w:t>գիծը ունի տեքստային մաս և միջոցառումների պլան: Նախագծով ս</w:t>
      </w:r>
      <w:r w:rsidRPr="00570D86">
        <w:rPr>
          <w:rFonts w:ascii="GHEA Grapalat" w:hAnsi="GHEA Grapalat"/>
          <w:sz w:val="24"/>
          <w:szCs w:val="24"/>
          <w:lang w:val="hy-AM"/>
        </w:rPr>
        <w:t>ահման</w:t>
      </w:r>
      <w:r>
        <w:rPr>
          <w:rFonts w:ascii="GHEA Grapalat" w:hAnsi="GHEA Grapalat"/>
          <w:sz w:val="24"/>
          <w:szCs w:val="24"/>
          <w:lang w:val="hy-AM"/>
        </w:rPr>
        <w:t>վ</w:t>
      </w:r>
      <w:r w:rsidRPr="00570D86">
        <w:rPr>
          <w:rFonts w:ascii="GHEA Grapalat" w:hAnsi="GHEA Grapalat"/>
          <w:sz w:val="24"/>
          <w:szCs w:val="24"/>
          <w:lang w:val="hy-AM"/>
        </w:rPr>
        <w:t>ում է ֆիզիկական կուլտուրայի և սպորտի ոլորտներում Հայաստանի Հանրապետության պետական քաղաքականության ռազմավարական առաջնահերթությունները, նկատի ունենալով դրանց կապը պետական  և մասնավոր ոլորտների կարիքների, ինչպես նաև համաշխարհային զարգացման միտումների հետ:</w:t>
      </w:r>
    </w:p>
    <w:p w:rsidR="00570D86" w:rsidRPr="00570D86" w:rsidRDefault="00570D86" w:rsidP="00570D86">
      <w:pPr>
        <w:spacing w:after="0" w:line="360" w:lineRule="auto"/>
        <w:ind w:firstLine="708"/>
        <w:jc w:val="both"/>
        <w:rPr>
          <w:rFonts w:ascii="GHEA Grapalat" w:hAnsi="GHEA Grapalat"/>
          <w:sz w:val="24"/>
          <w:szCs w:val="24"/>
          <w:lang w:val="hy-AM"/>
        </w:rPr>
      </w:pPr>
      <w:r w:rsidRPr="00570D86">
        <w:rPr>
          <w:rFonts w:ascii="GHEA Grapalat" w:hAnsi="GHEA Grapalat"/>
          <w:sz w:val="24"/>
          <w:szCs w:val="24"/>
          <w:lang w:val="hy-AM"/>
        </w:rPr>
        <w:t>Ռազմավարությունը պետական և տեղական ինքնակառավարման մարմինների համար պետք է ծառայի որպես ուղղորդիչ միջոց՝ բնակչության ֆիզիկական ակտիվությանը,  զանգվածային, մանկապատանեկան և բարձրագույն նվաճումների սպորտի զարգացմանը վերաբերող հարցերի լուծման համար:</w:t>
      </w:r>
    </w:p>
    <w:p w:rsidR="007E054F" w:rsidRPr="007E054F" w:rsidRDefault="00570D86" w:rsidP="007E054F">
      <w:pPr>
        <w:spacing w:after="0" w:line="360" w:lineRule="auto"/>
        <w:ind w:firstLine="708"/>
        <w:jc w:val="both"/>
        <w:rPr>
          <w:rFonts w:ascii="GHEA Grapalat" w:hAnsi="GHEA Grapalat"/>
          <w:sz w:val="24"/>
          <w:szCs w:val="24"/>
          <w:lang w:val="hy-AM"/>
        </w:rPr>
      </w:pPr>
      <w:r w:rsidRPr="00570D86">
        <w:rPr>
          <w:rFonts w:ascii="GHEA Grapalat" w:hAnsi="GHEA Grapalat"/>
          <w:sz w:val="24"/>
          <w:szCs w:val="24"/>
          <w:lang w:val="hy-AM"/>
        </w:rPr>
        <w:t xml:space="preserve">Ռազմավարության ընդունումը և դրանով պայմանավորված՝ հանրապետությունում ֆիզիկական կուլտուրայի և սպորտի զարգացումը կնպաստեն </w:t>
      </w:r>
      <w:r w:rsidRPr="00570D86">
        <w:rPr>
          <w:rFonts w:ascii="GHEA Grapalat" w:hAnsi="GHEA Grapalat"/>
          <w:sz w:val="24"/>
          <w:szCs w:val="24"/>
          <w:lang w:val="hy-AM"/>
        </w:rPr>
        <w:lastRenderedPageBreak/>
        <w:t>երիտասարդ սերնդի առողջության պահպանմանն ու ամրապնդմանը, զանգվածային սպորտի զարգացմանը, ընտրած մարզաձևերում մարզական հերթափոխի պատրաստմանը, պարապողների մարզական ունակությունների կատարելագործմանը, Հայաuտանի Հանրապետության հավաքականների համալրմանը, միջազգային ասպարեզում վերջիններիս արդյունավետ մրցունակության ապահովմանը, հայրենիքի պաշտպանությանը պատրաստ առողջ և կամքով ուժեղ երիտաuարդության ֆիզիկական պատրաuտականության ապահովմանը:</w:t>
      </w:r>
    </w:p>
    <w:p w:rsidR="007E054F" w:rsidRPr="00B365E4" w:rsidRDefault="00724BD7" w:rsidP="00B365E4">
      <w:pPr>
        <w:spacing w:after="0" w:line="360" w:lineRule="auto"/>
        <w:ind w:firstLine="708"/>
        <w:jc w:val="both"/>
        <w:rPr>
          <w:rFonts w:ascii="GHEA Grapalat" w:hAnsi="GHEA Grapalat"/>
          <w:sz w:val="24"/>
          <w:szCs w:val="24"/>
          <w:lang w:val="hy-AM"/>
        </w:rPr>
      </w:pPr>
      <w:r>
        <w:rPr>
          <w:rFonts w:ascii="GHEA Grapalat" w:hAnsi="GHEA Grapalat"/>
          <w:sz w:val="24"/>
          <w:szCs w:val="24"/>
          <w:lang w:val="hy-AM"/>
        </w:rPr>
        <w:t xml:space="preserve">Նախագիծը մշակել </w:t>
      </w:r>
      <w:r w:rsidR="00692226">
        <w:rPr>
          <w:rFonts w:ascii="GHEA Grapalat" w:hAnsi="GHEA Grapalat"/>
          <w:sz w:val="24"/>
          <w:szCs w:val="24"/>
          <w:lang w:val="hy-AM"/>
        </w:rPr>
        <w:t>են</w:t>
      </w:r>
      <w:r>
        <w:rPr>
          <w:rFonts w:ascii="GHEA Grapalat" w:hAnsi="GHEA Grapalat"/>
          <w:sz w:val="24"/>
          <w:szCs w:val="24"/>
          <w:lang w:val="hy-AM"/>
        </w:rPr>
        <w:t xml:space="preserve"> Հայաստանի Հանրապետության կրթության, գիտության, մշակույթի և սպորտի նախարարության </w:t>
      </w:r>
      <w:r w:rsidR="0091303E">
        <w:rPr>
          <w:rFonts w:ascii="GHEA Grapalat" w:hAnsi="GHEA Grapalat"/>
          <w:sz w:val="24"/>
          <w:szCs w:val="24"/>
          <w:lang w:val="hy-AM"/>
        </w:rPr>
        <w:t>մասնագետները:</w:t>
      </w:r>
      <w:bookmarkStart w:id="0" w:name="_GoBack"/>
      <w:bookmarkEnd w:id="0"/>
    </w:p>
    <w:p w:rsidR="0091303E" w:rsidRPr="00537DC8" w:rsidRDefault="00A833E9" w:rsidP="00403676">
      <w:pPr>
        <w:spacing w:after="0" w:line="360" w:lineRule="auto"/>
        <w:ind w:firstLine="708"/>
        <w:jc w:val="both"/>
        <w:rPr>
          <w:rFonts w:ascii="GHEA Grapalat" w:hAnsi="GHEA Grapalat"/>
          <w:bCs/>
          <w:sz w:val="24"/>
          <w:szCs w:val="24"/>
          <w:lang w:val="hy-AM"/>
        </w:rPr>
      </w:pPr>
      <w:r w:rsidRPr="00A833E9">
        <w:rPr>
          <w:rFonts w:ascii="GHEA Grapalat" w:hAnsi="GHEA Grapalat"/>
          <w:bCs/>
          <w:sz w:val="24"/>
          <w:szCs w:val="24"/>
          <w:lang w:val="hy-AM"/>
        </w:rPr>
        <w:t xml:space="preserve">Նախագիծը բխում է </w:t>
      </w:r>
      <w:r w:rsidR="00BC7223" w:rsidRPr="00BC7223">
        <w:rPr>
          <w:rFonts w:ascii="GHEA Grapalat" w:hAnsi="GHEA Grapalat"/>
          <w:bCs/>
          <w:sz w:val="24"/>
          <w:szCs w:val="24"/>
          <w:lang w:val="hy-AM"/>
        </w:rPr>
        <w:t>Հայաստանի Հանրապետության կառավարության ծրագրից՝ Հայաստանի Հանրապետության կառավարության 2021 թվականի օգոստոսի 18-ի N 1363-Ա որոշում, 4.8</w:t>
      </w:r>
      <w:r w:rsidR="002F50E6">
        <w:rPr>
          <w:rFonts w:ascii="GHEA Grapalat" w:hAnsi="GHEA Grapalat"/>
          <w:bCs/>
          <w:sz w:val="24"/>
          <w:szCs w:val="24"/>
          <w:lang w:val="hy-AM"/>
        </w:rPr>
        <w:t>-րդ</w:t>
      </w:r>
      <w:r w:rsidR="00BC7223" w:rsidRPr="00BC7223">
        <w:rPr>
          <w:rFonts w:ascii="GHEA Grapalat" w:hAnsi="GHEA Grapalat"/>
          <w:bCs/>
          <w:sz w:val="24"/>
          <w:szCs w:val="24"/>
          <w:lang w:val="hy-AM"/>
        </w:rPr>
        <w:t xml:space="preserve"> կետ</w:t>
      </w:r>
      <w:r w:rsidR="00BC7223">
        <w:rPr>
          <w:rFonts w:ascii="GHEA Grapalat" w:hAnsi="GHEA Grapalat"/>
          <w:bCs/>
          <w:sz w:val="24"/>
          <w:szCs w:val="24"/>
          <w:lang w:val="hy-AM"/>
        </w:rPr>
        <w:t xml:space="preserve">, </w:t>
      </w:r>
      <w:r w:rsidR="00BC7223" w:rsidRPr="00BC7223">
        <w:rPr>
          <w:rFonts w:ascii="GHEA Grapalat" w:hAnsi="GHEA Grapalat"/>
          <w:bCs/>
          <w:sz w:val="24"/>
          <w:szCs w:val="24"/>
          <w:lang w:val="hy-AM"/>
        </w:rPr>
        <w:t xml:space="preserve"> </w:t>
      </w:r>
      <w:r w:rsidR="0091303E" w:rsidRPr="0091303E">
        <w:rPr>
          <w:rFonts w:ascii="GHEA Grapalat" w:hAnsi="GHEA Grapalat"/>
          <w:bCs/>
          <w:sz w:val="24"/>
          <w:szCs w:val="24"/>
          <w:lang w:val="hy-AM"/>
        </w:rPr>
        <w:t xml:space="preserve">Հայաստանի Հանրապետության կառավարության 2021 թվականի նոյեմբերի 18-ի № 1902-Լ որոշման Հավելված № 1-ի «Կրթության, գիտության, մշակույթի և սպորտի նախարարություն» բաժնի «Կրթություն» գլխի 1-ին կետի 1.3-րդ </w:t>
      </w:r>
      <w:r w:rsidR="00BC7223">
        <w:rPr>
          <w:rFonts w:ascii="GHEA Grapalat" w:hAnsi="GHEA Grapalat"/>
          <w:bCs/>
          <w:sz w:val="24"/>
          <w:szCs w:val="24"/>
          <w:lang w:val="hy-AM"/>
        </w:rPr>
        <w:t>ենթակետ</w:t>
      </w:r>
      <w:r w:rsidR="00537DC8">
        <w:rPr>
          <w:rFonts w:ascii="GHEA Grapalat" w:hAnsi="GHEA Grapalat"/>
          <w:bCs/>
          <w:sz w:val="24"/>
          <w:szCs w:val="24"/>
          <w:lang w:val="hy-AM"/>
        </w:rPr>
        <w:t xml:space="preserve">, </w:t>
      </w:r>
      <w:r w:rsidR="00537DC8" w:rsidRPr="00537DC8">
        <w:rPr>
          <w:rFonts w:ascii="GHEA Grapalat" w:hAnsi="GHEA Grapalat"/>
          <w:bCs/>
          <w:sz w:val="24"/>
          <w:szCs w:val="24"/>
          <w:lang w:val="hy-AM"/>
        </w:rPr>
        <w:t xml:space="preserve">ինչպես նաև «Հայաստանի վերափոխման ռազմավարություն 2050»-ից՝ մեջբերում. «ՏԵՍԼԱԿԱՆ </w:t>
      </w:r>
      <w:r w:rsidR="00403676">
        <w:rPr>
          <w:rFonts w:ascii="GHEA Grapalat" w:hAnsi="GHEA Grapalat"/>
          <w:bCs/>
          <w:sz w:val="24"/>
          <w:szCs w:val="24"/>
          <w:lang w:val="hy-AM"/>
        </w:rPr>
        <w:t>բաժին</w:t>
      </w:r>
      <w:r w:rsidR="00537DC8" w:rsidRPr="00537DC8">
        <w:rPr>
          <w:rFonts w:ascii="GHEA Grapalat" w:hAnsi="GHEA Grapalat"/>
          <w:bCs/>
          <w:sz w:val="24"/>
          <w:szCs w:val="24"/>
          <w:lang w:val="hy-AM"/>
        </w:rPr>
        <w:t xml:space="preserve">– նվաճենք 25 օլիմպիական ոսկե մեդալ, ֆուտբոլի ազգային հավաքականը դարձնենք </w:t>
      </w:r>
      <w:r w:rsidR="00537DC8">
        <w:rPr>
          <w:rFonts w:ascii="GHEA Grapalat" w:hAnsi="GHEA Grapalat"/>
          <w:bCs/>
          <w:sz w:val="24"/>
          <w:szCs w:val="24"/>
          <w:lang w:val="hy-AM"/>
        </w:rPr>
        <w:t>Ե</w:t>
      </w:r>
      <w:r w:rsidR="00537DC8" w:rsidRPr="00537DC8">
        <w:rPr>
          <w:rFonts w:ascii="GHEA Grapalat" w:hAnsi="GHEA Grapalat"/>
          <w:bCs/>
          <w:sz w:val="24"/>
          <w:szCs w:val="24"/>
          <w:lang w:val="hy-AM"/>
        </w:rPr>
        <w:t xml:space="preserve">վրոպայի </w:t>
      </w:r>
      <w:r w:rsidR="007B238E">
        <w:rPr>
          <w:rFonts w:ascii="GHEA Grapalat" w:hAnsi="GHEA Grapalat"/>
          <w:bCs/>
          <w:sz w:val="24"/>
          <w:szCs w:val="24"/>
          <w:lang w:val="hy-AM"/>
        </w:rPr>
        <w:t>և</w:t>
      </w:r>
      <w:r w:rsidR="00537DC8" w:rsidRPr="00537DC8">
        <w:rPr>
          <w:rFonts w:ascii="GHEA Grapalat" w:hAnsi="GHEA Grapalat"/>
          <w:bCs/>
          <w:sz w:val="24"/>
          <w:szCs w:val="24"/>
          <w:lang w:val="hy-AM"/>
        </w:rPr>
        <w:t>/կամ աշխարհի առաջնության մեդալակիր</w:t>
      </w:r>
      <w:r w:rsidR="00D34E6A">
        <w:rPr>
          <w:rFonts w:ascii="GHEA Grapalat" w:hAnsi="GHEA Grapalat"/>
          <w:bCs/>
          <w:sz w:val="24"/>
          <w:szCs w:val="24"/>
          <w:lang w:val="hy-AM"/>
        </w:rPr>
        <w:t xml:space="preserve">, </w:t>
      </w:r>
      <w:r w:rsidR="00D34E6A" w:rsidRPr="00D34E6A">
        <w:rPr>
          <w:rFonts w:ascii="GHEA Grapalat" w:hAnsi="GHEA Grapalat"/>
          <w:bCs/>
          <w:sz w:val="24"/>
          <w:szCs w:val="24"/>
          <w:lang w:val="hy-AM"/>
        </w:rPr>
        <w:t>նվաճենք շախմատի աշխարհի</w:t>
      </w:r>
      <w:r w:rsidR="00D34E6A">
        <w:rPr>
          <w:rFonts w:ascii="GHEA Grapalat" w:hAnsi="GHEA Grapalat"/>
          <w:bCs/>
          <w:sz w:val="24"/>
          <w:szCs w:val="24"/>
          <w:lang w:val="hy-AM"/>
        </w:rPr>
        <w:t xml:space="preserve"> ա</w:t>
      </w:r>
      <w:r w:rsidR="00D34E6A" w:rsidRPr="00D34E6A">
        <w:rPr>
          <w:rFonts w:ascii="GHEA Grapalat" w:hAnsi="GHEA Grapalat"/>
          <w:bCs/>
          <w:sz w:val="24"/>
          <w:szCs w:val="24"/>
          <w:lang w:val="hy-AM"/>
        </w:rPr>
        <w:t>նհատական չեմպիոնի կոչումը</w:t>
      </w:r>
      <w:r w:rsidR="00D34E6A">
        <w:rPr>
          <w:rFonts w:ascii="GHEA Grapalat" w:hAnsi="GHEA Grapalat"/>
          <w:bCs/>
          <w:sz w:val="24"/>
          <w:szCs w:val="24"/>
          <w:lang w:val="hy-AM"/>
        </w:rPr>
        <w:t>,</w:t>
      </w:r>
      <w:r w:rsidR="00403676">
        <w:rPr>
          <w:rFonts w:ascii="GHEA Grapalat" w:hAnsi="GHEA Grapalat"/>
          <w:bCs/>
          <w:sz w:val="24"/>
          <w:szCs w:val="24"/>
          <w:lang w:val="hy-AM"/>
        </w:rPr>
        <w:t xml:space="preserve"> ԳՈՐԾՈՂՈՒԹՅՈՒՆ բաժին – 16.2 կետ՝ Հայաստանը՝ </w:t>
      </w:r>
      <w:r w:rsidR="00403676" w:rsidRPr="00403676">
        <w:rPr>
          <w:rFonts w:ascii="GHEA Grapalat" w:hAnsi="GHEA Grapalat"/>
          <w:bCs/>
          <w:sz w:val="24"/>
          <w:szCs w:val="24"/>
          <w:lang w:val="hy-AM"/>
        </w:rPr>
        <w:t>մարզական մեծ</w:t>
      </w:r>
      <w:r w:rsidR="00403676">
        <w:rPr>
          <w:rFonts w:ascii="GHEA Grapalat" w:hAnsi="GHEA Grapalat"/>
          <w:bCs/>
          <w:sz w:val="24"/>
          <w:szCs w:val="24"/>
          <w:lang w:val="hy-AM"/>
        </w:rPr>
        <w:t xml:space="preserve"> </w:t>
      </w:r>
      <w:r w:rsidR="00403676" w:rsidRPr="00403676">
        <w:rPr>
          <w:rFonts w:ascii="GHEA Grapalat" w:hAnsi="GHEA Grapalat"/>
          <w:bCs/>
          <w:sz w:val="24"/>
          <w:szCs w:val="24"/>
          <w:lang w:val="hy-AM"/>
        </w:rPr>
        <w:t>ձեռքբերումների երկիր</w:t>
      </w:r>
      <w:r w:rsidR="00537DC8">
        <w:rPr>
          <w:rFonts w:ascii="GHEA Grapalat" w:hAnsi="GHEA Grapalat"/>
          <w:bCs/>
          <w:sz w:val="24"/>
          <w:szCs w:val="24"/>
          <w:lang w:val="hy-AM"/>
        </w:rPr>
        <w:t>»:</w:t>
      </w:r>
    </w:p>
    <w:p w:rsidR="00DD57DD" w:rsidRPr="00346469" w:rsidRDefault="00DD57DD" w:rsidP="00ED3F10">
      <w:pPr>
        <w:spacing w:after="0" w:line="360" w:lineRule="auto"/>
        <w:ind w:firstLine="708"/>
        <w:jc w:val="both"/>
        <w:rPr>
          <w:rFonts w:ascii="GHEA Grapalat" w:hAnsi="GHEA Grapalat"/>
          <w:bCs/>
          <w:sz w:val="24"/>
          <w:szCs w:val="24"/>
          <w:lang w:val="hy-AM"/>
        </w:rPr>
      </w:pPr>
      <w:r w:rsidRPr="003B4EE8">
        <w:rPr>
          <w:rFonts w:ascii="GHEA Grapalat" w:hAnsi="GHEA Grapalat"/>
          <w:bCs/>
          <w:sz w:val="24"/>
          <w:szCs w:val="24"/>
          <w:lang w:val="hy-AM"/>
        </w:rPr>
        <w:t xml:space="preserve">Նախագծի ընդունմամբ այլ </w:t>
      </w:r>
      <w:r w:rsidR="000F1E18" w:rsidRPr="003B4EE8">
        <w:rPr>
          <w:rFonts w:ascii="GHEA Grapalat" w:hAnsi="GHEA Grapalat"/>
          <w:bCs/>
          <w:sz w:val="24"/>
          <w:szCs w:val="24"/>
          <w:lang w:val="hy-AM"/>
        </w:rPr>
        <w:t>իրավական ակտերում փոփոխություն կատարելու անհրաժեշտություն չկա:</w:t>
      </w:r>
    </w:p>
    <w:p w:rsidR="00281A66" w:rsidRPr="00830BCC" w:rsidRDefault="00B00E59" w:rsidP="00ED3F10">
      <w:pPr>
        <w:spacing w:after="0" w:line="360" w:lineRule="auto"/>
        <w:ind w:firstLine="708"/>
        <w:jc w:val="both"/>
        <w:rPr>
          <w:rFonts w:ascii="GHEA Grapalat" w:hAnsi="GHEA Grapalat"/>
          <w:sz w:val="24"/>
          <w:szCs w:val="24"/>
          <w:lang w:val="hy-AM"/>
        </w:rPr>
      </w:pPr>
      <w:r>
        <w:rPr>
          <w:rFonts w:ascii="GHEA Grapalat" w:hAnsi="GHEA Grapalat"/>
          <w:sz w:val="24"/>
          <w:szCs w:val="24"/>
          <w:lang w:val="hy-AM"/>
        </w:rPr>
        <w:t>Նախագծի ֆինանսական գնահատականը տրված է տեղեկանքում:</w:t>
      </w:r>
    </w:p>
    <w:sectPr w:rsidR="00281A66" w:rsidRPr="00830BCC" w:rsidSect="00A71E8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18C"/>
    <w:rsid w:val="0001731A"/>
    <w:rsid w:val="00025F39"/>
    <w:rsid w:val="00050C5D"/>
    <w:rsid w:val="00072738"/>
    <w:rsid w:val="00076BAA"/>
    <w:rsid w:val="00085D63"/>
    <w:rsid w:val="000868B8"/>
    <w:rsid w:val="000C5989"/>
    <w:rsid w:val="000D5169"/>
    <w:rsid w:val="000E4B55"/>
    <w:rsid w:val="000F1E18"/>
    <w:rsid w:val="00104C18"/>
    <w:rsid w:val="001647DC"/>
    <w:rsid w:val="00170911"/>
    <w:rsid w:val="001801BB"/>
    <w:rsid w:val="001A1769"/>
    <w:rsid w:val="001A581E"/>
    <w:rsid w:val="001B15CA"/>
    <w:rsid w:val="001B2101"/>
    <w:rsid w:val="001E04E4"/>
    <w:rsid w:val="001F1A02"/>
    <w:rsid w:val="0022763B"/>
    <w:rsid w:val="00281A66"/>
    <w:rsid w:val="00297059"/>
    <w:rsid w:val="002C7A87"/>
    <w:rsid w:val="002F50E6"/>
    <w:rsid w:val="00301BE3"/>
    <w:rsid w:val="00311A38"/>
    <w:rsid w:val="00312FAA"/>
    <w:rsid w:val="00346469"/>
    <w:rsid w:val="00397E82"/>
    <w:rsid w:val="003A135F"/>
    <w:rsid w:val="003B4EE8"/>
    <w:rsid w:val="00403676"/>
    <w:rsid w:val="00416F68"/>
    <w:rsid w:val="00424482"/>
    <w:rsid w:val="00425C99"/>
    <w:rsid w:val="004355C6"/>
    <w:rsid w:val="004B2F94"/>
    <w:rsid w:val="004F0C39"/>
    <w:rsid w:val="00531A2B"/>
    <w:rsid w:val="0053368D"/>
    <w:rsid w:val="00535F6E"/>
    <w:rsid w:val="00537DC8"/>
    <w:rsid w:val="005469E6"/>
    <w:rsid w:val="00570D86"/>
    <w:rsid w:val="0058477F"/>
    <w:rsid w:val="005A7C7E"/>
    <w:rsid w:val="005D0C3C"/>
    <w:rsid w:val="005E0A55"/>
    <w:rsid w:val="00601B40"/>
    <w:rsid w:val="006137B2"/>
    <w:rsid w:val="00633D95"/>
    <w:rsid w:val="00692226"/>
    <w:rsid w:val="006B4FF3"/>
    <w:rsid w:val="006C43CA"/>
    <w:rsid w:val="006E6A0A"/>
    <w:rsid w:val="006F49FB"/>
    <w:rsid w:val="00724BD7"/>
    <w:rsid w:val="00732BE6"/>
    <w:rsid w:val="0075652D"/>
    <w:rsid w:val="00767F64"/>
    <w:rsid w:val="00770A95"/>
    <w:rsid w:val="007B127A"/>
    <w:rsid w:val="007B238E"/>
    <w:rsid w:val="007B53F5"/>
    <w:rsid w:val="007E054F"/>
    <w:rsid w:val="007E1798"/>
    <w:rsid w:val="007E3E8A"/>
    <w:rsid w:val="008079CC"/>
    <w:rsid w:val="008269EC"/>
    <w:rsid w:val="00830BCC"/>
    <w:rsid w:val="00832DF8"/>
    <w:rsid w:val="008545C8"/>
    <w:rsid w:val="008558BA"/>
    <w:rsid w:val="008656C4"/>
    <w:rsid w:val="00880455"/>
    <w:rsid w:val="0088265F"/>
    <w:rsid w:val="008A4E38"/>
    <w:rsid w:val="008A4FDE"/>
    <w:rsid w:val="00906D26"/>
    <w:rsid w:val="009100A6"/>
    <w:rsid w:val="00910182"/>
    <w:rsid w:val="0091303E"/>
    <w:rsid w:val="00931207"/>
    <w:rsid w:val="00956107"/>
    <w:rsid w:val="009655A7"/>
    <w:rsid w:val="009D42C1"/>
    <w:rsid w:val="009E688F"/>
    <w:rsid w:val="009E6A1E"/>
    <w:rsid w:val="00A105DD"/>
    <w:rsid w:val="00A11A32"/>
    <w:rsid w:val="00A12A29"/>
    <w:rsid w:val="00A477B6"/>
    <w:rsid w:val="00A71052"/>
    <w:rsid w:val="00A71E85"/>
    <w:rsid w:val="00A725C2"/>
    <w:rsid w:val="00A7289F"/>
    <w:rsid w:val="00A76AEF"/>
    <w:rsid w:val="00A833E9"/>
    <w:rsid w:val="00AB6189"/>
    <w:rsid w:val="00AC0F6D"/>
    <w:rsid w:val="00AD613B"/>
    <w:rsid w:val="00AE5558"/>
    <w:rsid w:val="00AF1EC5"/>
    <w:rsid w:val="00B00E59"/>
    <w:rsid w:val="00B060FD"/>
    <w:rsid w:val="00B100F6"/>
    <w:rsid w:val="00B35AE7"/>
    <w:rsid w:val="00B365E4"/>
    <w:rsid w:val="00B4340D"/>
    <w:rsid w:val="00B709FA"/>
    <w:rsid w:val="00BC2CB5"/>
    <w:rsid w:val="00BC3A6E"/>
    <w:rsid w:val="00BC7223"/>
    <w:rsid w:val="00C35BD9"/>
    <w:rsid w:val="00C3729E"/>
    <w:rsid w:val="00C711D7"/>
    <w:rsid w:val="00C874BD"/>
    <w:rsid w:val="00C87E50"/>
    <w:rsid w:val="00CA75BD"/>
    <w:rsid w:val="00CE199B"/>
    <w:rsid w:val="00D2554C"/>
    <w:rsid w:val="00D33EE9"/>
    <w:rsid w:val="00D34E6A"/>
    <w:rsid w:val="00D34FC3"/>
    <w:rsid w:val="00D45F82"/>
    <w:rsid w:val="00D72696"/>
    <w:rsid w:val="00D87DF9"/>
    <w:rsid w:val="00DA15CC"/>
    <w:rsid w:val="00DA5EA2"/>
    <w:rsid w:val="00DA7A47"/>
    <w:rsid w:val="00DB3F8F"/>
    <w:rsid w:val="00DD46FD"/>
    <w:rsid w:val="00DD57DD"/>
    <w:rsid w:val="00E1099F"/>
    <w:rsid w:val="00E2086F"/>
    <w:rsid w:val="00E3104C"/>
    <w:rsid w:val="00E4592A"/>
    <w:rsid w:val="00E576D0"/>
    <w:rsid w:val="00E64396"/>
    <w:rsid w:val="00E70E38"/>
    <w:rsid w:val="00EB4BE4"/>
    <w:rsid w:val="00EB50E9"/>
    <w:rsid w:val="00ED3F10"/>
    <w:rsid w:val="00F00806"/>
    <w:rsid w:val="00F01855"/>
    <w:rsid w:val="00F03AAF"/>
    <w:rsid w:val="00F13F7B"/>
    <w:rsid w:val="00F2318C"/>
    <w:rsid w:val="00F36A15"/>
    <w:rsid w:val="00F57F8F"/>
    <w:rsid w:val="00F63EF6"/>
    <w:rsid w:val="00F74612"/>
    <w:rsid w:val="00F82C74"/>
    <w:rsid w:val="00FA55B3"/>
    <w:rsid w:val="00FB69F7"/>
    <w:rsid w:val="00FC6B96"/>
    <w:rsid w:val="00FE12A7"/>
    <w:rsid w:val="00FF7B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C9063"/>
  <w15:docId w15:val="{3631DD6C-5E06-4CF7-961A-0DFC92548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1E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25F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5F39"/>
    <w:rPr>
      <w:rFonts w:ascii="Segoe UI" w:hAnsi="Segoe UI" w:cs="Segoe UI"/>
      <w:sz w:val="18"/>
      <w:szCs w:val="18"/>
    </w:rPr>
  </w:style>
  <w:style w:type="paragraph" w:styleId="ListParagraph">
    <w:name w:val="List Paragraph"/>
    <w:basedOn w:val="Normal"/>
    <w:uiPriority w:val="34"/>
    <w:qFormat/>
    <w:rsid w:val="008269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663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447</Words>
  <Characters>2549</Characters>
  <Application>Microsoft Office Word</Application>
  <DocSecurity>0</DocSecurity>
  <Lines>21</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https:/mul2-edu.gov.am/tasks/1330888/oneclick/himnavorum-razmavarutyun-10.05.2023.docx?token=f3d6c8c416f9bbe395eb5dbb9c63843b</cp:keywords>
  <cp:lastModifiedBy>Paytsar Mikayelyan</cp:lastModifiedBy>
  <cp:revision>8</cp:revision>
  <cp:lastPrinted>2023-03-10T14:57:00Z</cp:lastPrinted>
  <dcterms:created xsi:type="dcterms:W3CDTF">2023-08-24T02:57:00Z</dcterms:created>
  <dcterms:modified xsi:type="dcterms:W3CDTF">2023-12-06T12:41:00Z</dcterms:modified>
</cp:coreProperties>
</file>