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5EE06BD1" w14:textId="500AE654" w:rsidR="00473AE7" w:rsidRDefault="007067F0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>
        <w:rPr>
          <w:rFonts w:ascii="Arial AM" w:hAnsi="Arial AM"/>
          <w:sz w:val="24"/>
          <w:szCs w:val="24"/>
        </w:rPr>
        <w:t>§§</w:t>
      </w:r>
      <w:r w:rsidR="00473AE7" w:rsidRPr="00473AE7">
        <w:rPr>
          <w:rFonts w:ascii="GHEA Grapalat" w:hAnsi="GHEA Grapalat"/>
          <w:sz w:val="24"/>
          <w:szCs w:val="24"/>
        </w:rPr>
        <w:t>Հայաստանի Հանրապետության 2023 թվականի պետական բյուջեի մասին</w:t>
      </w:r>
      <w:r>
        <w:rPr>
          <w:rFonts w:ascii="Arial AM" w:hAnsi="Arial AM"/>
          <w:sz w:val="24"/>
          <w:szCs w:val="24"/>
        </w:rPr>
        <w:t>¦</w:t>
      </w:r>
      <w:r w:rsidR="00473AE7" w:rsidRPr="00473AE7">
        <w:rPr>
          <w:rFonts w:ascii="GHEA Grapalat" w:hAnsi="GHEA Grapalat"/>
          <w:sz w:val="24"/>
          <w:szCs w:val="24"/>
        </w:rPr>
        <w:t xml:space="preserve"> ՀՀ օրենքում վերաբաշխում և Հայաստանի Հանրապետության կառավարության 2022 թվականի դեկտեմբերի 29-ի N 2111-Ն որոշման մեջ փոփոխություններ կատարելու մասին</w:t>
      </w:r>
      <w:r>
        <w:rPr>
          <w:rFonts w:ascii="Arial AM" w:hAnsi="Arial AM"/>
          <w:sz w:val="24"/>
          <w:szCs w:val="24"/>
        </w:rPr>
        <w:t>¦</w:t>
      </w:r>
      <w:r w:rsidR="00473AE7" w:rsidRPr="00473AE7">
        <w:rPr>
          <w:rFonts w:ascii="GHEA Grapalat" w:hAnsi="GHEA Grapalat"/>
          <w:sz w:val="24"/>
          <w:szCs w:val="24"/>
        </w:rPr>
        <w:t xml:space="preserve"> </w:t>
      </w:r>
    </w:p>
    <w:p w14:paraId="31F1C6FE" w14:textId="415B1925" w:rsidR="00ED2722" w:rsidRDefault="00ED2722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ՀՀ կառավարության որոշման նախագծի</w:t>
      </w:r>
    </w:p>
    <w:p w14:paraId="53A7BBA1" w14:textId="77777777" w:rsidR="00DD70E8" w:rsidRPr="00832A0D" w:rsidRDefault="00DD70E8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0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1"/>
        <w:gridCol w:w="3717"/>
      </w:tblGrid>
      <w:tr w:rsidR="005A105D" w:rsidRPr="00297CBF" w14:paraId="6DF70571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F990EE5" w:rsidR="005A105D" w:rsidRPr="00297CBF" w:rsidRDefault="007067F0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297CBF">
              <w:rPr>
                <w:rFonts w:ascii="GHEA Grapalat" w:hAnsi="GHEA Grapalat"/>
              </w:rPr>
              <w:t>20</w:t>
            </w:r>
            <w:r w:rsidR="005A105D" w:rsidRPr="00297CBF">
              <w:rPr>
                <w:rFonts w:ascii="GHEA Grapalat" w:hAnsi="GHEA Grapalat"/>
              </w:rPr>
              <w:t>.</w:t>
            </w:r>
            <w:r w:rsidRPr="00297CBF">
              <w:rPr>
                <w:rFonts w:ascii="GHEA Grapalat" w:hAnsi="GHEA Grapalat"/>
              </w:rPr>
              <w:t>11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DE4EFD" w:rsidRPr="00297CBF">
              <w:rPr>
                <w:rFonts w:ascii="GHEA Grapalat" w:hAnsi="GHEA Grapalat"/>
                <w:lang w:val="hy-AM"/>
              </w:rPr>
              <w:t>3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A105D" w:rsidRPr="00297CBF" w14:paraId="6992F85D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7B309C7" w:rsidR="005A105D" w:rsidRPr="00297CBF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297CBF">
              <w:rPr>
                <w:rFonts w:ascii="GHEA Grapalat" w:eastAsia="Times New Roman" w:hAnsi="GHEA Grapalat" w:cs="Times New Roman"/>
              </w:rPr>
              <w:t>№ 01/34-1/</w:t>
            </w:r>
            <w:r w:rsidR="007067F0" w:rsidRPr="00297CBF">
              <w:rPr>
                <w:rFonts w:ascii="GHEA Grapalat" w:eastAsia="Times New Roman" w:hAnsi="GHEA Grapalat" w:cs="Times New Roman"/>
              </w:rPr>
              <w:t>22710</w:t>
            </w:r>
            <w:r w:rsidR="0015614F" w:rsidRPr="00297CBF">
              <w:rPr>
                <w:rFonts w:ascii="GHEA Grapalat" w:eastAsia="Times New Roman" w:hAnsi="GHEA Grapalat" w:cs="Times New Roman"/>
              </w:rPr>
              <w:t>-2023</w:t>
            </w:r>
          </w:p>
        </w:tc>
      </w:tr>
      <w:tr w:rsidR="001A36D1" w:rsidRPr="00297CBF" w14:paraId="5D7ED6E0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3B93F2CB" w:rsidR="001A36D1" w:rsidRPr="00297CBF" w:rsidRDefault="002F69C6" w:rsidP="000A1548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 xml:space="preserve">Նախագծի վերաբերյալ հայտնում է, որ </w:t>
            </w:r>
            <w:r w:rsidR="009B0731" w:rsidRPr="00297CBF">
              <w:rPr>
                <w:rFonts w:ascii="GHEA Grapalat" w:eastAsia="Times New Roman" w:hAnsi="GHEA Grapalat" w:cs="Sylfaen"/>
                <w:bCs/>
              </w:rPr>
              <w:t>N 7 հավելվածով ներկայացված գնումների պլանի համաձայն՝ անվանացանկում ներառված գնման առարկաներից ոչ բոլորն են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արդյունքում առաջացած տնտեսումներ, հետևաբար Նախագծի N 1, 3, 5 և 6 հավելվածներում անհրաժեշտ է ճշգրտել 1139 ծրագրի «11001 ՀՀ կառավարության պահուստային ֆոնդ» միջոցառման ֆինանսական ցուցանիշները: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6B9175F8" w:rsidR="001A36D1" w:rsidRPr="00297CBF" w:rsidRDefault="00A4570F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="00D54FE4" w:rsidRPr="00297CBF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8664D" w14:textId="77777777" w:rsidR="00624C13" w:rsidRDefault="00624C13" w:rsidP="00A33A10">
      <w:pPr>
        <w:spacing w:after="0" w:line="240" w:lineRule="auto"/>
      </w:pPr>
      <w:r>
        <w:separator/>
      </w:r>
    </w:p>
  </w:endnote>
  <w:endnote w:type="continuationSeparator" w:id="0">
    <w:p w14:paraId="49D650C2" w14:textId="77777777" w:rsidR="00624C13" w:rsidRDefault="00624C13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FB80D" w14:textId="77777777" w:rsidR="00624C13" w:rsidRDefault="00624C13" w:rsidP="00A33A10">
      <w:pPr>
        <w:spacing w:after="0" w:line="240" w:lineRule="auto"/>
      </w:pPr>
      <w:r>
        <w:separator/>
      </w:r>
    </w:p>
  </w:footnote>
  <w:footnote w:type="continuationSeparator" w:id="0">
    <w:p w14:paraId="59E6C318" w14:textId="77777777" w:rsidR="00624C13" w:rsidRDefault="00624C13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12B7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97CBF"/>
    <w:rsid w:val="002A2011"/>
    <w:rsid w:val="002B19A0"/>
    <w:rsid w:val="002C1640"/>
    <w:rsid w:val="002D3A92"/>
    <w:rsid w:val="002E2183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55706"/>
    <w:rsid w:val="004646ED"/>
    <w:rsid w:val="004649AA"/>
    <w:rsid w:val="00464F49"/>
    <w:rsid w:val="00466CD9"/>
    <w:rsid w:val="00473AE7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5CB7"/>
    <w:rsid w:val="005C3963"/>
    <w:rsid w:val="005D4532"/>
    <w:rsid w:val="005E07AF"/>
    <w:rsid w:val="006037D6"/>
    <w:rsid w:val="006048A1"/>
    <w:rsid w:val="00607953"/>
    <w:rsid w:val="00623C4E"/>
    <w:rsid w:val="00624C13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D6C6C"/>
    <w:rsid w:val="00DD70E8"/>
    <w:rsid w:val="00DE4EFD"/>
    <w:rsid w:val="00E0035E"/>
    <w:rsid w:val="00E028AB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208</cp:revision>
  <cp:lastPrinted>2023-08-18T11:27:00Z</cp:lastPrinted>
  <dcterms:created xsi:type="dcterms:W3CDTF">2021-03-16T06:04:00Z</dcterms:created>
  <dcterms:modified xsi:type="dcterms:W3CDTF">2023-12-04T13:02:00Z</dcterms:modified>
  <cp:keywords>https://mul2.gov.am/tasks/892744/oneclick/Ampopatert.docx?token=587d2bc94cbb18f8392d447aaa31cd71</cp:keywords>
</cp:coreProperties>
</file>