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D5FF5" w:rsidRPr="000D5FF5" w:rsidRDefault="00EB5A05" w:rsidP="000D5FF5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EB5A05">
        <w:rPr>
          <w:rFonts w:ascii="GHEA Mariam" w:hAnsi="GHEA Mariam"/>
          <w:sz w:val="24"/>
          <w:szCs w:val="24"/>
          <w:lang w:val="hy-AM"/>
        </w:rPr>
        <w:t xml:space="preserve">7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0D5FF5" w:rsidRPr="000D5FF5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0D5FF5" w:rsidRPr="000D5FF5" w:rsidRDefault="000D5FF5" w:rsidP="000D5FF5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0D5FF5" w:rsidRPr="000D5FF5" w:rsidRDefault="000D5FF5" w:rsidP="000D5FF5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B9417E" w:rsidRDefault="000D5FF5" w:rsidP="000D5FF5">
      <w:pPr>
        <w:ind w:right="96"/>
        <w:jc w:val="center"/>
        <w:rPr>
          <w:rFonts w:ascii="GHEA Mariam" w:hAnsi="GHEA Mariam"/>
          <w:caps/>
          <w:spacing w:val="-8"/>
          <w:sz w:val="24"/>
          <w:szCs w:val="24"/>
          <w:lang w:val="hy-AM"/>
        </w:rPr>
      </w:pPr>
      <w:r w:rsidRPr="00B9417E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ԵՎ Եվրոպական ներդրումային</w:t>
      </w:r>
    </w:p>
    <w:p w:rsidR="00B9417E" w:rsidRDefault="000D5FF5" w:rsidP="000D5FF5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B9417E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բանկի</w:t>
      </w:r>
      <w:r w:rsidRPr="000D5FF5">
        <w:rPr>
          <w:rFonts w:ascii="GHEA Mariam" w:hAnsi="GHEA Mariam"/>
          <w:caps/>
          <w:sz w:val="24"/>
          <w:szCs w:val="24"/>
          <w:lang w:val="hy-AM"/>
        </w:rPr>
        <w:t xml:space="preserve"> միջԵՎ 2016 թվականի ՆՈՅԵՄԲԵՐԻ 18-ՈՎ ԹՎԱԳՐՎԱԾ</w:t>
      </w:r>
      <w:r>
        <w:rPr>
          <w:rFonts w:ascii="GHEA Mariam" w:hAnsi="GHEA Mariam"/>
          <w:caps/>
          <w:sz w:val="24"/>
          <w:szCs w:val="24"/>
          <w:lang w:val="hy-AM"/>
        </w:rPr>
        <w:t>՝</w:t>
      </w:r>
      <w:r w:rsidRPr="000D5FF5">
        <w:rPr>
          <w:rFonts w:ascii="GHEA Mariam" w:hAnsi="GHEA Mariam"/>
          <w:caps/>
          <w:sz w:val="24"/>
          <w:szCs w:val="24"/>
          <w:lang w:val="hy-AM"/>
        </w:rPr>
        <w:t xml:space="preserve"> «Հայաստանի Հյուսիս-հարավ ճանապարհային միջանցք» </w:t>
      </w:r>
      <w:r w:rsidRPr="00B9417E">
        <w:rPr>
          <w:rFonts w:ascii="GHEA Mariam" w:hAnsi="GHEA Mariam"/>
          <w:caps/>
          <w:spacing w:val="-8"/>
          <w:sz w:val="24"/>
          <w:szCs w:val="24"/>
          <w:lang w:val="hy-AM"/>
        </w:rPr>
        <w:t>ԴՐԱՄԱՇՆՈՐՀԱՅԻՆ ՀԱՄԱՁԱՅՆԱԳՐՈՒՄ փոփոխություններ</w:t>
      </w:r>
      <w:r w:rsidRPr="000D5FF5">
        <w:rPr>
          <w:rFonts w:ascii="GHEA Mariam" w:hAnsi="GHEA Mariam"/>
          <w:caps/>
          <w:sz w:val="24"/>
          <w:szCs w:val="24"/>
          <w:lang w:val="hy-AM"/>
        </w:rPr>
        <w:t xml:space="preserve"> </w:t>
      </w:r>
    </w:p>
    <w:p w:rsidR="000D5FF5" w:rsidRDefault="000D5FF5" w:rsidP="000D5FF5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0D5FF5">
        <w:rPr>
          <w:rFonts w:ascii="GHEA Mariam" w:hAnsi="GHEA Mariam"/>
          <w:caps/>
          <w:sz w:val="24"/>
          <w:szCs w:val="24"/>
          <w:lang w:val="hy-AM"/>
        </w:rPr>
        <w:t>կատարելու մասին թիվ 1 գրության ստորագրման առաջարկությանը հավանություն տալու մասին</w:t>
      </w:r>
    </w:p>
    <w:p w:rsidR="000D5FF5" w:rsidRPr="000D5FF5" w:rsidRDefault="000D5FF5" w:rsidP="000D5FF5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D5FF5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</w:t>
      </w:r>
    </w:p>
    <w:p w:rsidR="000D5FF5" w:rsidRPr="000D5FF5" w:rsidRDefault="000D5FF5" w:rsidP="000D5FF5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0D5FF5" w:rsidRPr="000D5FF5" w:rsidRDefault="000D5FF5" w:rsidP="000D5FF5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0D5FF5" w:rsidRPr="000D5FF5" w:rsidRDefault="000D5FF5" w:rsidP="000D5FF5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D5FF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0D5FF5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0D5FF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D5FF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D5FF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0D5FF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օրենքի 7-րդ հոդվածի 1-ին մասը</w:t>
      </w:r>
      <w:r w:rsidRPr="000D5FF5">
        <w:rPr>
          <w:rFonts w:ascii="GHEA Mariam" w:hAnsi="GHEA Mariam" w:cs="Tahoma"/>
          <w:spacing w:val="-2"/>
          <w:sz w:val="24"/>
          <w:szCs w:val="24"/>
          <w:lang w:val="hy-AM"/>
        </w:rPr>
        <w:t>՝  Հայաստանի Հանրապետության</w:t>
      </w:r>
      <w:r w:rsidRPr="000D5FF5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0D5FF5">
        <w:rPr>
          <w:rFonts w:ascii="GHEA Mariam" w:hAnsi="GHEA Mariam" w:cs="Sylfaen"/>
          <w:sz w:val="24"/>
          <w:szCs w:val="24"/>
          <w:lang w:val="hy-AM"/>
        </w:rPr>
        <w:t>առավարությունը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D5FF5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5FF5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ո ր ո շ ու մ </w:t>
      </w:r>
      <w:r w:rsidR="005F01D4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0D5FF5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0D5FF5" w:rsidRPr="000D5FF5" w:rsidRDefault="000D5FF5" w:rsidP="000D5FF5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D5FF5">
        <w:rPr>
          <w:rFonts w:ascii="GHEA Mariam" w:hAnsi="GHEA Mariam" w:cs="Sylfaen"/>
          <w:sz w:val="24"/>
          <w:szCs w:val="24"/>
          <w:lang w:val="hy-AM"/>
        </w:rPr>
        <w:t>1. Հավանություն տալ Հայաստանի Հանրապետության և Եվրոպական ներդրու</w:t>
      </w:r>
      <w:bookmarkStart w:id="0" w:name="_GoBack"/>
      <w:bookmarkEnd w:id="0"/>
      <w:r w:rsidRPr="000D5FF5">
        <w:rPr>
          <w:rFonts w:ascii="GHEA Mariam" w:hAnsi="GHEA Mariam" w:cs="Sylfaen"/>
          <w:sz w:val="24"/>
          <w:szCs w:val="24"/>
          <w:lang w:val="hy-AM"/>
        </w:rPr>
        <w:t xml:space="preserve">մային բանկի միջև </w:t>
      </w:r>
      <w:r w:rsidRPr="000D5FF5">
        <w:rPr>
          <w:rFonts w:ascii="GHEA Mariam" w:hAnsi="GHEA Mariam"/>
          <w:sz w:val="24"/>
          <w:szCs w:val="24"/>
          <w:lang w:val="hy-AM"/>
        </w:rPr>
        <w:t>2016 թվականի նոյեմբերի 18-ով թվագրված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0D5FF5">
        <w:rPr>
          <w:rFonts w:ascii="GHEA Mariam" w:hAnsi="GHEA Mariam"/>
          <w:sz w:val="24"/>
          <w:szCs w:val="24"/>
          <w:lang w:val="hy-AM"/>
        </w:rPr>
        <w:t xml:space="preserve"> «Հայաս</w:t>
      </w:r>
      <w:r w:rsidR="002513D1">
        <w:rPr>
          <w:rFonts w:ascii="GHEA Mariam" w:hAnsi="GHEA Mariam"/>
          <w:sz w:val="24"/>
          <w:szCs w:val="24"/>
          <w:lang w:val="hy-AM"/>
        </w:rPr>
        <w:softHyphen/>
      </w:r>
      <w:r w:rsidRPr="000D5FF5">
        <w:rPr>
          <w:rFonts w:ascii="GHEA Mariam" w:hAnsi="GHEA Mariam"/>
          <w:sz w:val="24"/>
          <w:szCs w:val="24"/>
          <w:lang w:val="hy-AM"/>
        </w:rPr>
        <w:t>տանի Հյուսիս-հարավ ճանապարհային միջանցք» դրամաշնորհային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D5FF5">
        <w:rPr>
          <w:rFonts w:ascii="GHEA Mariam" w:hAnsi="GHEA Mariam"/>
          <w:sz w:val="24"/>
          <w:szCs w:val="24"/>
          <w:lang w:val="hy-AM"/>
        </w:rPr>
        <w:t>ձայ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D5FF5">
        <w:rPr>
          <w:rFonts w:ascii="GHEA Mariam" w:hAnsi="GHEA Mariam"/>
          <w:sz w:val="24"/>
          <w:szCs w:val="24"/>
          <w:lang w:val="hy-AM"/>
        </w:rPr>
        <w:t xml:space="preserve">նագրում փոփոխություններ կատարելու մասին թիվ 1 գրության </w:t>
      </w:r>
      <w:r w:rsidRPr="000D5FF5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0D5FF5" w:rsidRPr="000D5FF5" w:rsidRDefault="000D5FF5" w:rsidP="000D5FF5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D5FF5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կազմակերպել միջազգային պայմանագրի ստորագրումը:</w:t>
      </w:r>
    </w:p>
    <w:p w:rsidR="00296E5B" w:rsidRPr="000D5FF5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D5FF5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296E5B" w:rsidRPr="000D5FF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0D5FF5" w:rsidRPr="005F01D4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D5FF5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C73" w:rsidRDefault="00F53C73">
      <w:r>
        <w:separator/>
      </w:r>
    </w:p>
  </w:endnote>
  <w:endnote w:type="continuationSeparator" w:id="0">
    <w:p w:rsidR="00F53C73" w:rsidRDefault="00F53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C73" w:rsidRDefault="00F53C73">
      <w:r>
        <w:separator/>
      </w:r>
    </w:p>
  </w:footnote>
  <w:footnote w:type="continuationSeparator" w:id="0">
    <w:p w:rsidR="00F53C73" w:rsidRDefault="00F53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5F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B5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5FF5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3D1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D4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17E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C73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107</cp:revision>
  <dcterms:created xsi:type="dcterms:W3CDTF">2022-03-23T13:26:00Z</dcterms:created>
  <dcterms:modified xsi:type="dcterms:W3CDTF">2023-12-06T05:57:00Z</dcterms:modified>
</cp:coreProperties>
</file>