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400C2" w:rsidRPr="009400C2" w:rsidRDefault="000831C3" w:rsidP="009400C2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դեկտ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9400C2" w:rsidRPr="009400C2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9400C2" w:rsidRPr="009400C2" w:rsidRDefault="009400C2" w:rsidP="009400C2">
      <w:pPr>
        <w:autoSpaceDE w:val="0"/>
        <w:autoSpaceDN w:val="0"/>
        <w:adjustRightInd w:val="0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9400C2" w:rsidRDefault="009400C2" w:rsidP="009400C2">
      <w:pPr>
        <w:ind w:right="96"/>
        <w:jc w:val="center"/>
        <w:rPr>
          <w:rFonts w:ascii="GHEA Mariam" w:hAnsi="GHEA Mariam"/>
          <w:sz w:val="24"/>
          <w:szCs w:val="24"/>
          <w:lang w:val="hy-AM"/>
        </w:rPr>
      </w:pPr>
    </w:p>
    <w:p w:rsidR="009400C2" w:rsidRPr="009400C2" w:rsidRDefault="009400C2" w:rsidP="009400C2">
      <w:pPr>
        <w:ind w:right="96"/>
        <w:jc w:val="center"/>
        <w:rPr>
          <w:rFonts w:ascii="GHEA Mariam" w:hAnsi="GHEA Mariam"/>
          <w:sz w:val="24"/>
          <w:szCs w:val="24"/>
          <w:lang w:val="hy-AM"/>
        </w:rPr>
      </w:pPr>
    </w:p>
    <w:p w:rsidR="009400C2" w:rsidRDefault="009400C2" w:rsidP="009400C2">
      <w:pPr>
        <w:ind w:right="96"/>
        <w:jc w:val="center"/>
        <w:rPr>
          <w:rFonts w:ascii="GHEA Mariam" w:eastAsia="Batang" w:hAnsi="GHEA Mariam" w:cs="Sylfaen"/>
          <w:sz w:val="24"/>
          <w:szCs w:val="24"/>
          <w:lang w:val="hy-AM"/>
        </w:rPr>
      </w:pPr>
      <w:r w:rsidRPr="001E3B28">
        <w:rPr>
          <w:rFonts w:ascii="GHEA Mariam" w:hAnsi="GHEA Mariam"/>
          <w:spacing w:val="-8"/>
          <w:sz w:val="24"/>
          <w:szCs w:val="24"/>
          <w:lang w:val="hy-AM"/>
        </w:rPr>
        <w:t>«ՊԵՏԱԿԱՆ (ՄՈՒՆԻՑԻՊԱԼ) ԳՆՈՒՄՆԵՐԻ ԻՐԱԿԱՆԱՑՄԱՆ ԺԱՄԱՆԱԿ</w:t>
      </w:r>
      <w:r w:rsidRPr="009400C2">
        <w:rPr>
          <w:rFonts w:ascii="GHEA Mariam" w:hAnsi="GHEA Mariam"/>
          <w:sz w:val="24"/>
          <w:szCs w:val="24"/>
          <w:lang w:val="hy-AM"/>
        </w:rPr>
        <w:t xml:space="preserve"> ԲԱՆԿԱՅԻՆ ԵՐԱՇԽԻՔՆԵՐԻ ՓՈԽԱԴԱՐՁ ՃԱՆԱՉՄԱՆ ՄԱՍԻՆ» ՀԱՄԱՁԱՅՆԱԳԻՐԸ ՎԱՎԵՐԱՑՆԵԼՈՒ ՄԱՍԻՆ</w:t>
      </w:r>
      <w:r w:rsidRPr="009400C2">
        <w:rPr>
          <w:rStyle w:val="Strong"/>
          <w:rFonts w:ascii="GHEA Mariam" w:hAnsi="GHEA Mariam"/>
          <w:sz w:val="24"/>
          <w:szCs w:val="24"/>
          <w:lang w:val="hy-AM"/>
        </w:rPr>
        <w:t xml:space="preserve">» </w:t>
      </w:r>
      <w:r w:rsidRPr="009400C2">
        <w:rPr>
          <w:rFonts w:ascii="GHEA Mariam" w:eastAsia="Batang" w:hAnsi="GHEA Mariam" w:cs="Sylfaen"/>
          <w:sz w:val="24"/>
          <w:szCs w:val="24"/>
          <w:lang w:val="hy-AM"/>
        </w:rPr>
        <w:t>ՀԱՅԱՍՏԱՆԻ ՀԱՆՐԱՊԵՏՈՒԹՅԱՆ ՕՐԵՆ</w:t>
      </w:r>
      <w:r w:rsidRPr="009400C2">
        <w:rPr>
          <w:rFonts w:ascii="GHEA Mariam" w:eastAsia="Batang" w:hAnsi="GHEA Mariam" w:cs="Sylfaen"/>
          <w:sz w:val="24"/>
          <w:szCs w:val="24"/>
          <w:lang w:val="hy-AM"/>
        </w:rPr>
        <w:softHyphen/>
        <w:t>ՔԻ</w:t>
      </w:r>
      <w:bookmarkStart w:id="0" w:name="_GoBack"/>
      <w:bookmarkEnd w:id="0"/>
      <w:r w:rsidRPr="009400C2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9400C2">
        <w:rPr>
          <w:rFonts w:ascii="GHEA Mariam" w:eastAsia="Batang" w:hAnsi="GHEA Mariam" w:cs="Sylfaen"/>
          <w:sz w:val="24"/>
          <w:szCs w:val="24"/>
          <w:lang w:val="hy-AM"/>
        </w:rPr>
        <w:t>ՆԱԽԱԳԾԻ</w:t>
      </w:r>
      <w:r w:rsidRPr="009400C2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9400C2">
        <w:rPr>
          <w:rFonts w:ascii="GHEA Mariam" w:eastAsia="Batang" w:hAnsi="GHEA Mariam" w:cs="Sylfaen"/>
          <w:sz w:val="24"/>
          <w:szCs w:val="24"/>
          <w:lang w:val="hy-AM"/>
        </w:rPr>
        <w:t>ՄԱՍԻՆ</w:t>
      </w:r>
    </w:p>
    <w:p w:rsidR="009400C2" w:rsidRPr="009400C2" w:rsidRDefault="009400C2" w:rsidP="009400C2">
      <w:pPr>
        <w:ind w:right="96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eastAsia="Batang" w:hAnsi="GHEA Mariam" w:cs="Sylfaen"/>
          <w:sz w:val="24"/>
          <w:szCs w:val="24"/>
          <w:lang w:val="hy-AM"/>
        </w:rPr>
        <w:t>---------------------------------------------------------------------------</w:t>
      </w:r>
    </w:p>
    <w:p w:rsidR="009400C2" w:rsidRPr="009400C2" w:rsidRDefault="009400C2" w:rsidP="009400C2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9400C2" w:rsidRPr="00444B6A" w:rsidRDefault="009400C2" w:rsidP="009400C2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9400C2" w:rsidRPr="009400C2" w:rsidRDefault="009400C2" w:rsidP="009400C2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400C2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9400C2">
        <w:rPr>
          <w:rFonts w:ascii="GHEA Mariam" w:hAnsi="GHEA Mariam" w:cs="Sylfaen"/>
          <w:sz w:val="24"/>
          <w:szCs w:val="24"/>
          <w:lang w:val="hy-AM"/>
        </w:rPr>
        <w:t>«</w:t>
      </w:r>
      <w:r w:rsidRPr="009400C2">
        <w:rPr>
          <w:rFonts w:ascii="GHEA Mariam" w:hAnsi="GHEA Mariam" w:cs="Tahoma"/>
          <w:sz w:val="24"/>
          <w:szCs w:val="24"/>
          <w:lang w:val="hy-AM"/>
        </w:rPr>
        <w:t>Ազգային ժողովի կանոնակարգ» Հայաստանի Հանրա</w:t>
      </w:r>
      <w:r w:rsidRPr="009400C2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9400C2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սահմանադրական օրենքի 65-րդ հոդվածի 3-րդ մասը և </w:t>
      </w:r>
      <w:r w:rsidRPr="009400C2">
        <w:rPr>
          <w:rFonts w:ascii="GHEA Mariam" w:hAnsi="GHEA Mariam" w:cs="Sylfaen"/>
          <w:sz w:val="24"/>
          <w:szCs w:val="24"/>
          <w:lang w:val="hy-AM"/>
        </w:rPr>
        <w:t>«</w:t>
      </w:r>
      <w:r w:rsidRPr="009400C2">
        <w:rPr>
          <w:rFonts w:ascii="GHEA Mariam" w:hAnsi="GHEA Mariam" w:cs="Tahoma"/>
          <w:sz w:val="24"/>
          <w:szCs w:val="24"/>
          <w:lang w:val="hy-AM"/>
        </w:rPr>
        <w:t>Միջազ</w:t>
      </w:r>
      <w:r w:rsidR="009D6A65">
        <w:rPr>
          <w:rFonts w:ascii="GHEA Mariam" w:hAnsi="GHEA Mariam" w:cs="Tahoma"/>
          <w:sz w:val="24"/>
          <w:szCs w:val="24"/>
          <w:lang w:val="hy-AM"/>
        </w:rPr>
        <w:softHyphen/>
      </w:r>
      <w:r w:rsidRPr="009400C2">
        <w:rPr>
          <w:rFonts w:ascii="GHEA Mariam" w:hAnsi="GHEA Mariam" w:cs="Tahoma"/>
          <w:sz w:val="24"/>
          <w:szCs w:val="24"/>
          <w:lang w:val="hy-AM"/>
        </w:rPr>
        <w:t>գային պայմանագրերի մասին» Հայաստանի Հանրա</w:t>
      </w:r>
      <w:r w:rsidRPr="009400C2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9400C2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3-րդ մասը՝ </w:t>
      </w:r>
      <w:r w:rsidRPr="009400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400C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400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կ</w:t>
      </w:r>
      <w:r w:rsidRPr="009400C2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9D6A65"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400C2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9400C2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9400C2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9400C2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9400C2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9400C2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 </w:t>
      </w:r>
      <w:r w:rsidRPr="009400C2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9400C2" w:rsidRPr="009400C2" w:rsidRDefault="009400C2" w:rsidP="009400C2">
      <w:pPr>
        <w:tabs>
          <w:tab w:val="left" w:pos="709"/>
        </w:tabs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400C2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9400C2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Հավանություն տալ </w:t>
      </w:r>
      <w:r w:rsidRPr="009400C2">
        <w:rPr>
          <w:rFonts w:ascii="GHEA Mariam" w:hAnsi="GHEA Mariam"/>
          <w:spacing w:val="-8"/>
          <w:sz w:val="24"/>
          <w:szCs w:val="24"/>
          <w:lang w:val="hy-AM"/>
        </w:rPr>
        <w:t xml:space="preserve">2023 </w:t>
      </w:r>
      <w:r w:rsidRPr="009400C2">
        <w:rPr>
          <w:rFonts w:ascii="GHEA Mariam" w:hAnsi="GHEA Mariam" w:cs="Sylfaen"/>
          <w:spacing w:val="-8"/>
          <w:sz w:val="24"/>
          <w:szCs w:val="24"/>
          <w:lang w:val="pt-BR"/>
        </w:rPr>
        <w:t>թվականի</w:t>
      </w:r>
      <w:r w:rsidRPr="009400C2">
        <w:rPr>
          <w:rFonts w:ascii="GHEA Mariam" w:hAnsi="GHEA Mariam"/>
          <w:spacing w:val="-8"/>
          <w:sz w:val="24"/>
          <w:szCs w:val="24"/>
          <w:lang w:val="hy-AM"/>
        </w:rPr>
        <w:t xml:space="preserve"> օգոստոսի 29-ին ստորագրված</w:t>
      </w:r>
      <w:r w:rsidR="00E12CF3">
        <w:rPr>
          <w:rFonts w:ascii="GHEA Mariam" w:hAnsi="GHEA Mariam"/>
          <w:spacing w:val="-8"/>
          <w:sz w:val="24"/>
          <w:szCs w:val="24"/>
          <w:lang w:val="hy-AM"/>
        </w:rPr>
        <w:t xml:space="preserve">՝ </w:t>
      </w:r>
      <w:r w:rsidRPr="009400C2">
        <w:rPr>
          <w:rFonts w:ascii="GHEA Mariam" w:hAnsi="GHEA Mariam"/>
          <w:spacing w:val="-8"/>
          <w:sz w:val="24"/>
          <w:szCs w:val="24"/>
          <w:lang w:val="hy-AM"/>
        </w:rPr>
        <w:t>«Պետա</w:t>
      </w:r>
      <w:r w:rsidR="009D6A65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9400C2">
        <w:rPr>
          <w:rFonts w:ascii="GHEA Mariam" w:hAnsi="GHEA Mariam"/>
          <w:spacing w:val="-8"/>
          <w:sz w:val="24"/>
          <w:szCs w:val="24"/>
          <w:lang w:val="hy-AM"/>
        </w:rPr>
        <w:t>կան</w:t>
      </w:r>
      <w:r w:rsidRPr="009400C2">
        <w:rPr>
          <w:rFonts w:ascii="GHEA Mariam" w:hAnsi="GHEA Mariam"/>
          <w:sz w:val="24"/>
          <w:szCs w:val="24"/>
          <w:lang w:val="hy-AM"/>
        </w:rPr>
        <w:t xml:space="preserve"> (մունիցիպալ) գնումների իրականացման ժամանակ բանկային </w:t>
      </w:r>
      <w:r w:rsidRPr="009D6A65">
        <w:rPr>
          <w:rFonts w:ascii="GHEA Mariam" w:hAnsi="GHEA Mariam"/>
          <w:spacing w:val="-2"/>
          <w:sz w:val="24"/>
          <w:szCs w:val="24"/>
          <w:lang w:val="hy-AM"/>
        </w:rPr>
        <w:t>երաշ</w:t>
      </w:r>
      <w:r w:rsidR="009D6A65" w:rsidRPr="009D6A65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9D6A65">
        <w:rPr>
          <w:rFonts w:ascii="GHEA Mariam" w:hAnsi="GHEA Mariam"/>
          <w:spacing w:val="-2"/>
          <w:sz w:val="24"/>
          <w:szCs w:val="24"/>
          <w:lang w:val="hy-AM"/>
        </w:rPr>
        <w:t>խիք</w:t>
      </w:r>
      <w:r w:rsidR="00B75F0A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9D6A65">
        <w:rPr>
          <w:rFonts w:ascii="GHEA Mariam" w:hAnsi="GHEA Mariam"/>
          <w:spacing w:val="-2"/>
          <w:sz w:val="24"/>
          <w:szCs w:val="24"/>
          <w:lang w:val="hy-AM"/>
        </w:rPr>
        <w:t xml:space="preserve">ների փոխադարձ ճանաչման մասին» համաձայնագիրը </w:t>
      </w:r>
      <w:r w:rsidRPr="009D6A65">
        <w:rPr>
          <w:rFonts w:ascii="GHEA Mariam" w:hAnsi="GHEA Mariam" w:cs="Sylfaen"/>
          <w:spacing w:val="-2"/>
          <w:sz w:val="24"/>
          <w:szCs w:val="24"/>
          <w:lang w:val="hy-AM"/>
        </w:rPr>
        <w:t xml:space="preserve">վավերացնելու </w:t>
      </w:r>
      <w:r w:rsidRPr="009D6A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մասին» Հայաստանի Հանրապետության օրենքի նախագծի վերաբերյալ </w:t>
      </w:r>
      <w:r w:rsidRPr="009D6A65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Pr="009400C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400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կ</w:t>
      </w:r>
      <w:r w:rsidRPr="009400C2">
        <w:rPr>
          <w:rFonts w:ascii="GHEA Mariam" w:hAnsi="GHEA Mariam" w:cs="Sylfaen"/>
          <w:sz w:val="24"/>
          <w:szCs w:val="24"/>
          <w:lang w:val="hy-AM"/>
        </w:rPr>
        <w:t>առավարության օրենսդրական նախաձեռնությանը:</w:t>
      </w:r>
    </w:p>
    <w:p w:rsidR="009400C2" w:rsidRPr="009400C2" w:rsidRDefault="009400C2" w:rsidP="009400C2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400C2">
        <w:rPr>
          <w:rFonts w:ascii="GHEA Mariam" w:hAnsi="GHEA Mariam" w:cs="Sylfaen"/>
          <w:sz w:val="24"/>
          <w:szCs w:val="24"/>
          <w:lang w:val="hy-AM"/>
        </w:rPr>
        <w:t xml:space="preserve">2. Միջազգային պայմանագրում ամրագրված պարտավորությունների՝ </w:t>
      </w:r>
      <w:r w:rsidRPr="009400C2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Հայաստանի</w:t>
      </w:r>
      <w:r w:rsidRPr="009400C2">
        <w:rPr>
          <w:rFonts w:ascii="GHEA Mariam" w:hAnsi="GHEA Mariam" w:cs="Arial Armenia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 xml:space="preserve"> </w:t>
      </w:r>
      <w:r w:rsidRPr="009400C2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9400C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Սահմանադրությանը համապատասխանու</w:t>
      </w:r>
      <w:r w:rsidRPr="009400C2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>թյունը</w:t>
      </w:r>
      <w:r w:rsidRPr="009400C2">
        <w:rPr>
          <w:rFonts w:ascii="GHEA Mariam" w:hAnsi="GHEA Mariam" w:cs="Sylfaen"/>
          <w:sz w:val="24"/>
          <w:szCs w:val="24"/>
          <w:lang w:val="hy-AM"/>
        </w:rPr>
        <w:t xml:space="preserve"> որոշելու նպատակով դիմել </w:t>
      </w:r>
      <w:r w:rsidRPr="009400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400C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400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ս</w:t>
      </w:r>
      <w:r w:rsidRPr="009400C2">
        <w:rPr>
          <w:rFonts w:ascii="GHEA Mariam" w:hAnsi="GHEA Mariam" w:cs="Sylfaen"/>
          <w:sz w:val="24"/>
          <w:szCs w:val="24"/>
          <w:lang w:val="hy-AM"/>
        </w:rPr>
        <w:t>ահմա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400C2">
        <w:rPr>
          <w:rFonts w:ascii="GHEA Mariam" w:hAnsi="GHEA Mariam" w:cs="Sylfaen"/>
          <w:sz w:val="24"/>
          <w:szCs w:val="24"/>
          <w:lang w:val="hy-AM"/>
        </w:rPr>
        <w:t>նադրական դատարան:</w:t>
      </w:r>
    </w:p>
    <w:p w:rsidR="009400C2" w:rsidRPr="009400C2" w:rsidRDefault="009400C2" w:rsidP="009400C2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400C2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3. </w:t>
      </w:r>
      <w:r w:rsidRPr="009400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400C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400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ս</w:t>
      </w:r>
      <w:r w:rsidRPr="009400C2">
        <w:rPr>
          <w:rFonts w:ascii="GHEA Mariam" w:hAnsi="GHEA Mariam" w:cs="Sylfaen"/>
          <w:sz w:val="24"/>
          <w:szCs w:val="24"/>
          <w:lang w:val="hy-AM"/>
        </w:rPr>
        <w:t xml:space="preserve">ահմանադրական դատարանի կողմից  միջազգային պայմանագրում ամրագրված պարտավորությունները </w:t>
      </w:r>
      <w:r w:rsidRPr="009400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400C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400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9400C2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Սահմանադրությանը համապատասխանող ճանաչելու մասին</w:t>
      </w:r>
      <w:r w:rsidRPr="009400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400C2">
        <w:rPr>
          <w:rFonts w:ascii="GHEA Mariam" w:hAnsi="GHEA Mariam" w:cs="Sylfaen"/>
          <w:spacing w:val="-6"/>
          <w:sz w:val="24"/>
          <w:szCs w:val="24"/>
          <w:lang w:val="hy-AM"/>
        </w:rPr>
        <w:t xml:space="preserve">որոշման դեպքում </w:t>
      </w:r>
      <w:r w:rsidRPr="009400C2">
        <w:rPr>
          <w:rFonts w:ascii="GHEA Mariam" w:hAnsi="GHEA Mariam" w:cs="Sylfaen"/>
          <w:bCs/>
          <w:color w:val="000000"/>
          <w:spacing w:val="-6"/>
          <w:sz w:val="24"/>
          <w:szCs w:val="24"/>
          <w:shd w:val="clear" w:color="auto" w:fill="FFFFFF"/>
          <w:lang w:val="fr-FR" w:eastAsia="en-US"/>
        </w:rPr>
        <w:t>Հայաստանի</w:t>
      </w:r>
      <w:r w:rsidRPr="009400C2">
        <w:rPr>
          <w:rFonts w:ascii="GHEA Mariam" w:hAnsi="GHEA Mariam" w:cs="Arial Armenian"/>
          <w:bCs/>
          <w:color w:val="000000"/>
          <w:spacing w:val="-6"/>
          <w:sz w:val="24"/>
          <w:szCs w:val="24"/>
          <w:shd w:val="clear" w:color="auto" w:fill="FFFFFF"/>
          <w:lang w:val="fr-FR" w:eastAsia="en-US"/>
        </w:rPr>
        <w:t xml:space="preserve"> </w:t>
      </w:r>
      <w:r w:rsidRPr="009400C2">
        <w:rPr>
          <w:rFonts w:ascii="GHEA Mariam" w:hAnsi="GHEA Mariam" w:cs="Sylfaen"/>
          <w:bCs/>
          <w:color w:val="000000"/>
          <w:spacing w:val="-6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9400C2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կառավարության օրենսդրական</w:t>
      </w:r>
      <w:r w:rsidRPr="009400C2">
        <w:rPr>
          <w:rFonts w:ascii="GHEA Mariam" w:hAnsi="GHEA Mariam" w:cs="Sylfaen"/>
          <w:sz w:val="24"/>
          <w:szCs w:val="24"/>
          <w:lang w:val="hy-AM"/>
        </w:rPr>
        <w:t xml:space="preserve"> նախաձեռնությունը սահմանված կարգով ներկայացնել </w:t>
      </w:r>
      <w:r w:rsidRPr="009400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400C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400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Pr="009400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400C2">
        <w:rPr>
          <w:rFonts w:ascii="GHEA Mariam" w:hAnsi="GHEA Mariam" w:cs="Sylfaen"/>
          <w:sz w:val="24"/>
          <w:szCs w:val="24"/>
          <w:lang w:val="hy-AM"/>
        </w:rPr>
        <w:t>Ազգային ժողով:</w:t>
      </w:r>
    </w:p>
    <w:p w:rsidR="009400C2" w:rsidRPr="009400C2" w:rsidRDefault="009400C2" w:rsidP="009400C2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400C2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9400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400C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400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ս</w:t>
      </w:r>
      <w:r w:rsidRPr="009400C2">
        <w:rPr>
          <w:rFonts w:ascii="GHEA Mariam" w:hAnsi="GHEA Mariam" w:cs="Sylfaen"/>
          <w:sz w:val="24"/>
          <w:szCs w:val="24"/>
          <w:lang w:val="hy-AM"/>
        </w:rPr>
        <w:t xml:space="preserve">ահմանադրական դատարանում </w:t>
      </w:r>
      <w:r w:rsidRPr="009400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400C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400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կ</w:t>
      </w:r>
      <w:r w:rsidRPr="009400C2">
        <w:rPr>
          <w:rFonts w:ascii="GHEA Mariam" w:hAnsi="GHEA Mariam" w:cs="Sylfaen"/>
          <w:sz w:val="24"/>
          <w:szCs w:val="24"/>
          <w:lang w:val="hy-AM"/>
        </w:rPr>
        <w:t xml:space="preserve">առավարության ներկայացուցիչ նշանակել </w:t>
      </w:r>
      <w:r w:rsidRPr="009400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400C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400C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9400C2">
        <w:rPr>
          <w:rFonts w:ascii="GHEA Mariam" w:hAnsi="GHEA Mariam" w:cs="Sylfaen"/>
          <w:sz w:val="24"/>
          <w:szCs w:val="24"/>
          <w:lang w:val="hy-AM"/>
        </w:rPr>
        <w:t xml:space="preserve"> ֆինանսների նախարարի տեղակալին։</w:t>
      </w:r>
    </w:p>
    <w:p w:rsidR="00296E5B" w:rsidRPr="009400C2" w:rsidRDefault="00296E5B" w:rsidP="00477447">
      <w:pPr>
        <w:rPr>
          <w:lang w:val="hy-AM"/>
        </w:rPr>
      </w:pPr>
    </w:p>
    <w:p w:rsidR="00296E5B" w:rsidRPr="009400C2" w:rsidRDefault="00296E5B" w:rsidP="00477447">
      <w:pPr>
        <w:rPr>
          <w:lang w:val="hy-AM"/>
        </w:rPr>
      </w:pPr>
    </w:p>
    <w:p w:rsidR="00296E5B" w:rsidRPr="009400C2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9400C2">
      <w:headerReference w:type="even" r:id="rId7"/>
      <w:headerReference w:type="default" r:id="rId8"/>
      <w:footerReference w:type="even" r:id="rId9"/>
      <w:pgSz w:w="11909" w:h="16834" w:code="9"/>
      <w:pgMar w:top="1440" w:right="1561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3AE1" w:rsidRDefault="00D23AE1">
      <w:r>
        <w:separator/>
      </w:r>
    </w:p>
  </w:endnote>
  <w:endnote w:type="continuationSeparator" w:id="0">
    <w:p w:rsidR="00D23AE1" w:rsidRDefault="00D23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F1878">
      <w:rPr>
        <w:noProof/>
        <w:sz w:val="18"/>
      </w:rPr>
      <w:t>KA-582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3AE1" w:rsidRDefault="00D23AE1">
      <w:r>
        <w:separator/>
      </w:r>
    </w:p>
  </w:footnote>
  <w:footnote w:type="continuationSeparator" w:id="0">
    <w:p w:rsidR="00D23AE1" w:rsidRDefault="00D23A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F187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1C3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3B2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878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0C2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A65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F0A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AE1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CF3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9400C2"/>
    <w:rPr>
      <w:b/>
      <w:bCs/>
    </w:rPr>
  </w:style>
  <w:style w:type="paragraph" w:styleId="BalloonText">
    <w:name w:val="Balloon Text"/>
    <w:basedOn w:val="Normal"/>
    <w:link w:val="BalloonTextChar"/>
    <w:rsid w:val="003F18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F187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109</cp:revision>
  <cp:lastPrinted>2023-12-04T10:24:00Z</cp:lastPrinted>
  <dcterms:created xsi:type="dcterms:W3CDTF">2022-03-23T13:26:00Z</dcterms:created>
  <dcterms:modified xsi:type="dcterms:W3CDTF">2023-12-04T10:26:00Z</dcterms:modified>
</cp:coreProperties>
</file>