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DA0" w:rsidRPr="004B7F3E" w:rsidRDefault="00553DA0" w:rsidP="004A35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7F3E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661A7F" w:rsidRPr="00661A7F" w:rsidRDefault="009354A2" w:rsidP="00661A7F">
      <w:pPr>
        <w:tabs>
          <w:tab w:val="left" w:pos="8820"/>
        </w:tabs>
        <w:ind w:firstLine="630"/>
        <w:jc w:val="center"/>
        <w:rPr>
          <w:rFonts w:ascii="GHEA Grapalat" w:hAnsi="GHEA Grapalat"/>
          <w:sz w:val="24"/>
          <w:szCs w:val="24"/>
          <w:lang w:val="af-ZA" w:eastAsia="hy-AM"/>
        </w:rPr>
      </w:pPr>
      <w:r w:rsidRPr="004B7F3E">
        <w:rPr>
          <w:rFonts w:ascii="GHEA Grapalat" w:hAnsi="GHEA Grapalat"/>
          <w:sz w:val="24"/>
          <w:szCs w:val="24"/>
          <w:lang w:val="hy-AM" w:eastAsia="hy-AM"/>
        </w:rPr>
        <w:t>«</w:t>
      </w:r>
    </w:p>
    <w:p w:rsidR="00553DA0" w:rsidRPr="00661A7F" w:rsidRDefault="00661A7F" w:rsidP="00661A7F">
      <w:pPr>
        <w:tabs>
          <w:tab w:val="left" w:pos="8820"/>
        </w:tabs>
        <w:ind w:firstLine="630"/>
        <w:jc w:val="center"/>
        <w:rPr>
          <w:rFonts w:ascii="GHEA Grapalat" w:hAnsi="GHEA Grapalat"/>
          <w:bCs/>
          <w:sz w:val="24"/>
          <w:szCs w:val="24"/>
          <w:lang w:val="af-ZA" w:eastAsia="hy-AM"/>
        </w:rPr>
      </w:pP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>«</w:t>
      </w:r>
      <w:r w:rsidRPr="00661A7F">
        <w:rPr>
          <w:rFonts w:ascii="GHEA Grapalat" w:hAnsi="GHEA Grapalat"/>
          <w:sz w:val="24"/>
          <w:szCs w:val="24"/>
          <w:lang w:val="ru-RU" w:eastAsia="hy-AM"/>
        </w:rPr>
        <w:t>ՀԱՅԱՍՏԱՆԻ</w:t>
      </w:r>
      <w:r w:rsidRPr="00661A7F">
        <w:rPr>
          <w:rFonts w:ascii="GHEA Grapalat" w:hAnsi="GHEA Grapalat"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sz w:val="24"/>
          <w:szCs w:val="24"/>
          <w:lang w:val="ru-RU" w:eastAsia="hy-AM"/>
        </w:rPr>
        <w:t>ՀԱՆՐԱՊԵՏՈՒԹՅԱՆ</w:t>
      </w:r>
      <w:r w:rsidRPr="00661A7F">
        <w:rPr>
          <w:rFonts w:ascii="GHEA Grapalat" w:hAnsi="GHEA Grapalat"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2023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ԹՎԱԿԱՆԻ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ՊԵՏԱԿԱՆ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ԲՅՈՒՋԵԻ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ՄԱՍԻՆ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»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ՕՐԵՆՔՈՒՄ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ՎԵՐԱԲԱՇԽՈՒՄ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eastAsia="hy-AM"/>
        </w:rPr>
        <w:t>ԵՎ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sz w:val="24"/>
          <w:szCs w:val="24"/>
          <w:lang w:val="ru-RU" w:eastAsia="hy-AM"/>
        </w:rPr>
        <w:t>ՀԱՅԱՍՏԱՆԻ</w:t>
      </w:r>
      <w:r w:rsidRPr="00661A7F">
        <w:rPr>
          <w:rFonts w:ascii="GHEA Grapalat" w:hAnsi="GHEA Grapalat"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sz w:val="24"/>
          <w:szCs w:val="24"/>
          <w:lang w:val="ru-RU" w:eastAsia="hy-AM"/>
        </w:rPr>
        <w:t>ՀԱՆՐԱՊԵՏՈՒԹՅԱՆ</w:t>
      </w:r>
      <w:r w:rsidRPr="00661A7F">
        <w:rPr>
          <w:rFonts w:ascii="GHEA Grapalat" w:hAnsi="GHEA Grapalat"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ԿԱՌԱՎԱՐՈՒԹՅԱՆ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2022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ԹՎԱԿԱՆԻ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ԴԵԿՏԵՄԲԵՐԻ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29-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Ի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N 2111-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Ն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ՈՐՈՇՄԱՆ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ՄԵՋ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ՓՈՓՈԽՈՒԹՅՈՒՆՆԵՐ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ԿԱՏԱՐԵԼՈՒ</w:t>
      </w:r>
      <w:r w:rsidRPr="00661A7F">
        <w:rPr>
          <w:rFonts w:ascii="GHEA Grapalat" w:hAnsi="GHEA Grapalat"/>
          <w:bCs/>
          <w:sz w:val="24"/>
          <w:szCs w:val="24"/>
          <w:lang w:val="af-ZA" w:eastAsia="hy-AM"/>
        </w:rPr>
        <w:t xml:space="preserve"> </w:t>
      </w:r>
      <w:r w:rsidRPr="00661A7F">
        <w:rPr>
          <w:rFonts w:ascii="GHEA Grapalat" w:hAnsi="GHEA Grapalat"/>
          <w:bCs/>
          <w:sz w:val="24"/>
          <w:szCs w:val="24"/>
          <w:lang w:val="ru-RU" w:eastAsia="hy-AM"/>
        </w:rPr>
        <w:t>ՄԱՍԻՆ</w:t>
      </w:r>
      <w:bookmarkStart w:id="0" w:name="_GoBack"/>
      <w:bookmarkEnd w:id="0"/>
      <w:r w:rsidR="009354A2" w:rsidRPr="004B7F3E">
        <w:rPr>
          <w:rFonts w:ascii="GHEA Grapalat" w:hAnsi="GHEA Grapalat"/>
          <w:sz w:val="24"/>
          <w:szCs w:val="24"/>
          <w:lang w:val="hy-AM" w:eastAsia="hy-AM"/>
        </w:rPr>
        <w:t xml:space="preserve"> </w:t>
      </w:r>
      <w:r w:rsidR="00553DA0" w:rsidRPr="004B7F3E">
        <w:rPr>
          <w:rFonts w:ascii="GHEA Grapalat" w:hAnsi="GHEA Grapalat"/>
          <w:sz w:val="24"/>
          <w:szCs w:val="24"/>
          <w:lang w:val="hy-AM" w:eastAsia="hy-AM"/>
        </w:rPr>
        <w:t>ՀՀ  ԿԱՌԱՎԱՐՈՒԹՅԱՆ ՈՐՈՇՄԱՆ ՆԱԽԱԳԾԻ</w:t>
      </w:r>
    </w:p>
    <w:p w:rsidR="004B7F3E" w:rsidRPr="004B7F3E" w:rsidRDefault="004B7F3E" w:rsidP="004B7F3E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  <w:r w:rsidRPr="004B7F3E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4B7F3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վերը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նշված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(այսու</w:t>
      </w:r>
      <w:r w:rsidRPr="004B7F3E">
        <w:rPr>
          <w:rFonts w:ascii="GHEA Grapalat" w:hAnsi="GHEA Grapalat" w:cs="Arial Armenian"/>
          <w:sz w:val="24"/>
          <w:szCs w:val="24"/>
          <w:lang w:val="fi-FI"/>
        </w:rPr>
        <w:softHyphen/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հետ` Նախագիծ)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ըն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է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2023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ֆոնդի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գծով ծախսերի ֆինանսա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>վոր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 xml:space="preserve">ման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համար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ված հատկա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ցումների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րության հետևան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լրացուցիչ մի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ներ նախատե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սելու անհրա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ժեշտությամբ: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Ընթացիկ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իրավիճակը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խնդիրները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2023 </w:t>
      </w:r>
      <w:r w:rsidRPr="004B7F3E">
        <w:rPr>
          <w:rFonts w:ascii="GHEA Grapalat" w:hAnsi="GHEA Grapalat"/>
          <w:sz w:val="24"/>
          <w:szCs w:val="24"/>
          <w:lang w:eastAsia="ru-RU"/>
        </w:rPr>
        <w:t>թվականի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D1646">
        <w:rPr>
          <w:rFonts w:ascii="GHEA Grapalat" w:hAnsi="GHEA Grapalat"/>
          <w:sz w:val="24"/>
          <w:szCs w:val="24"/>
        </w:rPr>
        <w:t>բյուջեի</w:t>
      </w:r>
      <w:r w:rsidR="00FD1646" w:rsidRPr="00661A7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1139 </w:t>
      </w:r>
      <w:r w:rsidRPr="004B7F3E">
        <w:rPr>
          <w:rFonts w:ascii="GHEA Grapalat" w:hAnsi="GHEA Grapalat"/>
          <w:sz w:val="24"/>
          <w:szCs w:val="24"/>
        </w:rPr>
        <w:t>ծրագրի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>11001. «</w:t>
      </w:r>
      <w:r w:rsidRPr="004B7F3E">
        <w:rPr>
          <w:rFonts w:ascii="GHEA Grapalat" w:hAnsi="GHEA Grapalat"/>
          <w:sz w:val="24"/>
          <w:szCs w:val="24"/>
          <w:lang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ֆոնդ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Pr="004B7F3E">
        <w:rPr>
          <w:rFonts w:ascii="GHEA Grapalat" w:hAnsi="GHEA Grapalat"/>
          <w:sz w:val="24"/>
          <w:szCs w:val="24"/>
          <w:lang w:eastAsia="ru-RU"/>
        </w:rPr>
        <w:t>միջո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softHyphen/>
      </w:r>
      <w:r w:rsidRPr="004B7F3E">
        <w:rPr>
          <w:rFonts w:ascii="GHEA Grapalat" w:hAnsi="GHEA Grapalat"/>
          <w:sz w:val="24"/>
          <w:szCs w:val="24"/>
          <w:lang w:eastAsia="ru-RU"/>
        </w:rPr>
        <w:t>ցառման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գծով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Pr="004B7F3E">
        <w:rPr>
          <w:rFonts w:ascii="GHEA Grapalat" w:hAnsi="GHEA Grapalat"/>
          <w:sz w:val="24"/>
          <w:szCs w:val="24"/>
        </w:rPr>
        <w:t>գումարները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բավարար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չեն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՝ հաշվի առած ընդունված ՀՀ կառավարության որոշումների և շրջանառվող նախագծերի պարտավորությունները: 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056E07" w:rsidRDefault="00056E07" w:rsidP="004B7F3E">
      <w:pPr>
        <w:tabs>
          <w:tab w:val="left" w:pos="900"/>
        </w:tabs>
        <w:spacing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es-ES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ախագծով առաջարկվում է </w:t>
      </w:r>
      <w:r w:rsidR="00FD1646">
        <w:rPr>
          <w:rFonts w:ascii="GHEA Grapalat" w:eastAsia="Calibri" w:hAnsi="GHEA Grapalat"/>
          <w:sz w:val="24"/>
          <w:szCs w:val="24"/>
        </w:rPr>
        <w:t>ՀՀ</w:t>
      </w:r>
      <w:r w:rsidR="00FD1646" w:rsidRPr="00661A7F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ֆինանսների</w:t>
      </w:r>
      <w:r w:rsidR="00FD1646" w:rsidRPr="00661A7F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նախարարության</w:t>
      </w:r>
      <w:r w:rsidR="00FD1646" w:rsidRPr="00661A7F">
        <w:rPr>
          <w:rFonts w:ascii="GHEA Grapalat" w:eastAsia="Calibri" w:hAnsi="GHEA Grapalat"/>
          <w:sz w:val="24"/>
          <w:szCs w:val="24"/>
          <w:lang w:val="es-ES"/>
        </w:rPr>
        <w:t xml:space="preserve">  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2023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թվականի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D1646">
        <w:rPr>
          <w:rFonts w:ascii="GHEA Grapalat" w:hAnsi="GHEA Grapalat"/>
          <w:sz w:val="24"/>
          <w:szCs w:val="24"/>
        </w:rPr>
        <w:t>բյուջեի</w:t>
      </w:r>
      <w:r w:rsidR="00FD1646" w:rsidRPr="00661A7F">
        <w:rPr>
          <w:rFonts w:ascii="GHEA Grapalat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hAnsi="GHEA Grapalat"/>
          <w:sz w:val="24"/>
          <w:szCs w:val="24"/>
          <w:lang w:val="fr-FR"/>
        </w:rPr>
        <w:t>1006</w:t>
      </w:r>
      <w:r w:rsidR="00FD1646"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</w:rPr>
        <w:t>ծրագրի</w:t>
      </w:r>
      <w:r w:rsidR="00FD1646"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="00FD1646">
        <w:rPr>
          <w:rFonts w:ascii="GHEA Grapalat" w:hAnsi="GHEA Grapalat"/>
          <w:sz w:val="24"/>
          <w:szCs w:val="24"/>
          <w:lang w:val="es-ES" w:eastAsia="ru-RU"/>
        </w:rPr>
        <w:t>13001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>. «</w:t>
      </w:r>
      <w:r w:rsidR="00FD1646" w:rsidRPr="00FD1646">
        <w:rPr>
          <w:rFonts w:ascii="GHEA Grapalat" w:eastAsia="Calibri" w:hAnsi="GHEA Grapalat"/>
          <w:sz w:val="24"/>
          <w:szCs w:val="24"/>
        </w:rPr>
        <w:t>Կառավարության</w:t>
      </w:r>
      <w:r w:rsidR="00FD1646" w:rsidRPr="00661A7F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 w:rsidRPr="00FD1646">
        <w:rPr>
          <w:rFonts w:ascii="GHEA Grapalat" w:eastAsia="Calibri" w:hAnsi="GHEA Grapalat"/>
          <w:sz w:val="24"/>
          <w:szCs w:val="24"/>
        </w:rPr>
        <w:t>պարտքի</w:t>
      </w:r>
      <w:r w:rsidR="00FD1646" w:rsidRPr="00661A7F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սպասարկման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միջո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softHyphen/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ցառման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գծով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704C08">
        <w:rPr>
          <w:rFonts w:ascii="GHEA Grapalat" w:hAnsi="GHEA Grapalat"/>
          <w:sz w:val="24"/>
          <w:szCs w:val="24"/>
        </w:rPr>
        <w:t>գումարի</w:t>
      </w:r>
      <w:r w:rsidR="00704C08" w:rsidRPr="00661A7F">
        <w:rPr>
          <w:rFonts w:ascii="GHEA Grapalat" w:hAnsi="GHEA Grapalat"/>
          <w:sz w:val="24"/>
          <w:szCs w:val="24"/>
          <w:lang w:val="es-ES"/>
        </w:rPr>
        <w:t xml:space="preserve"> </w:t>
      </w:r>
      <w:r w:rsidR="00704C08">
        <w:rPr>
          <w:rFonts w:ascii="GHEA Grapalat" w:hAnsi="GHEA Grapalat"/>
          <w:sz w:val="24"/>
          <w:szCs w:val="24"/>
        </w:rPr>
        <w:t>տնտեսումների</w:t>
      </w:r>
      <w:r w:rsidR="00704C08" w:rsidRPr="00661A7F">
        <w:rPr>
          <w:rFonts w:ascii="GHEA Grapalat" w:hAnsi="GHEA Grapalat"/>
          <w:sz w:val="24"/>
          <w:szCs w:val="24"/>
          <w:lang w:val="es-ES"/>
        </w:rPr>
        <w:t xml:space="preserve"> </w:t>
      </w:r>
      <w:r w:rsidR="00704C08">
        <w:rPr>
          <w:rFonts w:ascii="GHEA Grapalat" w:hAnsi="GHEA Grapalat"/>
          <w:sz w:val="24"/>
          <w:szCs w:val="24"/>
        </w:rPr>
        <w:t>հաշվին</w:t>
      </w:r>
      <w:r w:rsidR="00704C08" w:rsidRPr="00661A7F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es-ES"/>
        </w:rPr>
        <w:t xml:space="preserve">ավելացնել </w:t>
      </w:r>
      <w:r w:rsidR="00FD1646">
        <w:rPr>
          <w:rFonts w:ascii="GHEA Grapalat" w:eastAsia="Calibri" w:hAnsi="GHEA Grapalat"/>
          <w:sz w:val="24"/>
          <w:szCs w:val="24"/>
          <w:lang w:val="es-ES"/>
        </w:rPr>
        <w:t>ՀՀ կառավարության պահուստային ֆոնդը</w:t>
      </w:r>
      <w:r w:rsidR="00704C08">
        <w:rPr>
          <w:rFonts w:ascii="GHEA Grapalat" w:eastAsia="Calibri" w:hAnsi="GHEA Grapalat"/>
          <w:sz w:val="24"/>
          <w:szCs w:val="24"/>
          <w:lang w:val="es-ES"/>
        </w:rPr>
        <w:t xml:space="preserve">  6</w:t>
      </w:r>
      <w:r w:rsidR="00C961D3">
        <w:rPr>
          <w:rFonts w:ascii="GHEA Grapalat" w:eastAsia="Calibri" w:hAnsi="GHEA Grapalat"/>
          <w:sz w:val="24"/>
          <w:szCs w:val="24"/>
          <w:lang w:val="es-ES"/>
        </w:rPr>
        <w:t>.6</w:t>
      </w:r>
      <w:r>
        <w:rPr>
          <w:rFonts w:ascii="GHEA Grapalat" w:eastAsia="Calibri" w:hAnsi="GHEA Grapalat"/>
          <w:sz w:val="24"/>
          <w:szCs w:val="24"/>
          <w:lang w:val="es-ES"/>
        </w:rPr>
        <w:t xml:space="preserve"> մլրդ դրամով:</w:t>
      </w:r>
      <w:r w:rsidR="00FD1646" w:rsidRPr="00FD1646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</w:p>
    <w:p w:rsidR="004B7F3E" w:rsidRPr="004B7F3E" w:rsidRDefault="004B7F3E" w:rsidP="004B7F3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B7F3E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Կարգավորման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նպատակը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բնույթը</w:t>
      </w:r>
      <w:r w:rsidRPr="004B7F3E">
        <w:rPr>
          <w:rFonts w:ascii="GHEA Grapalat" w:hAnsi="GHEA Grapalat"/>
          <w:b/>
          <w:sz w:val="24"/>
          <w:szCs w:val="24"/>
          <w:lang w:val="fr-FR"/>
        </w:rPr>
        <w:t>.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Նախագծի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նպատակն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է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ՀՀ 2023թ. պետական բյուջեով նախատեսված ՀՀ կառավարության պահուստային ֆոնդը համալրել </w:t>
      </w:r>
      <w:r w:rsidR="00704C08">
        <w:rPr>
          <w:rFonts w:ascii="GHEA Grapalat" w:hAnsi="GHEA Grapalat"/>
          <w:sz w:val="24"/>
          <w:szCs w:val="24"/>
          <w:lang w:val="es-ES"/>
        </w:rPr>
        <w:t>6</w:t>
      </w:r>
      <w:r w:rsidR="00C961D3">
        <w:rPr>
          <w:rFonts w:ascii="GHEA Grapalat" w:hAnsi="GHEA Grapalat"/>
          <w:sz w:val="24"/>
          <w:szCs w:val="24"/>
          <w:lang w:val="es-ES"/>
        </w:rPr>
        <w:t>.6</w:t>
      </w:r>
      <w:r w:rsidR="00056E07">
        <w:rPr>
          <w:rFonts w:ascii="GHEA Grapalat" w:hAnsi="GHEA Grapalat"/>
          <w:sz w:val="24"/>
          <w:szCs w:val="24"/>
          <w:lang w:val="hy-AM"/>
        </w:rPr>
        <w:t xml:space="preserve"> մլրդ դրամով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B7F3E" w:rsidRPr="004B7F3E" w:rsidRDefault="004B7F3E" w:rsidP="004B7F3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</w:pP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</w:rPr>
        <w:t>5</w:t>
      </w: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. Նախագծի մշակման գործընթացում ներգրավված ինստիտուտները և անձինք.</w:t>
      </w:r>
    </w:p>
    <w:p w:rsidR="004B7F3E" w:rsidRPr="004B7F3E" w:rsidRDefault="004B7F3E" w:rsidP="004B7F3E">
      <w:pPr>
        <w:tabs>
          <w:tab w:val="left" w:pos="630"/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sz w:val="24"/>
          <w:szCs w:val="24"/>
          <w:lang w:val="hy-AM" w:bidi="he-IL"/>
        </w:rPr>
      </w:pP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Նախագիծը մշակվել է ՀՀ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ֆինանսներրի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նախարարության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կողմից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>։</w:t>
      </w:r>
    </w:p>
    <w:p w:rsidR="004B7F3E" w:rsidRPr="004B7F3E" w:rsidRDefault="004B7F3E" w:rsidP="004B7F3E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sz w:val="24"/>
          <w:szCs w:val="24"/>
          <w:lang w:val="fr-FR" w:bidi="he-IL"/>
        </w:rPr>
      </w:pPr>
      <w:r w:rsidRPr="004B7F3E">
        <w:rPr>
          <w:rFonts w:ascii="GHEA Grapalat" w:hAnsi="GHEA Grapalat" w:cs="Aharoni"/>
          <w:b/>
          <w:sz w:val="24"/>
          <w:szCs w:val="24"/>
          <w:lang w:val="fr-FR" w:bidi="he-IL"/>
        </w:rPr>
        <w:lastRenderedPageBreak/>
        <w:t>6.Կապը ռազմավարական փաստաթղթերի հետ.</w:t>
      </w:r>
    </w:p>
    <w:p w:rsidR="004B7F3E" w:rsidRPr="004B7F3E" w:rsidRDefault="004B7F3E" w:rsidP="004B7F3E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B7F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553DA0" w:rsidRPr="004B7F3E" w:rsidRDefault="00553DA0" w:rsidP="005A4D8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3DA0" w:rsidRPr="004B7F3E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F9A" w:rsidRDefault="00397F9A" w:rsidP="00687077">
      <w:pPr>
        <w:spacing w:after="0" w:line="240" w:lineRule="auto"/>
      </w:pPr>
      <w:r>
        <w:separator/>
      </w:r>
    </w:p>
  </w:endnote>
  <w:endnote w:type="continuationSeparator" w:id="0">
    <w:p w:rsidR="00397F9A" w:rsidRDefault="00397F9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127" w:rsidRDefault="00380127">
    <w:pPr>
      <w:pStyle w:val="Footer"/>
      <w:jc w:val="right"/>
    </w:pPr>
  </w:p>
  <w:p w:rsidR="00380127" w:rsidRDefault="0038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F9A" w:rsidRDefault="00397F9A" w:rsidP="00687077">
      <w:pPr>
        <w:spacing w:after="0" w:line="240" w:lineRule="auto"/>
      </w:pPr>
      <w:r>
        <w:separator/>
      </w:r>
    </w:p>
  </w:footnote>
  <w:footnote w:type="continuationSeparator" w:id="0">
    <w:p w:rsidR="00397F9A" w:rsidRDefault="00397F9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6E07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BD4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2F74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5A72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DDC"/>
    <w:rsid w:val="00214069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A68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2708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6E1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70D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7790A"/>
    <w:rsid w:val="00380127"/>
    <w:rsid w:val="00380D6A"/>
    <w:rsid w:val="00381900"/>
    <w:rsid w:val="0038242A"/>
    <w:rsid w:val="00384628"/>
    <w:rsid w:val="00384D21"/>
    <w:rsid w:val="00386E4B"/>
    <w:rsid w:val="00386F30"/>
    <w:rsid w:val="00394009"/>
    <w:rsid w:val="0039447D"/>
    <w:rsid w:val="003948EC"/>
    <w:rsid w:val="00397F9A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59E6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52EE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2A0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534"/>
    <w:rsid w:val="004A3727"/>
    <w:rsid w:val="004A4ADA"/>
    <w:rsid w:val="004A6A97"/>
    <w:rsid w:val="004A74F6"/>
    <w:rsid w:val="004B1061"/>
    <w:rsid w:val="004B3936"/>
    <w:rsid w:val="004B445A"/>
    <w:rsid w:val="004B7F3E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1C21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62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1D84"/>
    <w:rsid w:val="00553265"/>
    <w:rsid w:val="00553DA0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4D89"/>
    <w:rsid w:val="005A58B1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1A7F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4889"/>
    <w:rsid w:val="0068520C"/>
    <w:rsid w:val="00685448"/>
    <w:rsid w:val="00685644"/>
    <w:rsid w:val="00685780"/>
    <w:rsid w:val="00687077"/>
    <w:rsid w:val="00687E20"/>
    <w:rsid w:val="00694A83"/>
    <w:rsid w:val="00694E01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4C08"/>
    <w:rsid w:val="00706D63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A8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505B"/>
    <w:rsid w:val="00856715"/>
    <w:rsid w:val="00856DC5"/>
    <w:rsid w:val="008608B5"/>
    <w:rsid w:val="00860E9F"/>
    <w:rsid w:val="00863B55"/>
    <w:rsid w:val="00865C2B"/>
    <w:rsid w:val="00870A16"/>
    <w:rsid w:val="00871B9A"/>
    <w:rsid w:val="00874438"/>
    <w:rsid w:val="00874DB7"/>
    <w:rsid w:val="00875597"/>
    <w:rsid w:val="00880588"/>
    <w:rsid w:val="008824AC"/>
    <w:rsid w:val="00884097"/>
    <w:rsid w:val="0088444E"/>
    <w:rsid w:val="008850DE"/>
    <w:rsid w:val="0088595A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A7F0A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4A2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0BF"/>
    <w:rsid w:val="009704B5"/>
    <w:rsid w:val="00971412"/>
    <w:rsid w:val="009716A6"/>
    <w:rsid w:val="00972419"/>
    <w:rsid w:val="009724AF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5E98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0181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0F5B"/>
    <w:rsid w:val="009E4B04"/>
    <w:rsid w:val="009E51D6"/>
    <w:rsid w:val="009E5A9A"/>
    <w:rsid w:val="009F06D9"/>
    <w:rsid w:val="009F1FBF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5EA0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E6B40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07E3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126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5FD9"/>
    <w:rsid w:val="00C86002"/>
    <w:rsid w:val="00C86181"/>
    <w:rsid w:val="00C865C5"/>
    <w:rsid w:val="00C8759F"/>
    <w:rsid w:val="00C87CEC"/>
    <w:rsid w:val="00C93085"/>
    <w:rsid w:val="00C93EDB"/>
    <w:rsid w:val="00C9571D"/>
    <w:rsid w:val="00C961D3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3BAC"/>
    <w:rsid w:val="00CD5026"/>
    <w:rsid w:val="00CD6B61"/>
    <w:rsid w:val="00CE0CC8"/>
    <w:rsid w:val="00CE21C6"/>
    <w:rsid w:val="00CE2834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AB7"/>
    <w:rsid w:val="00DC3EA1"/>
    <w:rsid w:val="00DC5567"/>
    <w:rsid w:val="00DC5D97"/>
    <w:rsid w:val="00DC7C9F"/>
    <w:rsid w:val="00DD09C9"/>
    <w:rsid w:val="00DD4478"/>
    <w:rsid w:val="00DD486C"/>
    <w:rsid w:val="00DD63F4"/>
    <w:rsid w:val="00DD6EB3"/>
    <w:rsid w:val="00DE053A"/>
    <w:rsid w:val="00DE1466"/>
    <w:rsid w:val="00DE1853"/>
    <w:rsid w:val="00DE2EC9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39E6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B4E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50BE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107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4573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4F4B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164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418D7"/>
  <w15:docId w15:val="{398B32F3-4F3A-4BA1-BB0E-E99A4618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D02A-C5BC-4392-9DA5-40DB16ED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https://mul2.gov.am/tasks/889965/oneclick/himnavorum (32).docx?token=37dcaffe5746791e96ee9db31c7b2c52</cp:keywords>
  <cp:lastModifiedBy>Susanna Arzumanyan</cp:lastModifiedBy>
  <cp:revision>6</cp:revision>
  <cp:lastPrinted>2020-08-28T13:39:00Z</cp:lastPrinted>
  <dcterms:created xsi:type="dcterms:W3CDTF">2023-11-29T06:04:00Z</dcterms:created>
  <dcterms:modified xsi:type="dcterms:W3CDTF">2023-11-30T06:00:00Z</dcterms:modified>
</cp:coreProperties>
</file>